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145" w:rsidRPr="00C87145" w:rsidRDefault="00141176" w:rsidP="00235C52">
      <w:pPr>
        <w:shd w:val="clear" w:color="auto" w:fill="FFFFFF"/>
        <w:tabs>
          <w:tab w:val="left" w:pos="6521"/>
        </w:tabs>
        <w:rPr>
          <w:rFonts w:ascii="Times New Roman" w:hAnsi="Times New Roman" w:cs="Times New Roman"/>
          <w:b/>
          <w:color w:val="000000"/>
          <w:spacing w:val="-1"/>
          <w:sz w:val="24"/>
          <w:szCs w:val="24"/>
          <w:lang w:val="ru-RU"/>
        </w:rPr>
      </w:pPr>
      <w:bookmarkStart w:id="0" w:name="_GoBack"/>
      <w:bookmarkEnd w:id="0"/>
      <w:r>
        <w:rPr>
          <w:rFonts w:ascii="Times New Roman" w:hAnsi="Times New Roman" w:cs="Times New Roman"/>
          <w:b/>
          <w:color w:val="000000"/>
          <w:spacing w:val="-1"/>
          <w:sz w:val="24"/>
          <w:szCs w:val="24"/>
          <w:lang w:val="ru-RU"/>
        </w:rPr>
        <w:t xml:space="preserve">   </w:t>
      </w:r>
      <w:r w:rsidR="003F769E">
        <w:rPr>
          <w:rFonts w:ascii="Times New Roman" w:hAnsi="Times New Roman" w:cs="Times New Roman"/>
          <w:b/>
          <w:color w:val="000000"/>
          <w:spacing w:val="-1"/>
          <w:sz w:val="24"/>
          <w:szCs w:val="24"/>
          <w:lang w:val="ru-RU"/>
        </w:rPr>
        <w:t xml:space="preserve">                                                     </w:t>
      </w:r>
      <w:r w:rsidR="00C87145">
        <w:rPr>
          <w:rFonts w:ascii="Times New Roman" w:hAnsi="Times New Roman" w:cs="Times New Roman"/>
          <w:b/>
          <w:color w:val="000000"/>
          <w:spacing w:val="-1"/>
          <w:sz w:val="24"/>
          <w:szCs w:val="24"/>
          <w:lang w:val="ru-RU"/>
        </w:rPr>
        <w:t xml:space="preserve">                 </w:t>
      </w:r>
      <w:r w:rsidR="00F64BD6">
        <w:rPr>
          <w:rFonts w:ascii="Times New Roman" w:hAnsi="Times New Roman" w:cs="Times New Roman"/>
          <w:b/>
          <w:color w:val="000000"/>
          <w:spacing w:val="-1"/>
          <w:sz w:val="24"/>
          <w:szCs w:val="24"/>
          <w:lang w:val="ru-RU"/>
        </w:rPr>
        <w:t xml:space="preserve"> </w:t>
      </w:r>
      <w:r w:rsidR="004C3B87" w:rsidRPr="005A1980">
        <w:rPr>
          <w:rFonts w:ascii="Times New Roman" w:hAnsi="Times New Roman" w:cs="Times New Roman"/>
          <w:b/>
          <w:color w:val="000000"/>
          <w:spacing w:val="-1"/>
          <w:sz w:val="22"/>
          <w:szCs w:val="22"/>
        </w:rPr>
        <w:t>УТВЪРДИЛ:</w:t>
      </w:r>
      <w:r w:rsidR="00C87145">
        <w:rPr>
          <w:rFonts w:ascii="Times New Roman" w:hAnsi="Times New Roman" w:cs="Times New Roman"/>
          <w:b/>
          <w:color w:val="000000"/>
          <w:spacing w:val="-1"/>
          <w:sz w:val="22"/>
          <w:szCs w:val="22"/>
        </w:rPr>
        <w:t xml:space="preserve">  </w:t>
      </w:r>
    </w:p>
    <w:p w:rsidR="005A1980" w:rsidRPr="005A1980" w:rsidRDefault="005A1980" w:rsidP="00235C52">
      <w:pPr>
        <w:shd w:val="clear" w:color="auto" w:fill="FFFFFF"/>
        <w:tabs>
          <w:tab w:val="left" w:pos="6521"/>
        </w:tabs>
        <w:rPr>
          <w:rFonts w:ascii="Times New Roman" w:hAnsi="Times New Roman" w:cs="Times New Roman"/>
          <w:b/>
          <w:color w:val="000000"/>
          <w:spacing w:val="-1"/>
          <w:sz w:val="22"/>
          <w:szCs w:val="22"/>
        </w:rPr>
      </w:pPr>
      <w:r w:rsidRPr="005A1980">
        <w:rPr>
          <w:rFonts w:ascii="Times New Roman" w:hAnsi="Times New Roman" w:cs="Times New Roman"/>
          <w:b/>
          <w:color w:val="000000"/>
          <w:spacing w:val="-1"/>
          <w:sz w:val="22"/>
          <w:szCs w:val="22"/>
        </w:rPr>
        <w:t xml:space="preserve">                                                                              </w:t>
      </w:r>
      <w:r w:rsidR="002600D9">
        <w:rPr>
          <w:rFonts w:ascii="Times New Roman" w:hAnsi="Times New Roman" w:cs="Times New Roman"/>
          <w:b/>
          <w:color w:val="000000"/>
          <w:spacing w:val="-1"/>
          <w:sz w:val="22"/>
          <w:szCs w:val="22"/>
        </w:rPr>
        <w:t xml:space="preserve">                 </w:t>
      </w:r>
      <w:r w:rsidR="00C87145">
        <w:rPr>
          <w:rFonts w:ascii="Times New Roman" w:hAnsi="Times New Roman" w:cs="Times New Roman"/>
          <w:b/>
          <w:color w:val="000000"/>
          <w:spacing w:val="-1"/>
          <w:sz w:val="22"/>
          <w:szCs w:val="22"/>
        </w:rPr>
        <w:t xml:space="preserve">      </w:t>
      </w:r>
      <w:r w:rsidR="002600D9">
        <w:rPr>
          <w:rFonts w:ascii="Times New Roman" w:hAnsi="Times New Roman" w:cs="Times New Roman"/>
          <w:b/>
          <w:color w:val="000000"/>
          <w:spacing w:val="-1"/>
          <w:sz w:val="22"/>
          <w:szCs w:val="22"/>
        </w:rPr>
        <w:t xml:space="preserve">  </w:t>
      </w:r>
      <w:r w:rsidR="00C87145">
        <w:rPr>
          <w:rFonts w:ascii="Times New Roman" w:hAnsi="Times New Roman" w:cs="Times New Roman"/>
          <w:b/>
          <w:color w:val="000000"/>
          <w:spacing w:val="-1"/>
          <w:sz w:val="22"/>
          <w:szCs w:val="22"/>
        </w:rPr>
        <w:t>ЕЛКА НЕДЕЛЧЕВА</w:t>
      </w:r>
    </w:p>
    <w:p w:rsidR="005A1980" w:rsidRPr="005A1980" w:rsidRDefault="005A1980" w:rsidP="00235C52">
      <w:pPr>
        <w:shd w:val="clear" w:color="auto" w:fill="FFFFFF"/>
        <w:tabs>
          <w:tab w:val="left" w:pos="6521"/>
        </w:tabs>
        <w:rPr>
          <w:rFonts w:ascii="Times New Roman" w:hAnsi="Times New Roman" w:cs="Times New Roman"/>
          <w:b/>
          <w:color w:val="000000"/>
          <w:spacing w:val="-1"/>
          <w:sz w:val="22"/>
          <w:szCs w:val="22"/>
        </w:rPr>
      </w:pPr>
      <w:r w:rsidRPr="005A1980">
        <w:rPr>
          <w:rFonts w:ascii="Times New Roman" w:hAnsi="Times New Roman" w:cs="Times New Roman"/>
          <w:b/>
          <w:color w:val="000000"/>
          <w:spacing w:val="-1"/>
          <w:sz w:val="22"/>
          <w:szCs w:val="22"/>
        </w:rPr>
        <w:t xml:space="preserve">                                                                       </w:t>
      </w:r>
      <w:r>
        <w:rPr>
          <w:rFonts w:ascii="Times New Roman" w:hAnsi="Times New Roman" w:cs="Times New Roman"/>
          <w:b/>
          <w:color w:val="000000"/>
          <w:spacing w:val="-1"/>
          <w:sz w:val="22"/>
          <w:szCs w:val="22"/>
        </w:rPr>
        <w:t xml:space="preserve">                       </w:t>
      </w:r>
      <w:r w:rsidR="00C87145">
        <w:rPr>
          <w:rFonts w:ascii="Times New Roman" w:hAnsi="Times New Roman" w:cs="Times New Roman"/>
          <w:b/>
          <w:color w:val="000000"/>
          <w:spacing w:val="-1"/>
          <w:sz w:val="22"/>
          <w:szCs w:val="22"/>
        </w:rPr>
        <w:t xml:space="preserve">     </w:t>
      </w:r>
      <w:r>
        <w:rPr>
          <w:rFonts w:ascii="Times New Roman" w:hAnsi="Times New Roman" w:cs="Times New Roman"/>
          <w:b/>
          <w:color w:val="000000"/>
          <w:spacing w:val="-1"/>
          <w:sz w:val="22"/>
          <w:szCs w:val="22"/>
        </w:rPr>
        <w:t xml:space="preserve">  </w:t>
      </w:r>
      <w:r w:rsidRPr="005A1980">
        <w:rPr>
          <w:rFonts w:ascii="Times New Roman" w:hAnsi="Times New Roman" w:cs="Times New Roman"/>
          <w:b/>
          <w:color w:val="000000"/>
          <w:spacing w:val="-1"/>
          <w:sz w:val="22"/>
          <w:szCs w:val="22"/>
        </w:rPr>
        <w:t xml:space="preserve">  ЗАМ.-КМЕТ НА ОБЩИНА РАЗГРАД</w:t>
      </w:r>
    </w:p>
    <w:p w:rsidR="00235C52" w:rsidRPr="003F769E" w:rsidRDefault="00235C52" w:rsidP="00235C52">
      <w:pPr>
        <w:shd w:val="clear" w:color="auto" w:fill="FFFFFF"/>
        <w:tabs>
          <w:tab w:val="left" w:pos="6521"/>
        </w:tabs>
        <w:rPr>
          <w:rFonts w:ascii="Times New Roman" w:hAnsi="Times New Roman" w:cs="Times New Roman"/>
          <w:b/>
          <w:color w:val="000000"/>
          <w:spacing w:val="-1"/>
          <w:sz w:val="24"/>
          <w:szCs w:val="24"/>
        </w:rPr>
      </w:pPr>
      <w:r>
        <w:rPr>
          <w:rFonts w:ascii="Times New Roman" w:hAnsi="Times New Roman" w:cs="Times New Roman"/>
          <w:b/>
          <w:noProof/>
          <w:color w:val="000000"/>
          <w:spacing w:val="-1"/>
          <w:sz w:val="24"/>
          <w:szCs w:val="24"/>
        </w:rPr>
        <w:drawing>
          <wp:inline distT="0" distB="0" distL="0" distR="0" wp14:anchorId="6B16E840" wp14:editId="68D8D868">
            <wp:extent cx="818515" cy="904875"/>
            <wp:effectExtent l="0" t="0" r="635"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8515" cy="904875"/>
                    </a:xfrm>
                    <a:prstGeom prst="rect">
                      <a:avLst/>
                    </a:prstGeom>
                    <a:noFill/>
                  </pic:spPr>
                </pic:pic>
              </a:graphicData>
            </a:graphic>
          </wp:inline>
        </w:drawing>
      </w:r>
      <w:r w:rsidR="003F769E">
        <w:rPr>
          <w:rFonts w:ascii="Times New Roman" w:hAnsi="Times New Roman" w:cs="Times New Roman"/>
          <w:b/>
          <w:color w:val="000000"/>
          <w:spacing w:val="-1"/>
          <w:sz w:val="24"/>
          <w:szCs w:val="24"/>
        </w:rPr>
        <w:t xml:space="preserve"> </w:t>
      </w:r>
    </w:p>
    <w:p w:rsidR="00235C52" w:rsidRPr="008879AE" w:rsidRDefault="00235C52" w:rsidP="00235C52">
      <w:pPr>
        <w:shd w:val="clear" w:color="auto" w:fill="FFFFFF"/>
        <w:tabs>
          <w:tab w:val="left" w:pos="6521"/>
        </w:tabs>
        <w:jc w:val="center"/>
        <w:rPr>
          <w:rFonts w:ascii="Times New Roman" w:hAnsi="Times New Roman" w:cs="Times New Roman"/>
          <w:b/>
          <w:color w:val="000000"/>
          <w:spacing w:val="-1"/>
          <w:sz w:val="24"/>
          <w:szCs w:val="24"/>
          <w:lang w:val="ru-RU"/>
        </w:rPr>
      </w:pPr>
      <w:r w:rsidRPr="008879AE">
        <w:rPr>
          <w:rFonts w:ascii="Times New Roman" w:hAnsi="Times New Roman" w:cs="Times New Roman"/>
          <w:b/>
          <w:color w:val="000000"/>
          <w:spacing w:val="-1"/>
          <w:sz w:val="24"/>
          <w:szCs w:val="24"/>
          <w:lang w:val="ru-RU"/>
        </w:rPr>
        <w:t>ОБЩИНСКИ СЪВЕТ ПО НАРКОТИЧНИ ВЕЩЕСТВА</w:t>
      </w:r>
    </w:p>
    <w:p w:rsidR="00235C52" w:rsidRPr="008879AE" w:rsidRDefault="00235C52" w:rsidP="00235C52">
      <w:pPr>
        <w:shd w:val="clear" w:color="auto" w:fill="FFFFFF"/>
        <w:tabs>
          <w:tab w:val="left" w:pos="6521"/>
        </w:tabs>
        <w:jc w:val="center"/>
        <w:rPr>
          <w:rFonts w:ascii="Times New Roman" w:hAnsi="Times New Roman" w:cs="Times New Roman"/>
          <w:b/>
          <w:color w:val="000000"/>
          <w:spacing w:val="-1"/>
          <w:sz w:val="24"/>
          <w:szCs w:val="24"/>
          <w:lang w:val="ru-RU"/>
        </w:rPr>
      </w:pPr>
      <w:r w:rsidRPr="008879AE">
        <w:rPr>
          <w:rFonts w:ascii="Times New Roman" w:hAnsi="Times New Roman" w:cs="Times New Roman"/>
          <w:b/>
          <w:color w:val="000000"/>
          <w:spacing w:val="-1"/>
          <w:sz w:val="24"/>
          <w:szCs w:val="24"/>
          <w:lang w:val="ru-RU"/>
        </w:rPr>
        <w:t>ПРЕВАНТИВН</w:t>
      </w:r>
      <w:proofErr w:type="gramStart"/>
      <w:r w:rsidRPr="008879AE">
        <w:rPr>
          <w:rFonts w:ascii="Times New Roman" w:hAnsi="Times New Roman" w:cs="Times New Roman"/>
          <w:b/>
          <w:color w:val="000000"/>
          <w:spacing w:val="-1"/>
          <w:sz w:val="24"/>
          <w:szCs w:val="24"/>
          <w:lang w:val="ru-RU"/>
        </w:rPr>
        <w:t>О-</w:t>
      </w:r>
      <w:proofErr w:type="gramEnd"/>
      <w:r w:rsidRPr="008879AE">
        <w:rPr>
          <w:rFonts w:ascii="Times New Roman" w:hAnsi="Times New Roman" w:cs="Times New Roman"/>
          <w:b/>
          <w:color w:val="000000"/>
          <w:spacing w:val="-1"/>
          <w:sz w:val="24"/>
          <w:szCs w:val="24"/>
          <w:lang w:val="ru-RU"/>
        </w:rPr>
        <w:t xml:space="preserve"> ИНФОРМАЦИОНЕН ЦЕНТЪР</w:t>
      </w:r>
    </w:p>
    <w:tbl>
      <w:tblPr>
        <w:tblW w:w="11775" w:type="dxa"/>
        <w:tblInd w:w="-1265" w:type="dxa"/>
        <w:tblBorders>
          <w:top w:val="single" w:sz="4" w:space="0" w:color="auto"/>
        </w:tblBorders>
        <w:tblLook w:val="0000" w:firstRow="0" w:lastRow="0" w:firstColumn="0" w:lastColumn="0" w:noHBand="0" w:noVBand="0"/>
      </w:tblPr>
      <w:tblGrid>
        <w:gridCol w:w="11775"/>
      </w:tblGrid>
      <w:tr w:rsidR="00235C52" w:rsidTr="003F769E">
        <w:trPr>
          <w:trHeight w:val="100"/>
        </w:trPr>
        <w:tc>
          <w:tcPr>
            <w:tcW w:w="11775" w:type="dxa"/>
          </w:tcPr>
          <w:p w:rsidR="00235C52" w:rsidRPr="00D41C41" w:rsidRDefault="00235C52" w:rsidP="00A47A8D">
            <w:pPr>
              <w:tabs>
                <w:tab w:val="left" w:pos="6521"/>
              </w:tabs>
              <w:jc w:val="center"/>
              <w:rPr>
                <w:rFonts w:ascii="Times New Roman" w:hAnsi="Times New Roman" w:cs="Times New Roman"/>
                <w:b/>
                <w:color w:val="000000"/>
                <w:spacing w:val="-1"/>
                <w:sz w:val="24"/>
                <w:szCs w:val="24"/>
              </w:rPr>
            </w:pPr>
          </w:p>
        </w:tc>
      </w:tr>
    </w:tbl>
    <w:p w:rsidR="007F1086" w:rsidRPr="00670BEE" w:rsidRDefault="00235C52" w:rsidP="00235C52">
      <w:pPr>
        <w:shd w:val="clear" w:color="auto" w:fill="FFFFFF"/>
        <w:tabs>
          <w:tab w:val="left" w:pos="6521"/>
        </w:tabs>
        <w:jc w:val="center"/>
        <w:rPr>
          <w:rFonts w:ascii="Times New Roman" w:hAnsi="Times New Roman" w:cs="Times New Roman"/>
          <w:b/>
          <w:color w:val="000000"/>
          <w:spacing w:val="-1"/>
          <w:sz w:val="18"/>
          <w:szCs w:val="18"/>
          <w:lang w:val="ru-RU"/>
        </w:rPr>
      </w:pPr>
      <w:r w:rsidRPr="00670BEE">
        <w:rPr>
          <w:rFonts w:ascii="Times New Roman" w:hAnsi="Times New Roman" w:cs="Times New Roman"/>
          <w:b/>
          <w:color w:val="000000"/>
          <w:spacing w:val="-1"/>
          <w:sz w:val="18"/>
          <w:szCs w:val="18"/>
          <w:lang w:val="ru-RU"/>
        </w:rPr>
        <w:t>7</w:t>
      </w:r>
      <w:r w:rsidR="006C0717">
        <w:rPr>
          <w:rFonts w:ascii="Times New Roman" w:hAnsi="Times New Roman" w:cs="Times New Roman"/>
          <w:b/>
          <w:color w:val="000000"/>
          <w:spacing w:val="-1"/>
          <w:sz w:val="18"/>
          <w:szCs w:val="18"/>
          <w:lang w:val="ru-RU"/>
        </w:rPr>
        <w:t xml:space="preserve">200 </w:t>
      </w:r>
      <w:proofErr w:type="spellStart"/>
      <w:r w:rsidR="006C0717">
        <w:rPr>
          <w:rFonts w:ascii="Times New Roman" w:hAnsi="Times New Roman" w:cs="Times New Roman"/>
          <w:b/>
          <w:color w:val="000000"/>
          <w:spacing w:val="-1"/>
          <w:sz w:val="18"/>
          <w:szCs w:val="18"/>
          <w:lang w:val="ru-RU"/>
        </w:rPr>
        <w:t>Разград</w:t>
      </w:r>
      <w:proofErr w:type="spellEnd"/>
      <w:proofErr w:type="gramStart"/>
      <w:r w:rsidR="006C0717">
        <w:rPr>
          <w:rFonts w:ascii="Times New Roman" w:hAnsi="Times New Roman" w:cs="Times New Roman"/>
          <w:b/>
          <w:color w:val="000000"/>
          <w:spacing w:val="-1"/>
          <w:sz w:val="18"/>
          <w:szCs w:val="18"/>
          <w:lang w:val="ru-RU"/>
        </w:rPr>
        <w:t xml:space="preserve"> ,</w:t>
      </w:r>
      <w:proofErr w:type="gramEnd"/>
      <w:r w:rsidR="006C0717">
        <w:rPr>
          <w:rFonts w:ascii="Times New Roman" w:hAnsi="Times New Roman" w:cs="Times New Roman"/>
          <w:b/>
          <w:color w:val="000000"/>
          <w:spacing w:val="-1"/>
          <w:sz w:val="18"/>
          <w:szCs w:val="18"/>
          <w:lang w:val="ru-RU"/>
        </w:rPr>
        <w:t>ул. „</w:t>
      </w:r>
      <w:proofErr w:type="spellStart"/>
      <w:r w:rsidR="006C0717">
        <w:rPr>
          <w:rFonts w:ascii="Times New Roman" w:hAnsi="Times New Roman" w:cs="Times New Roman"/>
          <w:b/>
          <w:color w:val="000000"/>
          <w:spacing w:val="-1"/>
          <w:sz w:val="18"/>
          <w:szCs w:val="18"/>
          <w:lang w:val="ru-RU"/>
        </w:rPr>
        <w:t>Вапцаров</w:t>
      </w:r>
      <w:proofErr w:type="spellEnd"/>
      <w:r w:rsidR="006C0717">
        <w:rPr>
          <w:rFonts w:ascii="Times New Roman" w:hAnsi="Times New Roman" w:cs="Times New Roman"/>
          <w:b/>
          <w:color w:val="000000"/>
          <w:spacing w:val="-1"/>
          <w:sz w:val="18"/>
          <w:szCs w:val="18"/>
          <w:lang w:val="ru-RU"/>
        </w:rPr>
        <w:t>“№ 10, ЦПЛР –</w:t>
      </w:r>
      <w:r w:rsidR="00657300">
        <w:rPr>
          <w:rFonts w:ascii="Times New Roman" w:hAnsi="Times New Roman" w:cs="Times New Roman"/>
          <w:b/>
          <w:color w:val="000000"/>
          <w:spacing w:val="-1"/>
          <w:sz w:val="18"/>
          <w:szCs w:val="18"/>
          <w:lang w:val="ru-RU"/>
        </w:rPr>
        <w:t xml:space="preserve"> </w:t>
      </w:r>
      <w:proofErr w:type="spellStart"/>
      <w:r w:rsidR="006C0717">
        <w:rPr>
          <w:rFonts w:ascii="Times New Roman" w:hAnsi="Times New Roman" w:cs="Times New Roman"/>
          <w:b/>
          <w:color w:val="000000"/>
          <w:spacing w:val="-1"/>
          <w:sz w:val="18"/>
          <w:szCs w:val="18"/>
          <w:lang w:val="ru-RU"/>
        </w:rPr>
        <w:t>Ученическо</w:t>
      </w:r>
      <w:proofErr w:type="spellEnd"/>
      <w:r w:rsidR="00C04246" w:rsidRPr="00670BEE">
        <w:rPr>
          <w:rFonts w:ascii="Times New Roman" w:hAnsi="Times New Roman" w:cs="Times New Roman"/>
          <w:b/>
          <w:color w:val="000000"/>
          <w:spacing w:val="-1"/>
          <w:sz w:val="18"/>
          <w:szCs w:val="18"/>
          <w:lang w:val="ru-RU"/>
        </w:rPr>
        <w:t xml:space="preserve"> общежитие, стая 11</w:t>
      </w:r>
      <w:r w:rsidR="00C04246" w:rsidRPr="00E920E2">
        <w:rPr>
          <w:rFonts w:ascii="Times New Roman" w:hAnsi="Times New Roman" w:cs="Times New Roman"/>
          <w:b/>
          <w:color w:val="000000"/>
          <w:spacing w:val="-1"/>
          <w:sz w:val="18"/>
          <w:szCs w:val="18"/>
        </w:rPr>
        <w:t>2</w:t>
      </w:r>
      <w:r w:rsidRPr="00670BEE">
        <w:rPr>
          <w:rFonts w:ascii="Times New Roman" w:hAnsi="Times New Roman" w:cs="Times New Roman"/>
          <w:b/>
          <w:color w:val="000000"/>
          <w:spacing w:val="-1"/>
          <w:sz w:val="18"/>
          <w:szCs w:val="18"/>
          <w:lang w:val="ru-RU"/>
        </w:rPr>
        <w:t xml:space="preserve">, </w:t>
      </w:r>
    </w:p>
    <w:p w:rsidR="00235C52" w:rsidRPr="00670BEE" w:rsidRDefault="00235C52" w:rsidP="00235C52">
      <w:pPr>
        <w:shd w:val="clear" w:color="auto" w:fill="FFFFFF"/>
        <w:tabs>
          <w:tab w:val="left" w:pos="6521"/>
        </w:tabs>
        <w:jc w:val="center"/>
        <w:rPr>
          <w:rFonts w:ascii="Times New Roman" w:hAnsi="Times New Roman" w:cs="Times New Roman"/>
          <w:b/>
          <w:color w:val="000000"/>
          <w:spacing w:val="-1"/>
          <w:sz w:val="18"/>
          <w:szCs w:val="18"/>
          <w:lang w:val="ru-RU"/>
        </w:rPr>
      </w:pPr>
      <w:r w:rsidRPr="00670BEE">
        <w:rPr>
          <w:rFonts w:ascii="Times New Roman" w:hAnsi="Times New Roman" w:cs="Times New Roman"/>
          <w:b/>
          <w:color w:val="000000"/>
          <w:spacing w:val="-1"/>
          <w:sz w:val="18"/>
          <w:szCs w:val="18"/>
          <w:lang w:val="ru-RU"/>
        </w:rPr>
        <w:t>тел. 084/66-13-95;</w:t>
      </w:r>
      <w:r w:rsidRPr="00E920E2">
        <w:rPr>
          <w:rFonts w:ascii="Times New Roman" w:hAnsi="Times New Roman" w:cs="Times New Roman"/>
          <w:b/>
          <w:color w:val="000000"/>
          <w:spacing w:val="-1"/>
          <w:sz w:val="18"/>
          <w:szCs w:val="18"/>
          <w:lang w:val="ru-RU"/>
        </w:rPr>
        <w:t xml:space="preserve"> </w:t>
      </w:r>
      <w:proofErr w:type="spellStart"/>
      <w:r w:rsidRPr="00670BEE">
        <w:rPr>
          <w:rFonts w:ascii="Times New Roman" w:hAnsi="Times New Roman" w:cs="Times New Roman"/>
          <w:b/>
          <w:color w:val="000000"/>
          <w:spacing w:val="-1"/>
          <w:sz w:val="18"/>
          <w:szCs w:val="18"/>
          <w:lang w:val="ru-RU"/>
        </w:rPr>
        <w:t>e-mail:pic_rz@abv.bg</w:t>
      </w:r>
      <w:proofErr w:type="spellEnd"/>
      <w:r w:rsidRPr="00670BEE">
        <w:rPr>
          <w:rFonts w:ascii="Times New Roman" w:hAnsi="Times New Roman" w:cs="Times New Roman"/>
          <w:b/>
          <w:color w:val="000000"/>
          <w:spacing w:val="-1"/>
          <w:sz w:val="18"/>
          <w:szCs w:val="18"/>
          <w:lang w:val="ru-RU"/>
        </w:rPr>
        <w:t>; website:www.pic-razgrad.com</w:t>
      </w:r>
    </w:p>
    <w:p w:rsidR="00C04246" w:rsidRPr="00670BEE" w:rsidRDefault="00C04246">
      <w:pPr>
        <w:rPr>
          <w:sz w:val="18"/>
          <w:szCs w:val="18"/>
        </w:rPr>
      </w:pPr>
    </w:p>
    <w:p w:rsidR="009D799D" w:rsidRPr="00E920E2" w:rsidRDefault="009D799D" w:rsidP="00670BEE">
      <w:pPr>
        <w:widowControl/>
        <w:tabs>
          <w:tab w:val="left" w:pos="7269"/>
        </w:tabs>
        <w:autoSpaceDE/>
        <w:autoSpaceDN/>
        <w:adjustRightInd/>
        <w:spacing w:line="276" w:lineRule="auto"/>
        <w:rPr>
          <w:sz w:val="18"/>
          <w:szCs w:val="18"/>
          <w:lang w:val="ru-RU"/>
        </w:rPr>
      </w:pPr>
    </w:p>
    <w:p w:rsidR="007A6B6E" w:rsidRDefault="00EB0487" w:rsidP="007A6B6E">
      <w:pPr>
        <w:widowControl/>
        <w:autoSpaceDE/>
        <w:autoSpaceDN/>
        <w:adjustRightInd/>
        <w:spacing w:after="200" w:line="276" w:lineRule="auto"/>
        <w:jc w:val="center"/>
        <w:rPr>
          <w:rFonts w:asciiTheme="minorHAnsi" w:eastAsiaTheme="minorHAnsi" w:hAnsiTheme="minorHAnsi" w:cstheme="minorBidi"/>
          <w:b/>
          <w:sz w:val="40"/>
          <w:szCs w:val="40"/>
          <w:lang w:eastAsia="en-US"/>
        </w:rPr>
      </w:pPr>
      <w:r w:rsidRPr="00E920E2">
        <w:rPr>
          <w:rFonts w:asciiTheme="minorHAnsi" w:eastAsiaTheme="minorHAnsi" w:hAnsiTheme="minorHAnsi" w:cstheme="minorBidi"/>
          <w:b/>
          <w:sz w:val="40"/>
          <w:szCs w:val="40"/>
          <w:lang w:val="ru-RU" w:eastAsia="en-US"/>
        </w:rPr>
        <w:t>О</w:t>
      </w:r>
      <w:r w:rsidRPr="00EB0487">
        <w:rPr>
          <w:rFonts w:asciiTheme="minorHAnsi" w:eastAsiaTheme="minorHAnsi" w:hAnsiTheme="minorHAnsi" w:cstheme="minorBidi"/>
          <w:b/>
          <w:sz w:val="40"/>
          <w:szCs w:val="40"/>
          <w:lang w:eastAsia="en-US"/>
        </w:rPr>
        <w:t xml:space="preserve"> Т Ч Е Т</w:t>
      </w:r>
    </w:p>
    <w:p w:rsidR="00EB0487" w:rsidRPr="007A6B6E" w:rsidRDefault="00EB0487" w:rsidP="007A6B6E">
      <w:pPr>
        <w:widowControl/>
        <w:autoSpaceDE/>
        <w:autoSpaceDN/>
        <w:adjustRightInd/>
        <w:spacing w:after="200" w:line="276" w:lineRule="auto"/>
        <w:jc w:val="center"/>
        <w:rPr>
          <w:rFonts w:asciiTheme="minorHAnsi" w:eastAsiaTheme="minorHAnsi" w:hAnsiTheme="minorHAnsi" w:cstheme="minorBidi"/>
          <w:b/>
          <w:sz w:val="40"/>
          <w:szCs w:val="40"/>
          <w:lang w:eastAsia="en-US"/>
        </w:rPr>
      </w:pPr>
      <w:r w:rsidRPr="00E920E2">
        <w:rPr>
          <w:rFonts w:asciiTheme="minorHAnsi" w:eastAsiaTheme="minorHAnsi" w:hAnsiTheme="minorHAnsi" w:cstheme="minorBidi"/>
          <w:sz w:val="24"/>
          <w:szCs w:val="24"/>
          <w:lang w:val="ru-RU" w:eastAsia="en-US"/>
        </w:rPr>
        <w:t xml:space="preserve">за </w:t>
      </w:r>
      <w:proofErr w:type="spellStart"/>
      <w:r w:rsidRPr="00E920E2">
        <w:rPr>
          <w:rFonts w:asciiTheme="minorHAnsi" w:eastAsiaTheme="minorHAnsi" w:hAnsiTheme="minorHAnsi" w:cstheme="minorBidi"/>
          <w:sz w:val="24"/>
          <w:szCs w:val="24"/>
          <w:lang w:val="ru-RU" w:eastAsia="en-US"/>
        </w:rPr>
        <w:t>дейността</w:t>
      </w:r>
      <w:proofErr w:type="spellEnd"/>
      <w:r w:rsidRPr="00E920E2">
        <w:rPr>
          <w:rFonts w:asciiTheme="minorHAnsi" w:eastAsiaTheme="minorHAnsi" w:hAnsiTheme="minorHAnsi" w:cstheme="minorBidi"/>
          <w:sz w:val="24"/>
          <w:szCs w:val="24"/>
          <w:lang w:val="ru-RU" w:eastAsia="en-US"/>
        </w:rPr>
        <w:t xml:space="preserve"> на </w:t>
      </w:r>
      <w:proofErr w:type="spellStart"/>
      <w:r w:rsidRPr="00E920E2">
        <w:rPr>
          <w:rFonts w:asciiTheme="minorHAnsi" w:eastAsiaTheme="minorHAnsi" w:hAnsiTheme="minorHAnsi" w:cstheme="minorBidi"/>
          <w:sz w:val="24"/>
          <w:szCs w:val="24"/>
          <w:lang w:val="ru-RU" w:eastAsia="en-US"/>
        </w:rPr>
        <w:t>Общински</w:t>
      </w:r>
      <w:proofErr w:type="spellEnd"/>
      <w:r w:rsidRPr="00E920E2">
        <w:rPr>
          <w:rFonts w:asciiTheme="minorHAnsi" w:eastAsiaTheme="minorHAnsi" w:hAnsiTheme="minorHAnsi" w:cstheme="minorBidi"/>
          <w:sz w:val="24"/>
          <w:szCs w:val="24"/>
          <w:lang w:val="ru-RU" w:eastAsia="en-US"/>
        </w:rPr>
        <w:t xml:space="preserve"> </w:t>
      </w:r>
      <w:proofErr w:type="spellStart"/>
      <w:r w:rsidRPr="00E920E2">
        <w:rPr>
          <w:rFonts w:asciiTheme="minorHAnsi" w:eastAsiaTheme="minorHAnsi" w:hAnsiTheme="minorHAnsi" w:cstheme="minorBidi"/>
          <w:sz w:val="24"/>
          <w:szCs w:val="24"/>
          <w:lang w:val="ru-RU" w:eastAsia="en-US"/>
        </w:rPr>
        <w:t>съвет</w:t>
      </w:r>
      <w:proofErr w:type="spellEnd"/>
      <w:r w:rsidRPr="00E920E2">
        <w:rPr>
          <w:rFonts w:asciiTheme="minorHAnsi" w:eastAsiaTheme="minorHAnsi" w:hAnsiTheme="minorHAnsi" w:cstheme="minorBidi"/>
          <w:sz w:val="24"/>
          <w:szCs w:val="24"/>
          <w:lang w:val="ru-RU" w:eastAsia="en-US"/>
        </w:rPr>
        <w:t xml:space="preserve"> по </w:t>
      </w:r>
      <w:proofErr w:type="spellStart"/>
      <w:r w:rsidRPr="00E920E2">
        <w:rPr>
          <w:rFonts w:asciiTheme="minorHAnsi" w:eastAsiaTheme="minorHAnsi" w:hAnsiTheme="minorHAnsi" w:cstheme="minorBidi"/>
          <w:sz w:val="24"/>
          <w:szCs w:val="24"/>
          <w:lang w:val="ru-RU" w:eastAsia="en-US"/>
        </w:rPr>
        <w:t>наркотични</w:t>
      </w:r>
      <w:proofErr w:type="spellEnd"/>
      <w:r w:rsidRPr="00E920E2">
        <w:rPr>
          <w:rFonts w:asciiTheme="minorHAnsi" w:eastAsiaTheme="minorHAnsi" w:hAnsiTheme="minorHAnsi" w:cstheme="minorBidi"/>
          <w:sz w:val="24"/>
          <w:szCs w:val="24"/>
          <w:lang w:val="ru-RU" w:eastAsia="en-US"/>
        </w:rPr>
        <w:t xml:space="preserve"> вещества и </w:t>
      </w:r>
      <w:proofErr w:type="spellStart"/>
      <w:r w:rsidRPr="00E920E2">
        <w:rPr>
          <w:rFonts w:asciiTheme="minorHAnsi" w:eastAsiaTheme="minorHAnsi" w:hAnsiTheme="minorHAnsi" w:cstheme="minorBidi"/>
          <w:sz w:val="24"/>
          <w:szCs w:val="24"/>
          <w:lang w:val="ru-RU" w:eastAsia="en-US"/>
        </w:rPr>
        <w:t>Превантивно</w:t>
      </w:r>
      <w:proofErr w:type="spellEnd"/>
      <w:r w:rsidRPr="00E920E2">
        <w:rPr>
          <w:rFonts w:asciiTheme="minorHAnsi" w:eastAsiaTheme="minorHAnsi" w:hAnsiTheme="minorHAnsi" w:cstheme="minorBidi"/>
          <w:sz w:val="24"/>
          <w:szCs w:val="24"/>
          <w:lang w:val="ru-RU" w:eastAsia="en-US"/>
        </w:rPr>
        <w:t>–</w:t>
      </w:r>
      <w:r w:rsidRPr="0054693D">
        <w:rPr>
          <w:rFonts w:asciiTheme="minorHAnsi" w:eastAsiaTheme="minorHAnsi" w:hAnsiTheme="minorHAnsi" w:cstheme="minorBidi"/>
          <w:sz w:val="24"/>
          <w:szCs w:val="24"/>
          <w:lang w:eastAsia="en-US"/>
        </w:rPr>
        <w:t xml:space="preserve"> и</w:t>
      </w:r>
      <w:proofErr w:type="spellStart"/>
      <w:r w:rsidRPr="00E920E2">
        <w:rPr>
          <w:rFonts w:asciiTheme="minorHAnsi" w:eastAsiaTheme="minorHAnsi" w:hAnsiTheme="minorHAnsi" w:cstheme="minorBidi"/>
          <w:sz w:val="24"/>
          <w:szCs w:val="24"/>
          <w:lang w:val="ru-RU" w:eastAsia="en-US"/>
        </w:rPr>
        <w:t>нформационен</w:t>
      </w:r>
      <w:proofErr w:type="spellEnd"/>
      <w:r w:rsidRPr="00E920E2">
        <w:rPr>
          <w:rFonts w:asciiTheme="minorHAnsi" w:eastAsiaTheme="minorHAnsi" w:hAnsiTheme="minorHAnsi" w:cstheme="minorBidi"/>
          <w:sz w:val="24"/>
          <w:szCs w:val="24"/>
          <w:lang w:val="ru-RU" w:eastAsia="en-US"/>
        </w:rPr>
        <w:t xml:space="preserve"> </w:t>
      </w:r>
      <w:proofErr w:type="spellStart"/>
      <w:r w:rsidRPr="00E920E2">
        <w:rPr>
          <w:rFonts w:asciiTheme="minorHAnsi" w:eastAsiaTheme="minorHAnsi" w:hAnsiTheme="minorHAnsi" w:cstheme="minorBidi"/>
          <w:sz w:val="24"/>
          <w:szCs w:val="24"/>
          <w:lang w:val="ru-RU" w:eastAsia="en-US"/>
        </w:rPr>
        <w:t>център</w:t>
      </w:r>
      <w:proofErr w:type="spellEnd"/>
      <w:r w:rsidRPr="00E920E2">
        <w:rPr>
          <w:rFonts w:asciiTheme="minorHAnsi" w:eastAsiaTheme="minorHAnsi" w:hAnsiTheme="minorHAnsi" w:cstheme="minorBidi"/>
          <w:sz w:val="24"/>
          <w:szCs w:val="24"/>
          <w:lang w:val="ru-RU" w:eastAsia="en-US"/>
        </w:rPr>
        <w:t xml:space="preserve"> </w:t>
      </w:r>
      <w:proofErr w:type="spellStart"/>
      <w:r w:rsidRPr="00E920E2">
        <w:rPr>
          <w:rFonts w:asciiTheme="minorHAnsi" w:eastAsiaTheme="minorHAnsi" w:hAnsiTheme="minorHAnsi" w:cstheme="minorBidi"/>
          <w:sz w:val="24"/>
          <w:szCs w:val="24"/>
          <w:lang w:val="ru-RU" w:eastAsia="en-US"/>
        </w:rPr>
        <w:t>към</w:t>
      </w:r>
      <w:proofErr w:type="spellEnd"/>
      <w:r w:rsidRPr="00E920E2">
        <w:rPr>
          <w:rFonts w:asciiTheme="minorHAnsi" w:eastAsiaTheme="minorHAnsi" w:hAnsiTheme="minorHAnsi" w:cstheme="minorBidi"/>
          <w:sz w:val="24"/>
          <w:szCs w:val="24"/>
          <w:lang w:val="ru-RU" w:eastAsia="en-US"/>
        </w:rPr>
        <w:t xml:space="preserve"> него</w:t>
      </w:r>
      <w:r w:rsidRPr="0054693D">
        <w:rPr>
          <w:rFonts w:asciiTheme="minorHAnsi" w:eastAsiaTheme="minorHAnsi" w:hAnsiTheme="minorHAnsi" w:cstheme="minorBidi"/>
          <w:sz w:val="24"/>
          <w:szCs w:val="24"/>
          <w:lang w:eastAsia="en-US"/>
        </w:rPr>
        <w:t xml:space="preserve"> при Община  Разград</w:t>
      </w:r>
      <w:r w:rsidRPr="00E920E2">
        <w:rPr>
          <w:rFonts w:asciiTheme="minorHAnsi" w:eastAsiaTheme="minorHAnsi" w:hAnsiTheme="minorHAnsi" w:cstheme="minorBidi"/>
          <w:sz w:val="24"/>
          <w:szCs w:val="24"/>
          <w:lang w:val="ru-RU" w:eastAsia="en-US"/>
        </w:rPr>
        <w:t xml:space="preserve"> </w:t>
      </w:r>
      <w:r w:rsidRPr="0054693D">
        <w:rPr>
          <w:rFonts w:asciiTheme="minorHAnsi" w:eastAsiaTheme="minorHAnsi" w:hAnsiTheme="minorHAnsi" w:cstheme="minorBidi"/>
          <w:sz w:val="24"/>
          <w:szCs w:val="24"/>
          <w:lang w:eastAsia="en-US"/>
        </w:rPr>
        <w:t xml:space="preserve">за </w:t>
      </w:r>
      <w:r w:rsidR="00661B8A" w:rsidRPr="00E920E2">
        <w:rPr>
          <w:rFonts w:asciiTheme="minorHAnsi" w:eastAsiaTheme="minorHAnsi" w:hAnsiTheme="minorHAnsi" w:cstheme="minorBidi"/>
          <w:sz w:val="24"/>
          <w:szCs w:val="24"/>
          <w:lang w:val="ru-RU" w:eastAsia="en-US"/>
        </w:rPr>
        <w:t>202</w:t>
      </w:r>
      <w:r w:rsidR="00B304B6">
        <w:rPr>
          <w:rFonts w:asciiTheme="minorHAnsi" w:eastAsiaTheme="minorHAnsi" w:hAnsiTheme="minorHAnsi" w:cstheme="minorBidi"/>
          <w:sz w:val="24"/>
          <w:szCs w:val="24"/>
          <w:lang w:eastAsia="en-US"/>
        </w:rPr>
        <w:t>4</w:t>
      </w:r>
      <w:r w:rsidRPr="00E920E2">
        <w:rPr>
          <w:rFonts w:asciiTheme="minorHAnsi" w:eastAsiaTheme="minorHAnsi" w:hAnsiTheme="minorHAnsi" w:cstheme="minorBidi"/>
          <w:sz w:val="24"/>
          <w:szCs w:val="24"/>
          <w:lang w:val="ru-RU" w:eastAsia="en-US"/>
        </w:rPr>
        <w:t xml:space="preserve"> г.</w:t>
      </w:r>
      <w:r w:rsidRPr="0054693D">
        <w:rPr>
          <w:rFonts w:asciiTheme="minorHAnsi" w:eastAsiaTheme="minorHAnsi" w:hAnsiTheme="minorHAnsi" w:cstheme="minorBidi"/>
          <w:sz w:val="24"/>
          <w:szCs w:val="24"/>
          <w:lang w:eastAsia="en-US"/>
        </w:rPr>
        <w:t xml:space="preserve"> </w:t>
      </w:r>
      <w:r w:rsidR="00B85805">
        <w:rPr>
          <w:rFonts w:asciiTheme="minorHAnsi" w:eastAsiaTheme="minorHAnsi" w:hAnsiTheme="minorHAnsi" w:cstheme="minorBidi"/>
          <w:sz w:val="24"/>
          <w:szCs w:val="24"/>
          <w:lang w:eastAsia="en-US"/>
        </w:rPr>
        <w:t>н</w:t>
      </w:r>
      <w:r w:rsidR="0054693D">
        <w:rPr>
          <w:rFonts w:asciiTheme="minorHAnsi" w:eastAsiaTheme="minorHAnsi" w:hAnsiTheme="minorHAnsi" w:cstheme="minorBidi"/>
          <w:sz w:val="24"/>
          <w:szCs w:val="24"/>
          <w:lang w:eastAsia="en-US"/>
        </w:rPr>
        <w:t>а основани</w:t>
      </w:r>
      <w:proofErr w:type="gramStart"/>
      <w:r w:rsidR="0054693D">
        <w:rPr>
          <w:rFonts w:asciiTheme="minorHAnsi" w:eastAsiaTheme="minorHAnsi" w:hAnsiTheme="minorHAnsi" w:cstheme="minorBidi"/>
          <w:sz w:val="24"/>
          <w:szCs w:val="24"/>
          <w:lang w:eastAsia="en-US"/>
        </w:rPr>
        <w:t>е</w:t>
      </w:r>
      <w:proofErr w:type="gramEnd"/>
      <w:r w:rsidR="0054693D">
        <w:rPr>
          <w:rFonts w:asciiTheme="minorHAnsi" w:eastAsiaTheme="minorHAnsi" w:hAnsiTheme="minorHAnsi" w:cstheme="minorBidi"/>
          <w:sz w:val="24"/>
          <w:szCs w:val="24"/>
          <w:lang w:eastAsia="en-US"/>
        </w:rPr>
        <w:t xml:space="preserve"> чл.15,ал.2 и ал.6 от ЗКНВП и чл.17 и чл.21,ал.1,т.2 от Правилника за организацията и дейността на Националния съвет по наркотични вещества</w:t>
      </w:r>
    </w:p>
    <w:p w:rsidR="00121433" w:rsidRDefault="007059A5" w:rsidP="00121433">
      <w:pPr>
        <w:widowControl/>
        <w:autoSpaceDE/>
        <w:autoSpaceDN/>
        <w:adjustRightInd/>
        <w:spacing w:after="200" w:line="276" w:lineRule="auto"/>
        <w:rPr>
          <w:rFonts w:asciiTheme="minorHAnsi" w:eastAsiaTheme="minorHAnsi" w:hAnsiTheme="minorHAnsi" w:cstheme="minorBidi"/>
          <w:b/>
          <w:sz w:val="28"/>
          <w:szCs w:val="28"/>
          <w:lang w:eastAsia="en-US"/>
        </w:rPr>
      </w:pPr>
      <w:r w:rsidRPr="00E920E2">
        <w:rPr>
          <w:rFonts w:asciiTheme="minorHAnsi" w:eastAsiaTheme="minorHAnsi" w:hAnsiTheme="minorHAnsi" w:cstheme="minorBidi"/>
          <w:b/>
          <w:sz w:val="28"/>
          <w:szCs w:val="28"/>
          <w:lang w:eastAsia="en-US"/>
        </w:rPr>
        <w:t>Организационно състояние</w:t>
      </w:r>
    </w:p>
    <w:p w:rsidR="00037A7A" w:rsidRDefault="00037A7A" w:rsidP="00187033">
      <w:pPr>
        <w:widowControl/>
        <w:autoSpaceDE/>
        <w:autoSpaceDN/>
        <w:adjustRightInd/>
        <w:spacing w:after="200" w:line="276" w:lineRule="auto"/>
        <w:jc w:val="both"/>
        <w:rPr>
          <w:rFonts w:asciiTheme="minorHAnsi" w:eastAsiaTheme="minorHAnsi" w:hAnsiTheme="minorHAnsi" w:cstheme="minorBidi"/>
          <w:b/>
          <w:sz w:val="28"/>
          <w:szCs w:val="28"/>
          <w:lang w:eastAsia="en-US"/>
        </w:rPr>
      </w:pPr>
      <w:r>
        <w:rPr>
          <w:rFonts w:asciiTheme="minorHAnsi" w:eastAsiaTheme="minorHAnsi" w:hAnsiTheme="minorHAnsi" w:cstheme="minorBidi"/>
          <w:sz w:val="24"/>
          <w:szCs w:val="24"/>
          <w:lang w:eastAsia="en-US"/>
        </w:rPr>
        <w:t xml:space="preserve"> </w:t>
      </w:r>
      <w:r w:rsidR="00187033">
        <w:rPr>
          <w:rFonts w:asciiTheme="minorHAnsi" w:eastAsiaTheme="minorHAnsi" w:hAnsiTheme="minorHAnsi" w:cstheme="minorBidi"/>
          <w:sz w:val="24"/>
          <w:szCs w:val="24"/>
          <w:lang w:eastAsia="en-US"/>
        </w:rPr>
        <w:t xml:space="preserve">  </w:t>
      </w:r>
      <w:r w:rsidR="007059A5" w:rsidRPr="00E920E2">
        <w:rPr>
          <w:rFonts w:asciiTheme="minorHAnsi" w:eastAsiaTheme="minorHAnsi" w:hAnsiTheme="minorHAnsi" w:cstheme="minorBidi"/>
          <w:sz w:val="24"/>
          <w:szCs w:val="24"/>
          <w:lang w:eastAsia="en-US"/>
        </w:rPr>
        <w:t xml:space="preserve">През </w:t>
      </w:r>
      <w:r w:rsidR="00661B8A" w:rsidRPr="00E920E2">
        <w:rPr>
          <w:rFonts w:asciiTheme="minorHAnsi" w:eastAsiaTheme="minorHAnsi" w:hAnsiTheme="minorHAnsi" w:cstheme="minorBidi"/>
          <w:sz w:val="24"/>
          <w:szCs w:val="24"/>
          <w:lang w:eastAsia="en-US"/>
        </w:rPr>
        <w:t>изминалата 202</w:t>
      </w:r>
      <w:r w:rsidR="00B304B6">
        <w:rPr>
          <w:rFonts w:asciiTheme="minorHAnsi" w:eastAsiaTheme="minorHAnsi" w:hAnsiTheme="minorHAnsi" w:cstheme="minorBidi"/>
          <w:sz w:val="24"/>
          <w:szCs w:val="24"/>
          <w:lang w:eastAsia="en-US"/>
        </w:rPr>
        <w:t>4</w:t>
      </w:r>
      <w:r w:rsidR="007059A5" w:rsidRPr="00E920E2">
        <w:rPr>
          <w:rFonts w:asciiTheme="minorHAnsi" w:eastAsiaTheme="minorHAnsi" w:hAnsiTheme="minorHAnsi" w:cstheme="minorBidi"/>
          <w:sz w:val="24"/>
          <w:szCs w:val="24"/>
          <w:lang w:eastAsia="en-US"/>
        </w:rPr>
        <w:t xml:space="preserve"> г. Общинският съвет по наркотични вещес</w:t>
      </w:r>
      <w:r w:rsidR="00E920E2">
        <w:rPr>
          <w:rFonts w:asciiTheme="minorHAnsi" w:eastAsiaTheme="minorHAnsi" w:hAnsiTheme="minorHAnsi" w:cstheme="minorBidi"/>
          <w:sz w:val="24"/>
          <w:szCs w:val="24"/>
          <w:lang w:eastAsia="en-US"/>
        </w:rPr>
        <w:t>тва и Превантивно- информационния</w:t>
      </w:r>
      <w:r w:rsidR="007059A5" w:rsidRPr="00E920E2">
        <w:rPr>
          <w:rFonts w:asciiTheme="minorHAnsi" w:eastAsiaTheme="minorHAnsi" w:hAnsiTheme="minorHAnsi" w:cstheme="minorBidi"/>
          <w:sz w:val="24"/>
          <w:szCs w:val="24"/>
          <w:lang w:eastAsia="en-US"/>
        </w:rPr>
        <w:t xml:space="preserve"> център към него функционираха според правните норми в Закона за контрол върху наркотичните вещества и </w:t>
      </w:r>
      <w:proofErr w:type="spellStart"/>
      <w:r w:rsidR="007059A5" w:rsidRPr="00E920E2">
        <w:rPr>
          <w:rFonts w:asciiTheme="minorHAnsi" w:eastAsiaTheme="minorHAnsi" w:hAnsiTheme="minorHAnsi" w:cstheme="minorBidi"/>
          <w:sz w:val="24"/>
          <w:szCs w:val="24"/>
          <w:lang w:eastAsia="en-US"/>
        </w:rPr>
        <w:t>прекурсорите</w:t>
      </w:r>
      <w:proofErr w:type="spellEnd"/>
      <w:r w:rsidR="007059A5" w:rsidRPr="00E920E2">
        <w:rPr>
          <w:rFonts w:asciiTheme="minorHAnsi" w:eastAsiaTheme="minorHAnsi" w:hAnsiTheme="minorHAnsi" w:cstheme="minorBidi"/>
          <w:sz w:val="24"/>
          <w:szCs w:val="24"/>
          <w:lang w:eastAsia="en-US"/>
        </w:rPr>
        <w:t xml:space="preserve"> и Правилника за организацията и дейността на Националния съвет по наркотичните вещества. Общинския</w:t>
      </w:r>
      <w:r w:rsidR="00B85805">
        <w:rPr>
          <w:rFonts w:asciiTheme="minorHAnsi" w:eastAsiaTheme="minorHAnsi" w:hAnsiTheme="minorHAnsi" w:cstheme="minorBidi"/>
          <w:sz w:val="24"/>
          <w:szCs w:val="24"/>
          <w:lang w:eastAsia="en-US"/>
        </w:rPr>
        <w:t>т</w:t>
      </w:r>
      <w:r w:rsidR="007059A5" w:rsidRPr="00E920E2">
        <w:rPr>
          <w:rFonts w:asciiTheme="minorHAnsi" w:eastAsiaTheme="minorHAnsi" w:hAnsiTheme="minorHAnsi" w:cstheme="minorBidi"/>
          <w:sz w:val="24"/>
          <w:szCs w:val="24"/>
          <w:lang w:eastAsia="en-US"/>
        </w:rPr>
        <w:t xml:space="preserve"> съвет по нар</w:t>
      </w:r>
      <w:r w:rsidR="00A960BB" w:rsidRPr="00E920E2">
        <w:rPr>
          <w:rFonts w:asciiTheme="minorHAnsi" w:eastAsiaTheme="minorHAnsi" w:hAnsiTheme="minorHAnsi" w:cstheme="minorBidi"/>
          <w:sz w:val="24"/>
          <w:szCs w:val="24"/>
          <w:lang w:eastAsia="en-US"/>
        </w:rPr>
        <w:t>котични вещества и Превантивно–</w:t>
      </w:r>
      <w:r w:rsidR="00A960BB">
        <w:rPr>
          <w:rFonts w:asciiTheme="minorHAnsi" w:eastAsiaTheme="minorHAnsi" w:hAnsiTheme="minorHAnsi" w:cstheme="minorBidi"/>
          <w:sz w:val="24"/>
          <w:szCs w:val="24"/>
          <w:lang w:eastAsia="en-US"/>
        </w:rPr>
        <w:t>и</w:t>
      </w:r>
      <w:r w:rsidR="007059A5" w:rsidRPr="00E920E2">
        <w:rPr>
          <w:rFonts w:asciiTheme="minorHAnsi" w:eastAsiaTheme="minorHAnsi" w:hAnsiTheme="minorHAnsi" w:cstheme="minorBidi"/>
          <w:sz w:val="24"/>
          <w:szCs w:val="24"/>
          <w:lang w:eastAsia="en-US"/>
        </w:rPr>
        <w:t>нформационния център към него имат своята роля и отговорност за изпълнението на Националната страт</w:t>
      </w:r>
      <w:r w:rsidR="00A960BB" w:rsidRPr="00E920E2">
        <w:rPr>
          <w:rFonts w:asciiTheme="minorHAnsi" w:eastAsiaTheme="minorHAnsi" w:hAnsiTheme="minorHAnsi" w:cstheme="minorBidi"/>
          <w:sz w:val="24"/>
          <w:szCs w:val="24"/>
          <w:lang w:eastAsia="en-US"/>
        </w:rPr>
        <w:t xml:space="preserve">егия за борба с наркотиците  и </w:t>
      </w:r>
      <w:r w:rsidR="00A960BB">
        <w:rPr>
          <w:rFonts w:asciiTheme="minorHAnsi" w:eastAsiaTheme="minorHAnsi" w:hAnsiTheme="minorHAnsi" w:cstheme="minorBidi"/>
          <w:sz w:val="24"/>
          <w:szCs w:val="24"/>
          <w:lang w:eastAsia="en-US"/>
        </w:rPr>
        <w:t>П</w:t>
      </w:r>
      <w:r w:rsidR="007059A5" w:rsidRPr="00E920E2">
        <w:rPr>
          <w:rFonts w:asciiTheme="minorHAnsi" w:eastAsiaTheme="minorHAnsi" w:hAnsiTheme="minorHAnsi" w:cstheme="minorBidi"/>
          <w:sz w:val="24"/>
          <w:szCs w:val="24"/>
          <w:lang w:eastAsia="en-US"/>
        </w:rPr>
        <w:t>лана за действие към нея на местно равнище.</w:t>
      </w:r>
    </w:p>
    <w:p w:rsidR="007059A5" w:rsidRPr="00E920E2" w:rsidRDefault="007059A5" w:rsidP="00187033">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E920E2">
        <w:rPr>
          <w:rFonts w:asciiTheme="minorHAnsi" w:eastAsiaTheme="minorHAnsi" w:hAnsiTheme="minorHAnsi" w:cstheme="minorBidi"/>
          <w:sz w:val="24"/>
          <w:szCs w:val="24"/>
          <w:lang w:eastAsia="en-US"/>
        </w:rPr>
        <w:t xml:space="preserve">  </w:t>
      </w:r>
      <w:r w:rsidR="00037A7A">
        <w:rPr>
          <w:rFonts w:asciiTheme="minorHAnsi" w:eastAsiaTheme="minorHAnsi" w:hAnsiTheme="minorHAnsi" w:cstheme="minorBidi"/>
          <w:sz w:val="24"/>
          <w:szCs w:val="24"/>
          <w:lang w:eastAsia="en-US"/>
        </w:rPr>
        <w:t xml:space="preserve">   </w:t>
      </w:r>
      <w:r w:rsidR="00B85805" w:rsidRPr="00E920E2">
        <w:rPr>
          <w:rFonts w:asciiTheme="minorHAnsi" w:eastAsiaTheme="minorHAnsi" w:hAnsiTheme="minorHAnsi" w:cstheme="minorBidi"/>
          <w:sz w:val="24"/>
          <w:szCs w:val="24"/>
          <w:lang w:eastAsia="en-US"/>
        </w:rPr>
        <w:t>Съвет</w:t>
      </w:r>
      <w:r w:rsidR="00B85805">
        <w:rPr>
          <w:rFonts w:asciiTheme="minorHAnsi" w:eastAsiaTheme="minorHAnsi" w:hAnsiTheme="minorHAnsi" w:cstheme="minorBidi"/>
          <w:sz w:val="24"/>
          <w:szCs w:val="24"/>
          <w:lang w:eastAsia="en-US"/>
        </w:rPr>
        <w:t>ът</w:t>
      </w:r>
      <w:r w:rsidRPr="00E920E2">
        <w:rPr>
          <w:rFonts w:asciiTheme="minorHAnsi" w:eastAsiaTheme="minorHAnsi" w:hAnsiTheme="minorHAnsi" w:cstheme="minorBidi"/>
          <w:sz w:val="24"/>
          <w:szCs w:val="24"/>
          <w:lang w:eastAsia="en-US"/>
        </w:rPr>
        <w:t xml:space="preserve"> по наркотични вещества е колективен орган, </w:t>
      </w:r>
      <w:r w:rsidR="00A960BB" w:rsidRPr="00E920E2">
        <w:rPr>
          <w:rFonts w:asciiTheme="minorHAnsi" w:eastAsiaTheme="minorHAnsi" w:hAnsiTheme="minorHAnsi" w:cstheme="minorBidi"/>
          <w:sz w:val="24"/>
          <w:szCs w:val="24"/>
          <w:lang w:eastAsia="en-US"/>
        </w:rPr>
        <w:t>който се състои от председател</w:t>
      </w:r>
      <w:r w:rsidR="00A960BB">
        <w:rPr>
          <w:rFonts w:asciiTheme="minorHAnsi" w:eastAsiaTheme="minorHAnsi" w:hAnsiTheme="minorHAnsi" w:cstheme="minorBidi"/>
          <w:sz w:val="24"/>
          <w:szCs w:val="24"/>
          <w:lang w:eastAsia="en-US"/>
        </w:rPr>
        <w:t>,</w:t>
      </w:r>
      <w:r w:rsidRPr="00E920E2">
        <w:rPr>
          <w:rFonts w:asciiTheme="minorHAnsi" w:eastAsiaTheme="minorHAnsi" w:hAnsiTheme="minorHAnsi" w:cstheme="minorBidi"/>
          <w:sz w:val="24"/>
          <w:szCs w:val="24"/>
          <w:lang w:eastAsia="en-US"/>
        </w:rPr>
        <w:t xml:space="preserve"> секретар и членове</w:t>
      </w:r>
      <w:r w:rsidRPr="007059A5">
        <w:rPr>
          <w:rFonts w:asciiTheme="minorHAnsi" w:eastAsiaTheme="minorHAnsi" w:hAnsiTheme="minorHAnsi" w:cstheme="minorBidi"/>
          <w:sz w:val="24"/>
          <w:szCs w:val="24"/>
          <w:lang w:eastAsia="en-US"/>
        </w:rPr>
        <w:t>, к</w:t>
      </w:r>
      <w:r w:rsidR="00A960BB">
        <w:rPr>
          <w:rFonts w:asciiTheme="minorHAnsi" w:eastAsiaTheme="minorHAnsi" w:hAnsiTheme="minorHAnsi" w:cstheme="minorBidi"/>
          <w:sz w:val="24"/>
          <w:szCs w:val="24"/>
          <w:lang w:eastAsia="en-US"/>
        </w:rPr>
        <w:t>оито се определят с решение на О</w:t>
      </w:r>
      <w:r w:rsidRPr="007059A5">
        <w:rPr>
          <w:rFonts w:asciiTheme="minorHAnsi" w:eastAsiaTheme="minorHAnsi" w:hAnsiTheme="minorHAnsi" w:cstheme="minorBidi"/>
          <w:sz w:val="24"/>
          <w:szCs w:val="24"/>
          <w:lang w:eastAsia="en-US"/>
        </w:rPr>
        <w:t>бщинския съвет.</w:t>
      </w:r>
      <w:r w:rsidRPr="00E920E2">
        <w:rPr>
          <w:rFonts w:asciiTheme="minorHAnsi" w:eastAsiaTheme="minorHAnsi" w:hAnsiTheme="minorHAnsi" w:cstheme="minorBidi"/>
          <w:sz w:val="24"/>
          <w:szCs w:val="24"/>
          <w:lang w:eastAsia="en-US"/>
        </w:rPr>
        <w:t xml:space="preserve"> В състава на Общинския съвет по н</w:t>
      </w:r>
      <w:r w:rsidR="002600D9" w:rsidRPr="00E920E2">
        <w:rPr>
          <w:rFonts w:asciiTheme="minorHAnsi" w:eastAsiaTheme="minorHAnsi" w:hAnsiTheme="minorHAnsi" w:cstheme="minorBidi"/>
          <w:sz w:val="24"/>
          <w:szCs w:val="24"/>
          <w:lang w:eastAsia="en-US"/>
        </w:rPr>
        <w:t>аркотични вещества са включени</w:t>
      </w:r>
      <w:r w:rsidRPr="00E920E2">
        <w:rPr>
          <w:rFonts w:asciiTheme="minorHAnsi" w:eastAsiaTheme="minorHAnsi" w:hAnsiTheme="minorHAnsi" w:cstheme="minorBidi"/>
          <w:sz w:val="24"/>
          <w:szCs w:val="24"/>
          <w:lang w:eastAsia="en-US"/>
        </w:rPr>
        <w:t xml:space="preserve"> представители на различни институции</w:t>
      </w:r>
      <w:r w:rsidR="00A960BB">
        <w:rPr>
          <w:rFonts w:asciiTheme="minorHAnsi" w:eastAsiaTheme="minorHAnsi" w:hAnsiTheme="minorHAnsi" w:cstheme="minorBidi"/>
          <w:sz w:val="24"/>
          <w:szCs w:val="24"/>
          <w:lang w:eastAsia="en-US"/>
        </w:rPr>
        <w:t>,</w:t>
      </w:r>
      <w:r w:rsidRPr="00E920E2">
        <w:rPr>
          <w:rFonts w:asciiTheme="minorHAnsi" w:eastAsiaTheme="minorHAnsi" w:hAnsiTheme="minorHAnsi" w:cstheme="minorBidi"/>
          <w:sz w:val="24"/>
          <w:szCs w:val="24"/>
          <w:lang w:eastAsia="en-US"/>
        </w:rPr>
        <w:t xml:space="preserve"> имащи отношение по проблема „ наркотици“.</w:t>
      </w:r>
      <w:r w:rsidRPr="007059A5">
        <w:rPr>
          <w:rFonts w:asciiTheme="minorHAnsi" w:eastAsiaTheme="minorHAnsi" w:hAnsiTheme="minorHAnsi" w:cstheme="minorBidi"/>
          <w:sz w:val="24"/>
          <w:szCs w:val="24"/>
          <w:lang w:eastAsia="en-US"/>
        </w:rPr>
        <w:t xml:space="preserve"> </w:t>
      </w:r>
    </w:p>
    <w:p w:rsidR="007059A5" w:rsidRPr="007059A5" w:rsidRDefault="00037A7A" w:rsidP="001870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 xml:space="preserve">    </w:t>
      </w:r>
      <w:r w:rsidR="007059A5" w:rsidRPr="00E920E2">
        <w:rPr>
          <w:rFonts w:asciiTheme="minorHAnsi" w:eastAsiaTheme="minorHAnsi" w:hAnsiTheme="minorHAnsi" w:cstheme="minorBidi"/>
          <w:sz w:val="24"/>
          <w:szCs w:val="24"/>
          <w:lang w:eastAsia="en-US"/>
        </w:rPr>
        <w:t xml:space="preserve"> Общинските съвети по </w:t>
      </w:r>
      <w:r w:rsidR="00F264B4">
        <w:rPr>
          <w:rFonts w:asciiTheme="minorHAnsi" w:eastAsiaTheme="minorHAnsi" w:hAnsiTheme="minorHAnsi" w:cstheme="minorBidi"/>
          <w:sz w:val="24"/>
          <w:szCs w:val="24"/>
          <w:lang w:eastAsia="en-US"/>
        </w:rPr>
        <w:t>наркотични вещества разработват</w:t>
      </w:r>
      <w:r w:rsidR="007059A5" w:rsidRPr="00E920E2">
        <w:rPr>
          <w:rFonts w:asciiTheme="minorHAnsi" w:eastAsiaTheme="minorHAnsi" w:hAnsiTheme="minorHAnsi" w:cstheme="minorBidi"/>
          <w:sz w:val="24"/>
          <w:szCs w:val="24"/>
          <w:lang w:eastAsia="en-US"/>
        </w:rPr>
        <w:t xml:space="preserve">, осигуряват и координират изпълнението на </w:t>
      </w:r>
      <w:r w:rsidR="00DB13AE">
        <w:rPr>
          <w:rFonts w:asciiTheme="minorHAnsi" w:eastAsiaTheme="minorHAnsi" w:hAnsiTheme="minorHAnsi" w:cstheme="minorBidi"/>
          <w:sz w:val="24"/>
          <w:szCs w:val="24"/>
          <w:lang w:eastAsia="en-US"/>
        </w:rPr>
        <w:t xml:space="preserve">национални и </w:t>
      </w:r>
      <w:r w:rsidR="00DB13AE" w:rsidRPr="00E920E2">
        <w:rPr>
          <w:rFonts w:asciiTheme="minorHAnsi" w:eastAsiaTheme="minorHAnsi" w:hAnsiTheme="minorHAnsi" w:cstheme="minorBidi"/>
          <w:sz w:val="24"/>
          <w:szCs w:val="24"/>
          <w:lang w:eastAsia="en-US"/>
        </w:rPr>
        <w:t>общински</w:t>
      </w:r>
      <w:r w:rsidR="007059A5" w:rsidRPr="00E920E2">
        <w:rPr>
          <w:rFonts w:asciiTheme="minorHAnsi" w:eastAsiaTheme="minorHAnsi" w:hAnsiTheme="minorHAnsi" w:cstheme="minorBidi"/>
          <w:sz w:val="24"/>
          <w:szCs w:val="24"/>
          <w:lang w:eastAsia="en-US"/>
        </w:rPr>
        <w:t xml:space="preserve"> стратегии и програми за борба срещу злоупотребата с наркотични вещества</w:t>
      </w:r>
      <w:r w:rsidR="007059A5" w:rsidRPr="007059A5">
        <w:rPr>
          <w:rFonts w:asciiTheme="minorHAnsi" w:eastAsiaTheme="minorHAnsi" w:hAnsiTheme="minorHAnsi" w:cstheme="minorBidi"/>
          <w:sz w:val="24"/>
          <w:szCs w:val="24"/>
          <w:lang w:eastAsia="en-US"/>
        </w:rPr>
        <w:t xml:space="preserve"> на</w:t>
      </w:r>
      <w:r w:rsidR="007059A5" w:rsidRPr="00E920E2">
        <w:rPr>
          <w:rFonts w:asciiTheme="minorHAnsi" w:eastAsiaTheme="minorHAnsi" w:hAnsiTheme="minorHAnsi" w:cstheme="minorBidi"/>
          <w:sz w:val="24"/>
          <w:szCs w:val="24"/>
          <w:lang w:eastAsia="en-US"/>
        </w:rPr>
        <w:t xml:space="preserve"> </w:t>
      </w:r>
      <w:r w:rsidR="007059A5" w:rsidRPr="007059A5">
        <w:rPr>
          <w:rFonts w:asciiTheme="minorHAnsi" w:eastAsiaTheme="minorHAnsi" w:hAnsiTheme="minorHAnsi" w:cstheme="minorBidi"/>
          <w:sz w:val="24"/>
          <w:szCs w:val="24"/>
          <w:lang w:eastAsia="en-US"/>
        </w:rPr>
        <w:t>местно ниво</w:t>
      </w:r>
      <w:r w:rsidR="007059A5" w:rsidRPr="00E920E2">
        <w:rPr>
          <w:rFonts w:asciiTheme="minorHAnsi" w:eastAsiaTheme="minorHAnsi" w:hAnsiTheme="minorHAnsi" w:cstheme="minorBidi"/>
          <w:sz w:val="24"/>
          <w:szCs w:val="24"/>
          <w:lang w:eastAsia="en-US"/>
        </w:rPr>
        <w:t>. Ръководят и контролират дейността на Превантивно-информационните центрове</w:t>
      </w:r>
      <w:r w:rsidR="00254E87">
        <w:rPr>
          <w:rFonts w:asciiTheme="minorHAnsi" w:eastAsiaTheme="minorHAnsi" w:hAnsiTheme="minorHAnsi" w:cstheme="minorBidi"/>
          <w:sz w:val="24"/>
          <w:szCs w:val="24"/>
          <w:lang w:eastAsia="en-US"/>
        </w:rPr>
        <w:t xml:space="preserve"> чрез Председателя на О</w:t>
      </w:r>
      <w:r w:rsidR="007059A5" w:rsidRPr="007059A5">
        <w:rPr>
          <w:rFonts w:asciiTheme="minorHAnsi" w:eastAsiaTheme="minorHAnsi" w:hAnsiTheme="minorHAnsi" w:cstheme="minorBidi"/>
          <w:sz w:val="24"/>
          <w:szCs w:val="24"/>
          <w:lang w:eastAsia="en-US"/>
        </w:rPr>
        <w:t>бщинския съвет по наркотични вещества. При осъществяване на своите функции общинските съвети по наркотичните вещества си сътрудничат и обменят информация с други институции и организации.</w:t>
      </w:r>
    </w:p>
    <w:p w:rsidR="007059A5" w:rsidRPr="007059A5" w:rsidRDefault="00254E87" w:rsidP="001870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E920E2">
        <w:rPr>
          <w:rFonts w:asciiTheme="minorHAnsi" w:eastAsiaTheme="minorHAnsi" w:hAnsiTheme="minorHAnsi" w:cstheme="minorBidi"/>
          <w:sz w:val="24"/>
          <w:szCs w:val="24"/>
          <w:lang w:eastAsia="en-US"/>
        </w:rPr>
        <w:t xml:space="preserve">     </w:t>
      </w:r>
      <w:r w:rsidRPr="00457C1E">
        <w:rPr>
          <w:rFonts w:asciiTheme="minorHAnsi" w:eastAsiaTheme="minorHAnsi" w:hAnsiTheme="minorHAnsi" w:cstheme="minorBidi"/>
          <w:sz w:val="24"/>
          <w:szCs w:val="24"/>
          <w:lang w:eastAsia="en-US"/>
        </w:rPr>
        <w:t>Превантивно-</w:t>
      </w:r>
      <w:r w:rsidR="007059A5" w:rsidRPr="00457C1E">
        <w:rPr>
          <w:rFonts w:asciiTheme="minorHAnsi" w:eastAsiaTheme="minorHAnsi" w:hAnsiTheme="minorHAnsi" w:cstheme="minorBidi"/>
          <w:sz w:val="24"/>
          <w:szCs w:val="24"/>
          <w:lang w:eastAsia="en-US"/>
        </w:rPr>
        <w:t>информационните центрове</w:t>
      </w:r>
      <w:r w:rsidR="007059A5" w:rsidRPr="007059A5">
        <w:rPr>
          <w:rFonts w:asciiTheme="minorHAnsi" w:eastAsiaTheme="minorHAnsi" w:hAnsiTheme="minorHAnsi" w:cstheme="minorBidi"/>
          <w:sz w:val="24"/>
          <w:szCs w:val="24"/>
          <w:lang w:eastAsia="en-US"/>
        </w:rPr>
        <w:t xml:space="preserve"> осъществяват превантивни дейности и програми, събират, съхраняват и анализират информацията на общинско равнище, която е необходима за изготвянето, осъществяването и координирането на програмите по </w:t>
      </w:r>
      <w:r w:rsidR="007059A5" w:rsidRPr="007059A5">
        <w:rPr>
          <w:rFonts w:asciiTheme="minorHAnsi" w:eastAsiaTheme="minorHAnsi" w:hAnsiTheme="minorHAnsi" w:cstheme="minorBidi"/>
          <w:sz w:val="24"/>
          <w:szCs w:val="24"/>
          <w:lang w:eastAsia="en-US"/>
        </w:rPr>
        <w:lastRenderedPageBreak/>
        <w:t>чл.21,</w:t>
      </w:r>
      <w:r>
        <w:rPr>
          <w:rFonts w:asciiTheme="minorHAnsi" w:eastAsiaTheme="minorHAnsi" w:hAnsiTheme="minorHAnsi" w:cstheme="minorBidi"/>
          <w:sz w:val="24"/>
          <w:szCs w:val="24"/>
          <w:lang w:eastAsia="en-US"/>
        </w:rPr>
        <w:t xml:space="preserve"> </w:t>
      </w:r>
      <w:r w:rsidR="007059A5" w:rsidRPr="007059A5">
        <w:rPr>
          <w:rFonts w:asciiTheme="minorHAnsi" w:eastAsiaTheme="minorHAnsi" w:hAnsiTheme="minorHAnsi" w:cstheme="minorBidi"/>
          <w:sz w:val="24"/>
          <w:szCs w:val="24"/>
          <w:lang w:eastAsia="en-US"/>
        </w:rPr>
        <w:t>ал.1,</w:t>
      </w:r>
      <w:r>
        <w:rPr>
          <w:rFonts w:asciiTheme="minorHAnsi" w:eastAsiaTheme="minorHAnsi" w:hAnsiTheme="minorHAnsi" w:cstheme="minorBidi"/>
          <w:sz w:val="24"/>
          <w:szCs w:val="24"/>
          <w:lang w:eastAsia="en-US"/>
        </w:rPr>
        <w:t xml:space="preserve"> </w:t>
      </w:r>
      <w:r w:rsidR="007059A5" w:rsidRPr="007059A5">
        <w:rPr>
          <w:rFonts w:asciiTheme="minorHAnsi" w:eastAsiaTheme="minorHAnsi" w:hAnsiTheme="minorHAnsi" w:cstheme="minorBidi"/>
          <w:sz w:val="24"/>
          <w:szCs w:val="24"/>
          <w:lang w:eastAsia="en-US"/>
        </w:rPr>
        <w:t xml:space="preserve">т.1. </w:t>
      </w:r>
      <w:r w:rsidR="007059A5" w:rsidRPr="00E920E2">
        <w:rPr>
          <w:rFonts w:asciiTheme="minorHAnsi" w:eastAsiaTheme="minorHAnsi" w:hAnsiTheme="minorHAnsi" w:cstheme="minorBidi"/>
          <w:sz w:val="24"/>
          <w:szCs w:val="24"/>
          <w:lang w:eastAsia="en-US"/>
        </w:rPr>
        <w:t>Те се ръководят от Председателя на Общинския съвет по наркотични вещества</w:t>
      </w:r>
      <w:r w:rsidR="007059A5" w:rsidRPr="007059A5">
        <w:rPr>
          <w:rFonts w:asciiTheme="minorHAnsi" w:eastAsiaTheme="minorHAnsi" w:hAnsiTheme="minorHAnsi" w:cstheme="minorBidi"/>
          <w:sz w:val="24"/>
          <w:szCs w:val="24"/>
          <w:lang w:eastAsia="en-US"/>
        </w:rPr>
        <w:t>. При изпълнение на Националната политика</w:t>
      </w:r>
      <w:r w:rsidR="000C5858">
        <w:rPr>
          <w:rFonts w:asciiTheme="minorHAnsi" w:eastAsiaTheme="minorHAnsi" w:hAnsiTheme="minorHAnsi" w:cstheme="minorBidi"/>
          <w:sz w:val="24"/>
          <w:szCs w:val="24"/>
          <w:lang w:eastAsia="en-US"/>
        </w:rPr>
        <w:t xml:space="preserve"> П</w:t>
      </w:r>
      <w:r w:rsidR="007059A5" w:rsidRPr="007059A5">
        <w:rPr>
          <w:rFonts w:asciiTheme="minorHAnsi" w:eastAsiaTheme="minorHAnsi" w:hAnsiTheme="minorHAnsi" w:cstheme="minorBidi"/>
          <w:sz w:val="24"/>
          <w:szCs w:val="24"/>
          <w:lang w:eastAsia="en-US"/>
        </w:rPr>
        <w:t>ревантивните информационни центрове се ръководят мето</w:t>
      </w:r>
      <w:r w:rsidR="004C3B87">
        <w:rPr>
          <w:rFonts w:asciiTheme="minorHAnsi" w:eastAsiaTheme="minorHAnsi" w:hAnsiTheme="minorHAnsi" w:cstheme="minorBidi"/>
          <w:sz w:val="24"/>
          <w:szCs w:val="24"/>
          <w:lang w:eastAsia="en-US"/>
        </w:rPr>
        <w:t>дически от Националния център по</w:t>
      </w:r>
      <w:r w:rsidR="007059A5" w:rsidRPr="007059A5">
        <w:rPr>
          <w:rFonts w:asciiTheme="minorHAnsi" w:eastAsiaTheme="minorHAnsi" w:hAnsiTheme="minorHAnsi" w:cstheme="minorBidi"/>
          <w:sz w:val="24"/>
          <w:szCs w:val="24"/>
          <w:lang w:eastAsia="en-US"/>
        </w:rPr>
        <w:t xml:space="preserve"> обществено здраве и анализи. При изпълнение на стратегиите и програмите по чл.21,</w:t>
      </w:r>
      <w:r w:rsidR="000C1776">
        <w:rPr>
          <w:rFonts w:asciiTheme="minorHAnsi" w:eastAsiaTheme="minorHAnsi" w:hAnsiTheme="minorHAnsi" w:cstheme="minorBidi"/>
          <w:sz w:val="24"/>
          <w:szCs w:val="24"/>
          <w:lang w:eastAsia="en-US"/>
        </w:rPr>
        <w:t xml:space="preserve"> </w:t>
      </w:r>
      <w:r w:rsidR="007059A5" w:rsidRPr="007059A5">
        <w:rPr>
          <w:rFonts w:asciiTheme="minorHAnsi" w:eastAsiaTheme="minorHAnsi" w:hAnsiTheme="minorHAnsi" w:cstheme="minorBidi"/>
          <w:sz w:val="24"/>
          <w:szCs w:val="24"/>
          <w:lang w:eastAsia="en-US"/>
        </w:rPr>
        <w:t>ал.1,</w:t>
      </w:r>
      <w:r w:rsidR="000C1776">
        <w:rPr>
          <w:rFonts w:asciiTheme="minorHAnsi" w:eastAsiaTheme="minorHAnsi" w:hAnsiTheme="minorHAnsi" w:cstheme="minorBidi"/>
          <w:sz w:val="24"/>
          <w:szCs w:val="24"/>
          <w:lang w:eastAsia="en-US"/>
        </w:rPr>
        <w:t xml:space="preserve"> </w:t>
      </w:r>
      <w:r w:rsidR="007059A5" w:rsidRPr="007059A5">
        <w:rPr>
          <w:rFonts w:asciiTheme="minorHAnsi" w:eastAsiaTheme="minorHAnsi" w:hAnsiTheme="minorHAnsi" w:cstheme="minorBidi"/>
          <w:sz w:val="24"/>
          <w:szCs w:val="24"/>
          <w:lang w:eastAsia="en-US"/>
        </w:rPr>
        <w:t>т.1  за борба срещу злоупотребата с наркотични вещества</w:t>
      </w:r>
      <w:r w:rsidR="000C5858">
        <w:rPr>
          <w:rFonts w:asciiTheme="minorHAnsi" w:eastAsiaTheme="minorHAnsi" w:hAnsiTheme="minorHAnsi" w:cstheme="minorBidi"/>
          <w:sz w:val="24"/>
          <w:szCs w:val="24"/>
          <w:lang w:eastAsia="en-US"/>
        </w:rPr>
        <w:t xml:space="preserve"> П</w:t>
      </w:r>
      <w:r w:rsidR="007059A5" w:rsidRPr="007059A5">
        <w:rPr>
          <w:rFonts w:asciiTheme="minorHAnsi" w:eastAsiaTheme="minorHAnsi" w:hAnsiTheme="minorHAnsi" w:cstheme="minorBidi"/>
          <w:sz w:val="24"/>
          <w:szCs w:val="24"/>
          <w:lang w:eastAsia="en-US"/>
        </w:rPr>
        <w:t>ревантивните информационни центрове</w:t>
      </w:r>
      <w:r w:rsidR="000C5858">
        <w:rPr>
          <w:rFonts w:asciiTheme="minorHAnsi" w:eastAsiaTheme="minorHAnsi" w:hAnsiTheme="minorHAnsi" w:cstheme="minorBidi"/>
          <w:sz w:val="24"/>
          <w:szCs w:val="24"/>
          <w:lang w:eastAsia="en-US"/>
        </w:rPr>
        <w:t xml:space="preserve"> се ръководят и контролират от О</w:t>
      </w:r>
      <w:r w:rsidR="007059A5" w:rsidRPr="007059A5">
        <w:rPr>
          <w:rFonts w:asciiTheme="minorHAnsi" w:eastAsiaTheme="minorHAnsi" w:hAnsiTheme="minorHAnsi" w:cstheme="minorBidi"/>
          <w:sz w:val="24"/>
          <w:szCs w:val="24"/>
          <w:lang w:eastAsia="en-US"/>
        </w:rPr>
        <w:t>бщинските съвети по наркотични вещества.</w:t>
      </w:r>
    </w:p>
    <w:p w:rsidR="00187033" w:rsidRPr="00E920E2" w:rsidRDefault="00187033" w:rsidP="007059A5">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 xml:space="preserve">   </w:t>
      </w:r>
      <w:r w:rsidRPr="00187033">
        <w:rPr>
          <w:rFonts w:asciiTheme="minorHAnsi" w:eastAsiaTheme="minorHAnsi" w:hAnsiTheme="minorHAnsi" w:cstheme="minorBidi"/>
          <w:sz w:val="24"/>
          <w:szCs w:val="24"/>
          <w:lang w:eastAsia="en-US"/>
        </w:rPr>
        <w:t xml:space="preserve">Главни насоки в работата на </w:t>
      </w:r>
      <w:proofErr w:type="spellStart"/>
      <w:r w:rsidRPr="00187033">
        <w:rPr>
          <w:rFonts w:asciiTheme="minorHAnsi" w:eastAsiaTheme="minorHAnsi" w:hAnsiTheme="minorHAnsi" w:cstheme="minorBidi"/>
          <w:sz w:val="24"/>
          <w:szCs w:val="24"/>
          <w:lang w:eastAsia="en-US"/>
        </w:rPr>
        <w:t>ОбСНВ</w:t>
      </w:r>
      <w:proofErr w:type="spellEnd"/>
      <w:r w:rsidRPr="00187033">
        <w:rPr>
          <w:rFonts w:asciiTheme="minorHAnsi" w:eastAsiaTheme="minorHAnsi" w:hAnsiTheme="minorHAnsi" w:cstheme="minorBidi"/>
          <w:sz w:val="24"/>
          <w:szCs w:val="24"/>
          <w:lang w:eastAsia="en-US"/>
        </w:rPr>
        <w:t xml:space="preserve"> и ПИЦ са превантивно-информационни, обучителни и консултативни – разработване и осъществяване на превантивни дейности и програми сред различни целеви групи; предлагане на алтернативни форми за осмисляне на свободното време на младите хора; обучения на мултидисциплинарни екипи за превенция употребата на психоактивни вещества; разработване, издаване и разпространение на превантивни и здравно-образователни материали; провеждане на информационни кампании; консултиране на млади хора и родители по въпроси, свързани с наркотиците и зависимостите.</w:t>
      </w:r>
    </w:p>
    <w:p w:rsidR="007059A5" w:rsidRPr="007059A5" w:rsidRDefault="007059A5" w:rsidP="007059A5">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E920E2">
        <w:rPr>
          <w:rFonts w:asciiTheme="minorHAnsi" w:eastAsiaTheme="minorHAnsi" w:hAnsiTheme="minorHAnsi" w:cstheme="minorBidi"/>
          <w:b/>
          <w:sz w:val="28"/>
          <w:szCs w:val="28"/>
          <w:lang w:eastAsia="en-US"/>
        </w:rPr>
        <w:t xml:space="preserve"> </w:t>
      </w:r>
      <w:r w:rsidRPr="00D41C41">
        <w:rPr>
          <w:rFonts w:asciiTheme="minorHAnsi" w:eastAsiaTheme="minorHAnsi" w:hAnsiTheme="minorHAnsi" w:cstheme="minorBidi"/>
          <w:b/>
          <w:sz w:val="28"/>
          <w:szCs w:val="28"/>
          <w:lang w:eastAsia="en-US"/>
        </w:rPr>
        <w:t>Координация и сътрудничество</w:t>
      </w:r>
    </w:p>
    <w:p w:rsidR="007059A5" w:rsidRPr="007059A5" w:rsidRDefault="00121433" w:rsidP="007059A5">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32"/>
          <w:szCs w:val="32"/>
          <w:lang w:eastAsia="en-US"/>
        </w:rPr>
        <w:t xml:space="preserve"> </w:t>
      </w:r>
      <w:r w:rsidR="007059A5" w:rsidRPr="00D41C41">
        <w:rPr>
          <w:rFonts w:asciiTheme="minorHAnsi" w:eastAsiaTheme="minorHAnsi" w:hAnsiTheme="minorHAnsi" w:cstheme="minorBidi"/>
          <w:sz w:val="32"/>
          <w:szCs w:val="32"/>
          <w:lang w:eastAsia="en-US"/>
        </w:rPr>
        <w:t xml:space="preserve">  </w:t>
      </w:r>
      <w:r w:rsidR="007059A5" w:rsidRPr="00D41C41">
        <w:rPr>
          <w:rFonts w:asciiTheme="minorHAnsi" w:eastAsiaTheme="minorHAnsi" w:hAnsiTheme="minorHAnsi" w:cstheme="minorBidi"/>
          <w:sz w:val="24"/>
          <w:szCs w:val="24"/>
          <w:lang w:eastAsia="en-US"/>
        </w:rPr>
        <w:t xml:space="preserve">Осъществяването на превантивните кампании и дейностите е в резултат на съвместните усилия на държавни, общински и </w:t>
      </w:r>
      <w:r w:rsidR="007F198C" w:rsidRPr="00D41C41">
        <w:rPr>
          <w:rFonts w:asciiTheme="minorHAnsi" w:eastAsiaTheme="minorHAnsi" w:hAnsiTheme="minorHAnsi" w:cstheme="minorBidi"/>
          <w:sz w:val="24"/>
          <w:szCs w:val="24"/>
          <w:lang w:eastAsia="en-US"/>
        </w:rPr>
        <w:t xml:space="preserve">неправителствени организации. </w:t>
      </w:r>
      <w:proofErr w:type="spellStart"/>
      <w:r w:rsidR="007F198C" w:rsidRPr="00D41C41">
        <w:rPr>
          <w:rFonts w:asciiTheme="minorHAnsi" w:eastAsiaTheme="minorHAnsi" w:hAnsiTheme="minorHAnsi" w:cstheme="minorBidi"/>
          <w:sz w:val="24"/>
          <w:szCs w:val="24"/>
          <w:lang w:eastAsia="en-US"/>
        </w:rPr>
        <w:t>О</w:t>
      </w:r>
      <w:r w:rsidR="007F198C">
        <w:rPr>
          <w:rFonts w:asciiTheme="minorHAnsi" w:eastAsiaTheme="minorHAnsi" w:hAnsiTheme="minorHAnsi" w:cstheme="minorBidi"/>
          <w:sz w:val="24"/>
          <w:szCs w:val="24"/>
          <w:lang w:eastAsia="en-US"/>
        </w:rPr>
        <w:t>б</w:t>
      </w:r>
      <w:r w:rsidR="007059A5" w:rsidRPr="00D41C41">
        <w:rPr>
          <w:rFonts w:asciiTheme="minorHAnsi" w:eastAsiaTheme="minorHAnsi" w:hAnsiTheme="minorHAnsi" w:cstheme="minorBidi"/>
          <w:sz w:val="24"/>
          <w:szCs w:val="24"/>
          <w:lang w:eastAsia="en-US"/>
        </w:rPr>
        <w:t>СНВ</w:t>
      </w:r>
      <w:proofErr w:type="spellEnd"/>
      <w:r w:rsidR="007059A5" w:rsidRPr="00D41C41">
        <w:rPr>
          <w:rFonts w:asciiTheme="minorHAnsi" w:eastAsiaTheme="minorHAnsi" w:hAnsiTheme="minorHAnsi" w:cstheme="minorBidi"/>
          <w:sz w:val="24"/>
          <w:szCs w:val="24"/>
          <w:lang w:eastAsia="en-US"/>
        </w:rPr>
        <w:t xml:space="preserve"> активно си сътрудничи с ръководствата на РЗИ,</w:t>
      </w:r>
      <w:r w:rsidR="007059A5" w:rsidRPr="007059A5">
        <w:rPr>
          <w:rFonts w:asciiTheme="minorHAnsi" w:eastAsiaTheme="minorHAnsi" w:hAnsiTheme="minorHAnsi" w:cstheme="minorBidi"/>
          <w:sz w:val="24"/>
          <w:szCs w:val="24"/>
          <w:lang w:eastAsia="en-US"/>
        </w:rPr>
        <w:t xml:space="preserve"> </w:t>
      </w:r>
      <w:r w:rsidR="007059A5" w:rsidRPr="00D41C41">
        <w:rPr>
          <w:rFonts w:asciiTheme="minorHAnsi" w:eastAsiaTheme="minorHAnsi" w:hAnsiTheme="minorHAnsi" w:cstheme="minorBidi"/>
          <w:sz w:val="24"/>
          <w:szCs w:val="24"/>
          <w:lang w:eastAsia="en-US"/>
        </w:rPr>
        <w:t>ОД МВР,</w:t>
      </w:r>
      <w:r w:rsidR="000B7082">
        <w:rPr>
          <w:rFonts w:asciiTheme="minorHAnsi" w:eastAsiaTheme="minorHAnsi" w:hAnsiTheme="minorHAnsi" w:cstheme="minorBidi"/>
          <w:sz w:val="24"/>
          <w:szCs w:val="24"/>
          <w:lang w:eastAsia="en-US"/>
        </w:rPr>
        <w:t xml:space="preserve"> инспектори </w:t>
      </w:r>
      <w:r w:rsidR="007059A5" w:rsidRPr="007059A5">
        <w:rPr>
          <w:rFonts w:asciiTheme="minorHAnsi" w:eastAsiaTheme="minorHAnsi" w:hAnsiTheme="minorHAnsi" w:cstheme="minorBidi"/>
          <w:sz w:val="24"/>
          <w:szCs w:val="24"/>
          <w:lang w:eastAsia="en-US"/>
        </w:rPr>
        <w:t>от ДПС,</w:t>
      </w:r>
      <w:r w:rsidR="000B7082" w:rsidRPr="00D41C41">
        <w:rPr>
          <w:rFonts w:asciiTheme="minorHAnsi" w:eastAsiaTheme="minorHAnsi" w:hAnsiTheme="minorHAnsi" w:cstheme="minorBidi"/>
          <w:sz w:val="24"/>
          <w:szCs w:val="24"/>
          <w:lang w:eastAsia="en-US"/>
        </w:rPr>
        <w:t xml:space="preserve"> </w:t>
      </w:r>
      <w:r w:rsidR="00A250DD">
        <w:rPr>
          <w:rFonts w:asciiTheme="minorHAnsi" w:eastAsiaTheme="minorHAnsi" w:hAnsiTheme="minorHAnsi" w:cstheme="minorBidi"/>
          <w:sz w:val="24"/>
          <w:szCs w:val="24"/>
          <w:lang w:eastAsia="en-US"/>
        </w:rPr>
        <w:t xml:space="preserve">РП, </w:t>
      </w:r>
      <w:r w:rsidR="000B7082" w:rsidRPr="00D41C41">
        <w:rPr>
          <w:rFonts w:asciiTheme="minorHAnsi" w:eastAsiaTheme="minorHAnsi" w:hAnsiTheme="minorHAnsi" w:cstheme="minorBidi"/>
          <w:sz w:val="24"/>
          <w:szCs w:val="24"/>
          <w:lang w:eastAsia="en-US"/>
        </w:rPr>
        <w:t>отдел „Образование</w:t>
      </w:r>
      <w:r>
        <w:rPr>
          <w:rFonts w:asciiTheme="minorHAnsi" w:eastAsiaTheme="minorHAnsi" w:hAnsiTheme="minorHAnsi" w:cstheme="minorBidi"/>
          <w:sz w:val="24"/>
          <w:szCs w:val="24"/>
          <w:lang w:eastAsia="en-US"/>
        </w:rPr>
        <w:t xml:space="preserve">, младежки дейности </w:t>
      </w:r>
      <w:r w:rsidR="00B85805">
        <w:rPr>
          <w:rFonts w:asciiTheme="minorHAnsi" w:eastAsiaTheme="minorHAnsi" w:hAnsiTheme="minorHAnsi" w:cstheme="minorBidi"/>
          <w:sz w:val="24"/>
          <w:szCs w:val="24"/>
          <w:lang w:eastAsia="en-US"/>
        </w:rPr>
        <w:t>и спорт</w:t>
      </w:r>
      <w:r w:rsidR="000B7082" w:rsidRPr="00D41C41">
        <w:rPr>
          <w:rFonts w:asciiTheme="minorHAnsi" w:eastAsiaTheme="minorHAnsi" w:hAnsiTheme="minorHAnsi" w:cstheme="minorBidi"/>
          <w:sz w:val="24"/>
          <w:szCs w:val="24"/>
          <w:lang w:eastAsia="en-US"/>
        </w:rPr>
        <w:t>”</w:t>
      </w:r>
      <w:r>
        <w:rPr>
          <w:rFonts w:asciiTheme="minorHAnsi" w:eastAsiaTheme="minorHAnsi" w:hAnsiTheme="minorHAnsi" w:cstheme="minorBidi"/>
          <w:sz w:val="24"/>
          <w:szCs w:val="24"/>
          <w:lang w:eastAsia="en-US"/>
        </w:rPr>
        <w:t xml:space="preserve">, </w:t>
      </w:r>
      <w:r w:rsidR="007059A5" w:rsidRPr="00D41C41">
        <w:rPr>
          <w:rFonts w:asciiTheme="minorHAnsi" w:eastAsiaTheme="minorHAnsi" w:hAnsiTheme="minorHAnsi" w:cstheme="minorBidi"/>
          <w:sz w:val="24"/>
          <w:szCs w:val="24"/>
          <w:lang w:eastAsia="en-US"/>
        </w:rPr>
        <w:t>отдел „</w:t>
      </w:r>
      <w:r w:rsidR="0045116D">
        <w:rPr>
          <w:rFonts w:asciiTheme="minorHAnsi" w:eastAsiaTheme="minorHAnsi" w:hAnsiTheme="minorHAnsi" w:cstheme="minorBidi"/>
          <w:sz w:val="24"/>
          <w:szCs w:val="24"/>
          <w:lang w:eastAsia="en-US"/>
        </w:rPr>
        <w:t>Социални дейности</w:t>
      </w:r>
      <w:r w:rsidR="00B85805">
        <w:rPr>
          <w:rFonts w:asciiTheme="minorHAnsi" w:eastAsiaTheme="minorHAnsi" w:hAnsiTheme="minorHAnsi" w:cstheme="minorBidi"/>
          <w:sz w:val="24"/>
          <w:szCs w:val="24"/>
          <w:lang w:eastAsia="en-US"/>
        </w:rPr>
        <w:t xml:space="preserve"> и з</w:t>
      </w:r>
      <w:r w:rsidR="00B85805" w:rsidRPr="00D41C41">
        <w:rPr>
          <w:rFonts w:asciiTheme="minorHAnsi" w:eastAsiaTheme="minorHAnsi" w:hAnsiTheme="minorHAnsi" w:cstheme="minorBidi"/>
          <w:sz w:val="24"/>
          <w:szCs w:val="24"/>
          <w:lang w:eastAsia="en-US"/>
        </w:rPr>
        <w:t xml:space="preserve">дравеопазване” </w:t>
      </w:r>
      <w:r w:rsidR="00B85805">
        <w:rPr>
          <w:rFonts w:asciiTheme="minorHAnsi" w:eastAsiaTheme="minorHAnsi" w:hAnsiTheme="minorHAnsi" w:cstheme="minorBidi"/>
          <w:sz w:val="24"/>
          <w:szCs w:val="24"/>
          <w:lang w:eastAsia="en-US"/>
        </w:rPr>
        <w:t>в</w:t>
      </w:r>
      <w:r w:rsidR="007059A5" w:rsidRPr="00D41C41">
        <w:rPr>
          <w:rFonts w:asciiTheme="minorHAnsi" w:eastAsiaTheme="minorHAnsi" w:hAnsiTheme="minorHAnsi" w:cstheme="minorBidi"/>
          <w:sz w:val="24"/>
          <w:szCs w:val="24"/>
          <w:lang w:eastAsia="en-US"/>
        </w:rPr>
        <w:t xml:space="preserve"> Община Разград,</w:t>
      </w:r>
      <w:r w:rsidR="007059A5" w:rsidRPr="007059A5">
        <w:rPr>
          <w:rFonts w:asciiTheme="minorHAnsi" w:eastAsiaTheme="minorHAnsi" w:hAnsiTheme="minorHAnsi" w:cstheme="minorBidi"/>
          <w:sz w:val="24"/>
          <w:szCs w:val="24"/>
          <w:lang w:eastAsia="en-US"/>
        </w:rPr>
        <w:t xml:space="preserve"> МКБППМН,</w:t>
      </w:r>
      <w:r w:rsidR="00D4091B" w:rsidRPr="00D41C41">
        <w:rPr>
          <w:rFonts w:asciiTheme="minorHAnsi" w:eastAsiaTheme="minorHAnsi" w:hAnsiTheme="minorHAnsi" w:cstheme="minorBidi"/>
          <w:sz w:val="24"/>
          <w:szCs w:val="24"/>
          <w:lang w:eastAsia="en-US"/>
        </w:rPr>
        <w:t xml:space="preserve"> </w:t>
      </w:r>
      <w:r w:rsidR="004C3B87">
        <w:rPr>
          <w:rFonts w:asciiTheme="minorHAnsi" w:eastAsiaTheme="minorHAnsi" w:hAnsiTheme="minorHAnsi" w:cstheme="minorBidi"/>
          <w:sz w:val="24"/>
          <w:szCs w:val="24"/>
          <w:lang w:eastAsia="en-US"/>
        </w:rPr>
        <w:t xml:space="preserve">РУО, </w:t>
      </w:r>
      <w:r w:rsidR="007059A5" w:rsidRPr="00D41C41">
        <w:rPr>
          <w:rFonts w:asciiTheme="minorHAnsi" w:eastAsiaTheme="minorHAnsi" w:hAnsiTheme="minorHAnsi" w:cstheme="minorBidi"/>
          <w:sz w:val="24"/>
          <w:szCs w:val="24"/>
          <w:lang w:eastAsia="en-US"/>
        </w:rPr>
        <w:t>местни медии</w:t>
      </w:r>
      <w:r>
        <w:rPr>
          <w:rFonts w:asciiTheme="minorHAnsi" w:eastAsiaTheme="minorHAnsi" w:hAnsiTheme="minorHAnsi" w:cstheme="minorBidi"/>
          <w:sz w:val="24"/>
          <w:szCs w:val="24"/>
          <w:lang w:eastAsia="en-US"/>
        </w:rPr>
        <w:t xml:space="preserve">, </w:t>
      </w:r>
      <w:r w:rsidR="00B85805">
        <w:rPr>
          <w:rFonts w:asciiTheme="minorHAnsi" w:eastAsiaTheme="minorHAnsi" w:hAnsiTheme="minorHAnsi" w:cstheme="minorBidi"/>
          <w:sz w:val="24"/>
          <w:szCs w:val="24"/>
          <w:lang w:eastAsia="en-US"/>
        </w:rPr>
        <w:t>директори, педагогически</w:t>
      </w:r>
      <w:r w:rsidR="007059A5" w:rsidRPr="007059A5">
        <w:rPr>
          <w:rFonts w:asciiTheme="minorHAnsi" w:eastAsiaTheme="minorHAnsi" w:hAnsiTheme="minorHAnsi" w:cstheme="minorBidi"/>
          <w:sz w:val="24"/>
          <w:szCs w:val="24"/>
          <w:lang w:eastAsia="en-US"/>
        </w:rPr>
        <w:t xml:space="preserve"> </w:t>
      </w:r>
      <w:proofErr w:type="spellStart"/>
      <w:r w:rsidR="007059A5" w:rsidRPr="007059A5">
        <w:rPr>
          <w:rFonts w:asciiTheme="minorHAnsi" w:eastAsiaTheme="minorHAnsi" w:hAnsiTheme="minorHAnsi" w:cstheme="minorBidi"/>
          <w:sz w:val="24"/>
          <w:szCs w:val="24"/>
          <w:lang w:eastAsia="en-US"/>
        </w:rPr>
        <w:t>съветници</w:t>
      </w:r>
      <w:proofErr w:type="spellEnd"/>
      <w:r w:rsidR="007059A5" w:rsidRPr="007059A5">
        <w:rPr>
          <w:rFonts w:asciiTheme="minorHAnsi" w:eastAsiaTheme="minorHAnsi" w:hAnsiTheme="minorHAnsi" w:cstheme="minorBidi"/>
          <w:sz w:val="24"/>
          <w:szCs w:val="24"/>
          <w:lang w:eastAsia="en-US"/>
        </w:rPr>
        <w:t>, психолози и медицинск</w:t>
      </w:r>
      <w:r w:rsidR="00B85805">
        <w:rPr>
          <w:rFonts w:asciiTheme="minorHAnsi" w:eastAsiaTheme="minorHAnsi" w:hAnsiTheme="minorHAnsi" w:cstheme="minorBidi"/>
          <w:sz w:val="24"/>
          <w:szCs w:val="24"/>
          <w:lang w:eastAsia="en-US"/>
        </w:rPr>
        <w:t>и</w:t>
      </w:r>
      <w:r w:rsidR="007059A5" w:rsidRPr="007059A5">
        <w:rPr>
          <w:rFonts w:asciiTheme="minorHAnsi" w:eastAsiaTheme="minorHAnsi" w:hAnsiTheme="minorHAnsi" w:cstheme="minorBidi"/>
          <w:sz w:val="24"/>
          <w:szCs w:val="24"/>
          <w:lang w:eastAsia="en-US"/>
        </w:rPr>
        <w:t xml:space="preserve"> специалисти </w:t>
      </w:r>
      <w:r w:rsidR="000B7082">
        <w:rPr>
          <w:rFonts w:asciiTheme="minorHAnsi" w:eastAsiaTheme="minorHAnsi" w:hAnsiTheme="minorHAnsi" w:cstheme="minorBidi"/>
          <w:sz w:val="24"/>
          <w:szCs w:val="24"/>
          <w:lang w:eastAsia="en-US"/>
        </w:rPr>
        <w:t>от училищата на територията на о</w:t>
      </w:r>
      <w:r w:rsidR="007059A5" w:rsidRPr="007059A5">
        <w:rPr>
          <w:rFonts w:asciiTheme="minorHAnsi" w:eastAsiaTheme="minorHAnsi" w:hAnsiTheme="minorHAnsi" w:cstheme="minorBidi"/>
          <w:sz w:val="24"/>
          <w:szCs w:val="24"/>
          <w:lang w:eastAsia="en-US"/>
        </w:rPr>
        <w:t>бщина Разград.</w:t>
      </w:r>
    </w:p>
    <w:p w:rsidR="0037428E" w:rsidRDefault="00EB0487" w:rsidP="0037428E">
      <w:pPr>
        <w:widowControl/>
        <w:autoSpaceDE/>
        <w:autoSpaceDN/>
        <w:adjustRightInd/>
        <w:spacing w:after="200"/>
        <w:rPr>
          <w:rFonts w:asciiTheme="minorHAnsi" w:eastAsiaTheme="minorHAnsi" w:hAnsiTheme="minorHAnsi" w:cstheme="minorBidi"/>
          <w:b/>
          <w:sz w:val="28"/>
          <w:szCs w:val="28"/>
          <w:lang w:eastAsia="en-US"/>
        </w:rPr>
      </w:pPr>
      <w:r w:rsidRPr="00E920E2">
        <w:rPr>
          <w:rFonts w:asciiTheme="minorHAnsi" w:eastAsiaTheme="minorHAnsi" w:hAnsiTheme="minorHAnsi" w:cstheme="minorBidi"/>
          <w:b/>
          <w:sz w:val="28"/>
          <w:szCs w:val="28"/>
          <w:lang w:eastAsia="en-US"/>
        </w:rPr>
        <w:t>Превантивно – и</w:t>
      </w:r>
      <w:r w:rsidR="000E3C13" w:rsidRPr="00E920E2">
        <w:rPr>
          <w:rFonts w:asciiTheme="minorHAnsi" w:eastAsiaTheme="minorHAnsi" w:hAnsiTheme="minorHAnsi" w:cstheme="minorBidi"/>
          <w:b/>
          <w:sz w:val="28"/>
          <w:szCs w:val="28"/>
          <w:lang w:eastAsia="en-US"/>
        </w:rPr>
        <w:t>нформационна дейност и обучения</w:t>
      </w:r>
    </w:p>
    <w:p w:rsidR="002E5A23" w:rsidRDefault="00EB0487" w:rsidP="00052B93">
      <w:pPr>
        <w:widowControl/>
        <w:autoSpaceDE/>
        <w:autoSpaceDN/>
        <w:adjustRightInd/>
        <w:spacing w:after="200" w:line="276" w:lineRule="auto"/>
        <w:jc w:val="both"/>
        <w:rPr>
          <w:rFonts w:asciiTheme="minorHAnsi" w:eastAsiaTheme="minorHAnsi" w:hAnsiTheme="minorHAnsi" w:cstheme="minorBidi"/>
          <w:sz w:val="24"/>
          <w:szCs w:val="24"/>
          <w:lang w:val="en-US" w:eastAsia="en-US"/>
        </w:rPr>
      </w:pPr>
      <w:r w:rsidRPr="00E920E2">
        <w:rPr>
          <w:rFonts w:asciiTheme="minorHAnsi" w:eastAsiaTheme="minorHAnsi" w:hAnsiTheme="minorHAnsi" w:cstheme="minorBidi"/>
          <w:sz w:val="24"/>
          <w:szCs w:val="24"/>
          <w:lang w:eastAsia="en-US"/>
        </w:rPr>
        <w:t>Акцентите в превантивната работа бяха поставени върху провеждане на мероприятия</w:t>
      </w:r>
      <w:r w:rsidR="000E3C13">
        <w:rPr>
          <w:rFonts w:asciiTheme="minorHAnsi" w:eastAsiaTheme="minorHAnsi" w:hAnsiTheme="minorHAnsi" w:cstheme="minorBidi"/>
          <w:sz w:val="24"/>
          <w:szCs w:val="24"/>
          <w:lang w:eastAsia="en-US"/>
        </w:rPr>
        <w:t>,</w:t>
      </w:r>
      <w:r w:rsidRPr="00E920E2">
        <w:rPr>
          <w:rFonts w:asciiTheme="minorHAnsi" w:eastAsiaTheme="minorHAnsi" w:hAnsiTheme="minorHAnsi" w:cstheme="minorBidi"/>
          <w:sz w:val="24"/>
          <w:szCs w:val="24"/>
          <w:lang w:eastAsia="en-US"/>
        </w:rPr>
        <w:t xml:space="preserve"> свързани с ограничаване на разпространението и употребата на наркотични  вещества чрез обединяване на усилията на институциите</w:t>
      </w:r>
      <w:r w:rsidR="00417BE8">
        <w:rPr>
          <w:rFonts w:asciiTheme="minorHAnsi" w:eastAsiaTheme="minorHAnsi" w:hAnsiTheme="minorHAnsi" w:cstheme="minorBidi"/>
          <w:sz w:val="24"/>
          <w:szCs w:val="24"/>
          <w:lang w:eastAsia="en-US"/>
        </w:rPr>
        <w:t>,</w:t>
      </w:r>
      <w:r w:rsidRPr="00E920E2">
        <w:rPr>
          <w:rFonts w:asciiTheme="minorHAnsi" w:eastAsiaTheme="minorHAnsi" w:hAnsiTheme="minorHAnsi" w:cstheme="minorBidi"/>
          <w:sz w:val="24"/>
          <w:szCs w:val="24"/>
          <w:lang w:eastAsia="en-US"/>
        </w:rPr>
        <w:t xml:space="preserve"> имащи отношение към проблема</w:t>
      </w:r>
      <w:r w:rsidRPr="00A31B39">
        <w:rPr>
          <w:rFonts w:asciiTheme="minorHAnsi" w:eastAsiaTheme="minorHAnsi" w:hAnsiTheme="minorHAnsi" w:cstheme="minorBidi"/>
          <w:sz w:val="24"/>
          <w:szCs w:val="24"/>
          <w:lang w:eastAsia="en-US"/>
        </w:rPr>
        <w:t>.</w:t>
      </w:r>
      <w:r w:rsidR="00052B93">
        <w:rPr>
          <w:rFonts w:asciiTheme="minorHAnsi" w:eastAsiaTheme="minorHAnsi" w:hAnsiTheme="minorHAnsi" w:cstheme="minorBidi"/>
          <w:sz w:val="24"/>
          <w:szCs w:val="24"/>
          <w:lang w:eastAsia="en-US"/>
        </w:rPr>
        <w:t xml:space="preserve"> </w:t>
      </w:r>
      <w:r w:rsidRPr="00E920E2">
        <w:rPr>
          <w:rFonts w:asciiTheme="minorHAnsi" w:eastAsiaTheme="minorHAnsi" w:hAnsiTheme="minorHAnsi" w:cstheme="minorBidi"/>
          <w:sz w:val="24"/>
          <w:szCs w:val="24"/>
          <w:lang w:eastAsia="en-US"/>
        </w:rPr>
        <w:t>Във връзка с реализиране на дейностите</w:t>
      </w:r>
      <w:r w:rsidR="00B85805">
        <w:rPr>
          <w:rFonts w:asciiTheme="minorHAnsi" w:eastAsiaTheme="minorHAnsi" w:hAnsiTheme="minorHAnsi" w:cstheme="minorBidi"/>
          <w:sz w:val="24"/>
          <w:szCs w:val="24"/>
          <w:lang w:eastAsia="en-US"/>
        </w:rPr>
        <w:t>,</w:t>
      </w:r>
      <w:r w:rsidRPr="00E920E2">
        <w:rPr>
          <w:rFonts w:asciiTheme="minorHAnsi" w:eastAsiaTheme="minorHAnsi" w:hAnsiTheme="minorHAnsi" w:cstheme="minorBidi"/>
          <w:sz w:val="24"/>
          <w:szCs w:val="24"/>
          <w:lang w:eastAsia="en-US"/>
        </w:rPr>
        <w:t xml:space="preserve"> заложени в</w:t>
      </w:r>
      <w:r w:rsidRPr="00A31B39">
        <w:rPr>
          <w:rFonts w:asciiTheme="minorHAnsi" w:eastAsiaTheme="minorHAnsi" w:hAnsiTheme="minorHAnsi" w:cstheme="minorBidi"/>
          <w:sz w:val="24"/>
          <w:szCs w:val="24"/>
          <w:lang w:eastAsia="en-US"/>
        </w:rPr>
        <w:t xml:space="preserve"> Плана за работа на Общинския съвет по наркотични вещества и Превантивно-информационния център към него</w:t>
      </w:r>
      <w:r w:rsidR="00052B93">
        <w:rPr>
          <w:rFonts w:asciiTheme="minorHAnsi" w:eastAsiaTheme="minorHAnsi" w:hAnsiTheme="minorHAnsi" w:cstheme="minorBidi"/>
          <w:sz w:val="24"/>
          <w:szCs w:val="24"/>
          <w:lang w:eastAsia="en-US"/>
        </w:rPr>
        <w:t>,</w:t>
      </w:r>
      <w:r w:rsidRPr="00A31B39">
        <w:rPr>
          <w:rFonts w:asciiTheme="minorHAnsi" w:eastAsiaTheme="minorHAnsi" w:hAnsiTheme="minorHAnsi" w:cstheme="minorBidi"/>
          <w:sz w:val="24"/>
          <w:szCs w:val="24"/>
          <w:lang w:eastAsia="en-US"/>
        </w:rPr>
        <w:t xml:space="preserve"> за превенция на употребата  и злоупотреба</w:t>
      </w:r>
      <w:r w:rsidR="00864065" w:rsidRPr="00A31B39">
        <w:rPr>
          <w:rFonts w:asciiTheme="minorHAnsi" w:eastAsiaTheme="minorHAnsi" w:hAnsiTheme="minorHAnsi" w:cstheme="minorBidi"/>
          <w:sz w:val="24"/>
          <w:szCs w:val="24"/>
          <w:lang w:eastAsia="en-US"/>
        </w:rPr>
        <w:t>та с наркотични вещества за 2</w:t>
      </w:r>
      <w:r w:rsidR="00DB13AE" w:rsidRPr="00E920E2">
        <w:rPr>
          <w:rFonts w:asciiTheme="minorHAnsi" w:eastAsiaTheme="minorHAnsi" w:hAnsiTheme="minorHAnsi" w:cstheme="minorBidi"/>
          <w:sz w:val="24"/>
          <w:szCs w:val="24"/>
          <w:lang w:eastAsia="en-US"/>
        </w:rPr>
        <w:t>02</w:t>
      </w:r>
      <w:r w:rsidR="00187033">
        <w:rPr>
          <w:rFonts w:asciiTheme="minorHAnsi" w:eastAsiaTheme="minorHAnsi" w:hAnsiTheme="minorHAnsi" w:cstheme="minorBidi"/>
          <w:sz w:val="24"/>
          <w:szCs w:val="24"/>
          <w:lang w:eastAsia="en-US"/>
        </w:rPr>
        <w:t>4</w:t>
      </w:r>
      <w:r w:rsidR="00B85805">
        <w:rPr>
          <w:rFonts w:asciiTheme="minorHAnsi" w:eastAsiaTheme="minorHAnsi" w:hAnsiTheme="minorHAnsi" w:cstheme="minorBidi"/>
          <w:sz w:val="24"/>
          <w:szCs w:val="24"/>
          <w:lang w:eastAsia="en-US"/>
        </w:rPr>
        <w:t xml:space="preserve"> г.,</w:t>
      </w:r>
      <w:r w:rsidR="00864065" w:rsidRPr="00A31B39">
        <w:rPr>
          <w:rFonts w:asciiTheme="minorHAnsi" w:eastAsiaTheme="minorHAnsi" w:hAnsiTheme="minorHAnsi" w:cstheme="minorBidi"/>
          <w:sz w:val="24"/>
          <w:szCs w:val="24"/>
          <w:lang w:eastAsia="en-US"/>
        </w:rPr>
        <w:t xml:space="preserve"> приет с решение </w:t>
      </w:r>
      <w:r w:rsidR="00864065" w:rsidRPr="00DB13AE">
        <w:rPr>
          <w:rFonts w:asciiTheme="minorHAnsi" w:eastAsiaTheme="minorHAnsi" w:hAnsiTheme="minorHAnsi" w:cstheme="minorBidi"/>
          <w:b/>
          <w:sz w:val="24"/>
          <w:szCs w:val="24"/>
          <w:lang w:eastAsia="en-US"/>
        </w:rPr>
        <w:t>№</w:t>
      </w:r>
      <w:r w:rsidR="00187033">
        <w:rPr>
          <w:rFonts w:asciiTheme="minorHAnsi" w:eastAsiaTheme="minorHAnsi" w:hAnsiTheme="minorHAnsi" w:cstheme="minorBidi"/>
          <w:b/>
          <w:sz w:val="24"/>
          <w:szCs w:val="24"/>
          <w:lang w:eastAsia="en-US"/>
        </w:rPr>
        <w:t>73</w:t>
      </w:r>
      <w:r w:rsidR="0091635C">
        <w:rPr>
          <w:rFonts w:asciiTheme="minorHAnsi" w:eastAsiaTheme="minorHAnsi" w:hAnsiTheme="minorHAnsi" w:cstheme="minorBidi"/>
          <w:b/>
          <w:sz w:val="24"/>
          <w:szCs w:val="24"/>
          <w:lang w:eastAsia="en-US"/>
        </w:rPr>
        <w:t xml:space="preserve"> </w:t>
      </w:r>
      <w:r w:rsidR="00864065" w:rsidRPr="00DB13AE">
        <w:rPr>
          <w:rFonts w:asciiTheme="minorHAnsi" w:eastAsiaTheme="minorHAnsi" w:hAnsiTheme="minorHAnsi" w:cstheme="minorBidi"/>
          <w:b/>
          <w:sz w:val="24"/>
          <w:szCs w:val="24"/>
          <w:lang w:eastAsia="en-US"/>
        </w:rPr>
        <w:t>по протокол №</w:t>
      </w:r>
      <w:r w:rsidR="00187033">
        <w:rPr>
          <w:rFonts w:asciiTheme="minorHAnsi" w:eastAsiaTheme="minorHAnsi" w:hAnsiTheme="minorHAnsi" w:cstheme="minorBidi"/>
          <w:b/>
          <w:sz w:val="24"/>
          <w:szCs w:val="24"/>
          <w:lang w:eastAsia="en-US"/>
        </w:rPr>
        <w:t>7</w:t>
      </w:r>
      <w:r w:rsidR="00661B8A">
        <w:rPr>
          <w:rFonts w:asciiTheme="minorHAnsi" w:eastAsiaTheme="minorHAnsi" w:hAnsiTheme="minorHAnsi" w:cstheme="minorBidi"/>
          <w:b/>
          <w:sz w:val="24"/>
          <w:szCs w:val="24"/>
          <w:lang w:eastAsia="en-US"/>
        </w:rPr>
        <w:t xml:space="preserve"> </w:t>
      </w:r>
      <w:r w:rsidR="00864065" w:rsidRPr="00DB13AE">
        <w:rPr>
          <w:rFonts w:asciiTheme="minorHAnsi" w:eastAsiaTheme="minorHAnsi" w:hAnsiTheme="minorHAnsi" w:cstheme="minorBidi"/>
          <w:b/>
          <w:sz w:val="24"/>
          <w:szCs w:val="24"/>
          <w:lang w:eastAsia="en-US"/>
        </w:rPr>
        <w:t xml:space="preserve">от </w:t>
      </w:r>
      <w:r w:rsidR="00187033">
        <w:rPr>
          <w:rFonts w:asciiTheme="minorHAnsi" w:eastAsiaTheme="minorHAnsi" w:hAnsiTheme="minorHAnsi" w:cstheme="minorBidi"/>
          <w:b/>
          <w:sz w:val="24"/>
          <w:szCs w:val="24"/>
          <w:lang w:eastAsia="en-US"/>
        </w:rPr>
        <w:t>26.03.24</w:t>
      </w:r>
      <w:r w:rsidR="0091635C">
        <w:rPr>
          <w:rFonts w:asciiTheme="minorHAnsi" w:eastAsiaTheme="minorHAnsi" w:hAnsiTheme="minorHAnsi" w:cstheme="minorBidi"/>
          <w:b/>
          <w:sz w:val="24"/>
          <w:szCs w:val="24"/>
          <w:lang w:eastAsia="en-US"/>
        </w:rPr>
        <w:t xml:space="preserve"> г.</w:t>
      </w:r>
      <w:r w:rsidR="006A710E" w:rsidRPr="00E920E2">
        <w:rPr>
          <w:rFonts w:asciiTheme="minorHAnsi" w:eastAsiaTheme="minorHAnsi" w:hAnsiTheme="minorHAnsi" w:cstheme="minorBidi"/>
          <w:b/>
          <w:sz w:val="24"/>
          <w:szCs w:val="24"/>
          <w:lang w:eastAsia="en-US"/>
        </w:rPr>
        <w:t xml:space="preserve"> </w:t>
      </w:r>
      <w:r w:rsidR="006A710E">
        <w:rPr>
          <w:rFonts w:asciiTheme="minorHAnsi" w:eastAsiaTheme="minorHAnsi" w:hAnsiTheme="minorHAnsi" w:cstheme="minorBidi"/>
          <w:b/>
          <w:sz w:val="24"/>
          <w:szCs w:val="24"/>
          <w:lang w:eastAsia="en-US"/>
        </w:rPr>
        <w:t>на Общински съвет - Разград</w:t>
      </w:r>
      <w:r w:rsidR="00B85805" w:rsidRPr="00DB13AE">
        <w:rPr>
          <w:rFonts w:asciiTheme="minorHAnsi" w:eastAsiaTheme="minorHAnsi" w:hAnsiTheme="minorHAnsi" w:cstheme="minorBidi"/>
          <w:b/>
          <w:sz w:val="24"/>
          <w:szCs w:val="24"/>
          <w:lang w:eastAsia="en-US"/>
        </w:rPr>
        <w:t>,</w:t>
      </w:r>
      <w:r w:rsidR="00DB13AE" w:rsidRPr="00E920E2">
        <w:rPr>
          <w:rFonts w:asciiTheme="minorHAnsi" w:eastAsiaTheme="minorHAnsi" w:hAnsiTheme="minorHAnsi" w:cstheme="minorBidi"/>
          <w:sz w:val="24"/>
          <w:szCs w:val="24"/>
          <w:lang w:eastAsia="en-US"/>
        </w:rPr>
        <w:t xml:space="preserve"> през цялата  202</w:t>
      </w:r>
      <w:r w:rsidR="00451576">
        <w:rPr>
          <w:rFonts w:asciiTheme="minorHAnsi" w:eastAsiaTheme="minorHAnsi" w:hAnsiTheme="minorHAnsi" w:cstheme="minorBidi"/>
          <w:sz w:val="24"/>
          <w:szCs w:val="24"/>
          <w:lang w:eastAsia="en-US"/>
        </w:rPr>
        <w:t>4</w:t>
      </w:r>
      <w:r w:rsidR="00BA7FBF" w:rsidRPr="00E920E2">
        <w:rPr>
          <w:rFonts w:asciiTheme="minorHAnsi" w:eastAsiaTheme="minorHAnsi" w:hAnsiTheme="minorHAnsi" w:cstheme="minorBidi"/>
          <w:sz w:val="24"/>
          <w:szCs w:val="24"/>
          <w:lang w:eastAsia="en-US"/>
        </w:rPr>
        <w:t xml:space="preserve"> г.</w:t>
      </w:r>
      <w:r w:rsidRPr="00E920E2">
        <w:rPr>
          <w:rFonts w:asciiTheme="minorHAnsi" w:eastAsiaTheme="minorHAnsi" w:hAnsiTheme="minorHAnsi" w:cstheme="minorBidi"/>
          <w:sz w:val="24"/>
          <w:szCs w:val="24"/>
          <w:lang w:eastAsia="en-US"/>
        </w:rPr>
        <w:t xml:space="preserve"> по график бяха обхванати учениците </w:t>
      </w:r>
      <w:r w:rsidR="00BA7FBF" w:rsidRPr="00E920E2">
        <w:rPr>
          <w:rFonts w:asciiTheme="minorHAnsi" w:eastAsiaTheme="minorHAnsi" w:hAnsiTheme="minorHAnsi" w:cstheme="minorBidi"/>
          <w:sz w:val="24"/>
          <w:szCs w:val="24"/>
          <w:lang w:eastAsia="en-US"/>
        </w:rPr>
        <w:t xml:space="preserve">от 2 до 12 клас от училищата в </w:t>
      </w:r>
      <w:r w:rsidR="00BA7FBF">
        <w:rPr>
          <w:rFonts w:asciiTheme="minorHAnsi" w:eastAsiaTheme="minorHAnsi" w:hAnsiTheme="minorHAnsi" w:cstheme="minorBidi"/>
          <w:sz w:val="24"/>
          <w:szCs w:val="24"/>
          <w:lang w:eastAsia="en-US"/>
        </w:rPr>
        <w:t>о</w:t>
      </w:r>
      <w:r w:rsidR="00911882" w:rsidRPr="00E920E2">
        <w:rPr>
          <w:rFonts w:asciiTheme="minorHAnsi" w:eastAsiaTheme="minorHAnsi" w:hAnsiTheme="minorHAnsi" w:cstheme="minorBidi"/>
          <w:sz w:val="24"/>
          <w:szCs w:val="24"/>
          <w:lang w:eastAsia="en-US"/>
        </w:rPr>
        <w:t>б</w:t>
      </w:r>
      <w:r w:rsidR="00911882">
        <w:rPr>
          <w:rFonts w:asciiTheme="minorHAnsi" w:eastAsiaTheme="minorHAnsi" w:hAnsiTheme="minorHAnsi" w:cstheme="minorBidi"/>
          <w:sz w:val="24"/>
          <w:szCs w:val="24"/>
          <w:lang w:eastAsia="en-US"/>
        </w:rPr>
        <w:t>лас</w:t>
      </w:r>
      <w:r w:rsidR="00E63188">
        <w:rPr>
          <w:rFonts w:asciiTheme="minorHAnsi" w:eastAsiaTheme="minorHAnsi" w:hAnsiTheme="minorHAnsi" w:cstheme="minorBidi"/>
          <w:sz w:val="24"/>
          <w:szCs w:val="24"/>
          <w:lang w:eastAsia="en-US"/>
        </w:rPr>
        <w:t>т</w:t>
      </w:r>
      <w:r w:rsidR="002E5A23" w:rsidRPr="00E920E2">
        <w:rPr>
          <w:rFonts w:asciiTheme="minorHAnsi" w:eastAsiaTheme="minorHAnsi" w:hAnsiTheme="minorHAnsi" w:cstheme="minorBidi"/>
          <w:sz w:val="24"/>
          <w:szCs w:val="24"/>
          <w:lang w:eastAsia="en-US"/>
        </w:rPr>
        <w:t xml:space="preserve"> </w:t>
      </w:r>
      <w:r w:rsidR="0037428E">
        <w:rPr>
          <w:rFonts w:asciiTheme="minorHAnsi" w:eastAsiaTheme="minorHAnsi" w:hAnsiTheme="minorHAnsi" w:cstheme="minorBidi"/>
          <w:sz w:val="24"/>
          <w:szCs w:val="24"/>
          <w:lang w:eastAsia="en-US"/>
        </w:rPr>
        <w:t>Разград.</w:t>
      </w:r>
    </w:p>
    <w:p w:rsidR="00456260" w:rsidRPr="00456260" w:rsidRDefault="00456260" w:rsidP="00052B93">
      <w:pPr>
        <w:widowControl/>
        <w:autoSpaceDE/>
        <w:autoSpaceDN/>
        <w:adjustRightInd/>
        <w:spacing w:after="200" w:line="276" w:lineRule="auto"/>
        <w:jc w:val="both"/>
        <w:rPr>
          <w:rFonts w:asciiTheme="minorHAnsi" w:eastAsiaTheme="minorHAnsi" w:hAnsiTheme="minorHAnsi" w:cstheme="minorBidi"/>
          <w:b/>
          <w:sz w:val="28"/>
          <w:szCs w:val="28"/>
          <w:lang w:val="en-US" w:eastAsia="en-US"/>
        </w:rPr>
      </w:pPr>
    </w:p>
    <w:tbl>
      <w:tblPr>
        <w:tblStyle w:val="a5"/>
        <w:tblpPr w:leftFromText="141" w:rightFromText="141" w:horzAnchor="margin" w:tblpY="660"/>
        <w:tblW w:w="0" w:type="auto"/>
        <w:tblLook w:val="04A0" w:firstRow="1" w:lastRow="0" w:firstColumn="1" w:lastColumn="0" w:noHBand="0" w:noVBand="1"/>
      </w:tblPr>
      <w:tblGrid>
        <w:gridCol w:w="817"/>
        <w:gridCol w:w="2808"/>
        <w:gridCol w:w="1730"/>
        <w:gridCol w:w="2551"/>
        <w:gridCol w:w="1382"/>
      </w:tblGrid>
      <w:tr w:rsidR="00456260" w:rsidRPr="00456260" w:rsidTr="007C194D">
        <w:tc>
          <w:tcPr>
            <w:tcW w:w="817"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lastRenderedPageBreak/>
              <w:t>№</w:t>
            </w:r>
          </w:p>
        </w:tc>
        <w:tc>
          <w:tcPr>
            <w:tcW w:w="2808" w:type="dxa"/>
          </w:tcPr>
          <w:p w:rsidR="00456260" w:rsidRPr="00456260" w:rsidRDefault="00456260" w:rsidP="00456260">
            <w:pPr>
              <w:widowControl/>
              <w:autoSpaceDE/>
              <w:autoSpaceDN/>
              <w:adjustRightInd/>
              <w:jc w:val="center"/>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УЧИЛИЩЕ</w:t>
            </w:r>
          </w:p>
        </w:tc>
        <w:tc>
          <w:tcPr>
            <w:tcW w:w="1730" w:type="dxa"/>
          </w:tcPr>
          <w:p w:rsidR="00456260" w:rsidRPr="00456260" w:rsidRDefault="00456260" w:rsidP="00456260">
            <w:pPr>
              <w:widowControl/>
              <w:autoSpaceDE/>
              <w:autoSpaceDN/>
              <w:adjustRightInd/>
              <w:jc w:val="center"/>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КЛАС</w:t>
            </w:r>
          </w:p>
        </w:tc>
        <w:tc>
          <w:tcPr>
            <w:tcW w:w="2551" w:type="dxa"/>
          </w:tcPr>
          <w:p w:rsidR="00456260" w:rsidRPr="00456260" w:rsidRDefault="00456260" w:rsidP="00456260">
            <w:pPr>
              <w:widowControl/>
              <w:autoSpaceDE/>
              <w:autoSpaceDN/>
              <w:adjustRightInd/>
              <w:jc w:val="center"/>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ТЕМА</w:t>
            </w:r>
          </w:p>
        </w:tc>
        <w:tc>
          <w:tcPr>
            <w:tcW w:w="1382" w:type="dxa"/>
          </w:tcPr>
          <w:p w:rsidR="00456260" w:rsidRPr="00456260" w:rsidRDefault="00456260" w:rsidP="00456260">
            <w:pPr>
              <w:widowControl/>
              <w:autoSpaceDE/>
              <w:autoSpaceDN/>
              <w:adjustRightInd/>
              <w:jc w:val="center"/>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БРОЙ ОБХВАНАТИ</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ОУ „Отец Паисий“</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6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4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Безопасен интернет</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21</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FF0000"/>
                <w:sz w:val="22"/>
                <w:szCs w:val="22"/>
                <w:lang w:eastAsia="en-US"/>
              </w:rPr>
              <w:t>46</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ОУ „Паисий </w:t>
            </w:r>
            <w:proofErr w:type="spellStart"/>
            <w:r w:rsidRPr="00456260">
              <w:rPr>
                <w:rFonts w:asciiTheme="minorHAnsi" w:eastAsiaTheme="minorHAnsi" w:hAnsiTheme="minorHAnsi" w:cstheme="minorBidi"/>
                <w:sz w:val="22"/>
                <w:szCs w:val="22"/>
                <w:lang w:eastAsia="en-US"/>
              </w:rPr>
              <w:t>Хелендарски</w:t>
            </w:r>
            <w:proofErr w:type="spellEnd"/>
            <w:r w:rsidRPr="00456260">
              <w:rPr>
                <w:rFonts w:asciiTheme="minorHAnsi" w:eastAsiaTheme="minorHAnsi" w:hAnsiTheme="minorHAnsi" w:cstheme="minorBidi"/>
                <w:sz w:val="22"/>
                <w:szCs w:val="22"/>
                <w:lang w:eastAsia="en-US"/>
              </w:rPr>
              <w:t>“ с. Езерче</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6, 7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Вредите от употребата на енергийни н</w:t>
            </w:r>
            <w:r>
              <w:rPr>
                <w:rFonts w:asciiTheme="minorHAnsi" w:eastAsiaTheme="minorHAnsi" w:hAnsiTheme="minorHAnsi" w:cstheme="minorBidi"/>
                <w:sz w:val="22"/>
                <w:szCs w:val="22"/>
                <w:lang w:eastAsia="en-US"/>
              </w:rPr>
              <w:t xml:space="preserve">апитки. </w:t>
            </w:r>
            <w:proofErr w:type="spellStart"/>
            <w:r>
              <w:rPr>
                <w:rFonts w:asciiTheme="minorHAnsi" w:eastAsiaTheme="minorHAnsi" w:hAnsiTheme="minorHAnsi" w:cstheme="minorBidi"/>
                <w:sz w:val="22"/>
                <w:szCs w:val="22"/>
                <w:lang w:eastAsia="en-US"/>
              </w:rPr>
              <w:t>Симулативна</w:t>
            </w:r>
            <w:proofErr w:type="spellEnd"/>
            <w:r>
              <w:rPr>
                <w:rFonts w:asciiTheme="minorHAnsi" w:eastAsiaTheme="minorHAnsi" w:hAnsiTheme="minorHAnsi" w:cstheme="minorBidi"/>
                <w:sz w:val="22"/>
                <w:szCs w:val="22"/>
                <w:lang w:eastAsia="en-US"/>
              </w:rPr>
              <w:t xml:space="preserve"> игра с </w:t>
            </w:r>
            <w:proofErr w:type="spellStart"/>
            <w:r>
              <w:rPr>
                <w:rFonts w:asciiTheme="minorHAnsi" w:eastAsiaTheme="minorHAnsi" w:hAnsiTheme="minorHAnsi" w:cstheme="minorBidi"/>
                <w:sz w:val="22"/>
                <w:szCs w:val="22"/>
                <w:lang w:eastAsia="en-US"/>
              </w:rPr>
              <w:t>алко</w:t>
            </w:r>
            <w:r w:rsidRPr="00456260">
              <w:rPr>
                <w:rFonts w:asciiTheme="minorHAnsi" w:eastAsiaTheme="minorHAnsi" w:hAnsiTheme="minorHAnsi" w:cstheme="minorBidi"/>
                <w:sz w:val="22"/>
                <w:szCs w:val="22"/>
                <w:lang w:eastAsia="en-US"/>
              </w:rPr>
              <w:t>очила</w:t>
            </w:r>
            <w:proofErr w:type="spellEnd"/>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25</w:t>
            </w:r>
          </w:p>
        </w:tc>
      </w:tr>
      <w:tr w:rsidR="00456260" w:rsidRPr="00456260" w:rsidTr="007C194D">
        <w:trPr>
          <w:trHeight w:val="2217"/>
        </w:trPr>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ОУ „Васил Левски“ гр. Разград </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в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Вредите от употребата на енергийни напитки. </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21</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ОУ „Ив. С. </w:t>
            </w:r>
            <w:proofErr w:type="spellStart"/>
            <w:r w:rsidRPr="00456260">
              <w:rPr>
                <w:rFonts w:asciiTheme="minorHAnsi" w:eastAsiaTheme="minorHAnsi" w:hAnsiTheme="minorHAnsi" w:cstheme="minorBidi"/>
                <w:sz w:val="22"/>
                <w:szCs w:val="22"/>
                <w:lang w:eastAsia="en-US"/>
              </w:rPr>
              <w:t>Тургенев</w:t>
            </w:r>
            <w:proofErr w:type="spellEnd"/>
            <w:r w:rsidRPr="00456260">
              <w:rPr>
                <w:rFonts w:asciiTheme="minorHAnsi" w:eastAsiaTheme="minorHAnsi" w:hAnsiTheme="minorHAnsi" w:cstheme="minorBidi"/>
                <w:sz w:val="22"/>
                <w:szCs w:val="22"/>
                <w:lang w:eastAsia="en-US"/>
              </w:rPr>
              <w:t>“ гр. Разград</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7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4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4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7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6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Дизайнерски наркотици.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Вредите от употребата на енергийни напитки.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roofErr w:type="spellStart"/>
            <w:r w:rsidRPr="00456260">
              <w:rPr>
                <w:rFonts w:asciiTheme="minorHAnsi" w:eastAsiaTheme="minorHAnsi" w:hAnsiTheme="minorHAnsi" w:cstheme="minorBidi"/>
                <w:sz w:val="22"/>
                <w:szCs w:val="22"/>
                <w:lang w:eastAsia="en-US"/>
              </w:rPr>
              <w:t>Снус</w:t>
            </w:r>
            <w:proofErr w:type="spellEnd"/>
            <w:r w:rsidRPr="00456260">
              <w:rPr>
                <w:rFonts w:asciiTheme="minorHAnsi" w:eastAsiaTheme="minorHAnsi" w:hAnsiTheme="minorHAnsi" w:cstheme="minorBidi"/>
                <w:sz w:val="22"/>
                <w:szCs w:val="22"/>
                <w:lang w:eastAsia="en-US"/>
              </w:rPr>
              <w:t>, райски газ и дизайнерски наркотици.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21</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p w:rsidR="00456260" w:rsidRPr="00456260" w:rsidRDefault="00456260" w:rsidP="00456260">
            <w:pPr>
              <w:widowControl/>
              <w:autoSpaceDE/>
              <w:autoSpaceDN/>
              <w:adjustRightInd/>
              <w:rPr>
                <w:rFonts w:asciiTheme="minorHAnsi" w:eastAsiaTheme="minorHAnsi" w:hAnsiTheme="minorHAnsi" w:cstheme="minorBidi"/>
                <w:color w:val="FF0000"/>
                <w:sz w:val="22"/>
                <w:szCs w:val="22"/>
                <w:lang w:eastAsia="en-US"/>
              </w:rPr>
            </w:pPr>
            <w:r w:rsidRPr="00456260">
              <w:rPr>
                <w:rFonts w:asciiTheme="minorHAnsi" w:eastAsiaTheme="minorHAnsi" w:hAnsiTheme="minorHAnsi" w:cstheme="minorBidi"/>
                <w:color w:val="FF0000"/>
                <w:sz w:val="22"/>
                <w:szCs w:val="22"/>
                <w:lang w:eastAsia="en-US"/>
              </w:rPr>
              <w:t>163</w:t>
            </w:r>
          </w:p>
        </w:tc>
      </w:tr>
      <w:tr w:rsidR="00456260" w:rsidRPr="00456260" w:rsidTr="007C194D">
        <w:trPr>
          <w:trHeight w:val="1424"/>
        </w:trPr>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ОУ „Отец Паисий“ с. Дянково</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6 и 7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3, 4 и 5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Вредата от употребата на енергийни напитки.</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28</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FF0000"/>
                <w:sz w:val="22"/>
                <w:szCs w:val="22"/>
                <w:lang w:eastAsia="en-US"/>
              </w:rPr>
              <w:t>53</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ОУ „Отец Паисий“ гр. Разград</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4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6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Безопасен интернет;</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21</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FF0000"/>
                <w:sz w:val="22"/>
                <w:szCs w:val="22"/>
                <w:lang w:eastAsia="en-US"/>
              </w:rPr>
              <w:t>46</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ОУ „Н. Икономов“ гр. Разград </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7 А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Вредата от употребата на електронни и тютюневи цигари.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25</w:t>
            </w:r>
          </w:p>
        </w:tc>
      </w:tr>
      <w:tr w:rsidR="00456260" w:rsidRPr="00456260" w:rsidTr="007C194D">
        <w:trPr>
          <w:trHeight w:val="3249"/>
        </w:trPr>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СУ „Христо Ботев“ гр. Разград</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и 7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2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3 и 4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7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Енергийни напитки – съвременния бич.</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Тютюнопушене и алкохол.</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Вредите от тютюнопушене.</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Безопасен интернет.</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27</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63</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13</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val="en-US" w:eastAsia="en-US"/>
              </w:rPr>
            </w:pPr>
            <w:r w:rsidRPr="00456260">
              <w:rPr>
                <w:rFonts w:asciiTheme="minorHAnsi" w:eastAsiaTheme="minorHAnsi" w:hAnsiTheme="minorHAnsi" w:cstheme="minorBidi"/>
                <w:color w:val="FF0000"/>
                <w:sz w:val="22"/>
                <w:szCs w:val="22"/>
                <w:lang w:eastAsia="en-US"/>
              </w:rPr>
              <w:t>134</w:t>
            </w:r>
          </w:p>
        </w:tc>
      </w:tr>
      <w:tr w:rsidR="00456260" w:rsidRPr="00456260" w:rsidTr="007C194D">
        <w:trPr>
          <w:trHeight w:val="3960"/>
        </w:trPr>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ПГИ „Робер Шуман“ гр. Разград</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 А, 9 Б, и 9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12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12 Б, 12 Д и 11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Б, 12 А, 12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А, 8 Б и 8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10 А, 10 Б, 10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11 А и 11 В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Вредата от употребата на </w:t>
            </w:r>
            <w:proofErr w:type="spellStart"/>
            <w:r w:rsidRPr="00456260">
              <w:rPr>
                <w:rFonts w:asciiTheme="minorHAnsi" w:eastAsiaTheme="minorHAnsi" w:hAnsiTheme="minorHAnsi" w:cstheme="minorBidi"/>
                <w:sz w:val="22"/>
                <w:szCs w:val="22"/>
                <w:lang w:eastAsia="en-US"/>
              </w:rPr>
              <w:t>снус</w:t>
            </w:r>
            <w:proofErr w:type="spellEnd"/>
            <w:r w:rsidRPr="00456260">
              <w:rPr>
                <w:rFonts w:asciiTheme="minorHAnsi" w:eastAsiaTheme="minorHAnsi" w:hAnsiTheme="minorHAnsi" w:cstheme="minorBidi"/>
                <w:sz w:val="22"/>
                <w:szCs w:val="22"/>
                <w:lang w:eastAsia="en-US"/>
              </w:rPr>
              <w:t>, райски газ и дизайнерски наркотици.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Енергийни напитки;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Тютюнопушене и енергийни напитки ;</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Наркотици – влияние и вреда;</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Наркотици;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Тютюнопушене и алкохол;</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Вредите от употребата на електронни цигари.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70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44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72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52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38</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FF0000"/>
                <w:sz w:val="22"/>
                <w:szCs w:val="22"/>
                <w:lang w:eastAsia="en-US"/>
              </w:rPr>
              <w:t>347</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ППМГ „Акад. Н. Обрешков“ гр. Разград</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7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11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10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11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10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6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7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11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12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5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6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10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10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11 В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Б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Безопасен интернет.</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Влияние на алкохола върху организма, симулация с </w:t>
            </w:r>
            <w:proofErr w:type="spellStart"/>
            <w:r w:rsidRPr="00456260">
              <w:rPr>
                <w:rFonts w:asciiTheme="minorHAnsi" w:eastAsiaTheme="minorHAnsi" w:hAnsiTheme="minorHAnsi" w:cstheme="minorBidi"/>
                <w:sz w:val="22"/>
                <w:szCs w:val="22"/>
                <w:lang w:eastAsia="en-US"/>
              </w:rPr>
              <w:t>алкоочила</w:t>
            </w:r>
            <w:proofErr w:type="spellEnd"/>
            <w:r w:rsidRPr="00456260">
              <w:rPr>
                <w:rFonts w:asciiTheme="minorHAnsi" w:eastAsiaTheme="minorHAnsi" w:hAnsiTheme="minorHAnsi" w:cstheme="minorBidi"/>
                <w:sz w:val="22"/>
                <w:szCs w:val="22"/>
                <w:lang w:eastAsia="en-US"/>
              </w:rPr>
              <w:t>.</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Вредите от употребата на райски газ, </w:t>
            </w:r>
            <w:proofErr w:type="spellStart"/>
            <w:r w:rsidRPr="00456260">
              <w:rPr>
                <w:rFonts w:asciiTheme="minorHAnsi" w:eastAsiaTheme="minorHAnsi" w:hAnsiTheme="minorHAnsi" w:cstheme="minorBidi"/>
                <w:sz w:val="22"/>
                <w:szCs w:val="22"/>
                <w:lang w:eastAsia="en-US"/>
              </w:rPr>
              <w:t>снус</w:t>
            </w:r>
            <w:proofErr w:type="spellEnd"/>
            <w:r w:rsidRPr="00456260">
              <w:rPr>
                <w:rFonts w:asciiTheme="minorHAnsi" w:eastAsiaTheme="minorHAnsi" w:hAnsiTheme="minorHAnsi" w:cstheme="minorBidi"/>
                <w:sz w:val="22"/>
                <w:szCs w:val="22"/>
                <w:lang w:eastAsia="en-US"/>
              </w:rPr>
              <w:t>, дизайнерски дроги;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Вредата от употребата на наркотични вещества</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Вредата от употребата на цигари и електронни цигари; </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Вредата от тютюнопушенето;</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Енергийни напитки и вредата от тях;</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Влиянието на алкохола и наркотиците и шофирането;</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19</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30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21</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11</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21</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25</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FF0000"/>
                <w:sz w:val="22"/>
                <w:szCs w:val="22"/>
                <w:lang w:eastAsia="en-US"/>
              </w:rPr>
              <w:t>580</w:t>
            </w:r>
          </w:p>
        </w:tc>
      </w:tr>
      <w:tr w:rsidR="00456260" w:rsidRPr="00456260" w:rsidTr="007C194D">
        <w:trPr>
          <w:trHeight w:val="2141"/>
        </w:trPr>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ПГССХВТ „Ангел Кънчев“</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Сборна група</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roofErr w:type="spellStart"/>
            <w:r w:rsidRPr="00456260">
              <w:rPr>
                <w:rFonts w:asciiTheme="minorHAnsi" w:eastAsiaTheme="minorHAnsi" w:hAnsiTheme="minorHAnsi" w:cstheme="minorBidi"/>
                <w:sz w:val="22"/>
                <w:szCs w:val="22"/>
                <w:lang w:eastAsia="en-US"/>
              </w:rPr>
              <w:t>Наркотицит</w:t>
            </w:r>
            <w:proofErr w:type="spellEnd"/>
            <w:r w:rsidRPr="00456260">
              <w:rPr>
                <w:rFonts w:asciiTheme="minorHAnsi" w:eastAsiaTheme="minorHAnsi" w:hAnsiTheme="minorHAnsi" w:cstheme="minorBidi"/>
                <w:sz w:val="22"/>
                <w:szCs w:val="22"/>
                <w:lang w:val="en-US" w:eastAsia="en-US"/>
              </w:rPr>
              <w:t>e</w:t>
            </w:r>
            <w:r w:rsidRPr="00456260">
              <w:rPr>
                <w:rFonts w:asciiTheme="minorHAnsi" w:eastAsiaTheme="minorHAnsi" w:hAnsiTheme="minorHAnsi" w:cstheme="minorBidi"/>
                <w:sz w:val="22"/>
                <w:szCs w:val="22"/>
                <w:lang w:eastAsia="en-US"/>
              </w:rPr>
              <w:t xml:space="preserve"> и последиците от употребата им – законова уредба;</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НПТГ „Шандор Петьофи“ гр. Разград</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Д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А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Б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9А и 9 Г клас</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9 Г, 9 Д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Вредите от употребата на енергийни напитки; Райски газ, </w:t>
            </w:r>
            <w:proofErr w:type="spellStart"/>
            <w:r w:rsidRPr="00456260">
              <w:rPr>
                <w:rFonts w:asciiTheme="minorHAnsi" w:eastAsiaTheme="minorHAnsi" w:hAnsiTheme="minorHAnsi" w:cstheme="minorBidi"/>
                <w:sz w:val="22"/>
                <w:szCs w:val="22"/>
                <w:lang w:eastAsia="en-US"/>
              </w:rPr>
              <w:t>снус</w:t>
            </w:r>
            <w:proofErr w:type="spellEnd"/>
            <w:r w:rsidRPr="00456260">
              <w:rPr>
                <w:rFonts w:asciiTheme="minorHAnsi" w:eastAsiaTheme="minorHAnsi" w:hAnsiTheme="minorHAnsi" w:cstheme="minorBidi"/>
                <w:sz w:val="22"/>
                <w:szCs w:val="22"/>
                <w:lang w:eastAsia="en-US"/>
              </w:rPr>
              <w:t xml:space="preserve"> и дизайнерски дроги;</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27</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26</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28</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20</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43</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FF0000"/>
                <w:sz w:val="22"/>
                <w:szCs w:val="22"/>
                <w:lang w:eastAsia="en-US"/>
              </w:rPr>
              <w:t>170</w:t>
            </w:r>
          </w:p>
        </w:tc>
      </w:tr>
      <w:tr w:rsidR="00456260" w:rsidRPr="00456260" w:rsidTr="007C194D">
        <w:trPr>
          <w:trHeight w:val="943"/>
        </w:trPr>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ПГТС „Христо Смирненски“ гр. Разград</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8, 9 и 10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Вредите от употребата на райски газ и </w:t>
            </w:r>
            <w:proofErr w:type="spellStart"/>
            <w:r w:rsidRPr="00456260">
              <w:rPr>
                <w:rFonts w:asciiTheme="minorHAnsi" w:eastAsiaTheme="minorHAnsi" w:hAnsiTheme="minorHAnsi" w:cstheme="minorBidi"/>
                <w:sz w:val="22"/>
                <w:szCs w:val="22"/>
                <w:lang w:eastAsia="en-US"/>
              </w:rPr>
              <w:t>снус</w:t>
            </w:r>
            <w:proofErr w:type="spellEnd"/>
            <w:r w:rsidRPr="00456260">
              <w:rPr>
                <w:rFonts w:asciiTheme="minorHAnsi" w:eastAsiaTheme="minorHAnsi" w:hAnsiTheme="minorHAnsi" w:cstheme="minorBidi"/>
                <w:sz w:val="22"/>
                <w:szCs w:val="22"/>
                <w:lang w:eastAsia="en-US"/>
              </w:rPr>
              <w:t>;</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45</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Спортно училище</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Сборна група</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Вредите от употребата на алкохол;</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Вредите от употребата на енергийни напитки</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22</w:t>
            </w:r>
          </w:p>
          <w:p w:rsidR="00456260" w:rsidRPr="00456260" w:rsidRDefault="00456260" w:rsidP="00456260">
            <w:pPr>
              <w:widowControl/>
              <w:autoSpaceDE/>
              <w:autoSpaceDN/>
              <w:adjustRightInd/>
              <w:rPr>
                <w:rFonts w:asciiTheme="minorHAnsi" w:eastAsiaTheme="minorHAnsi" w:hAnsiTheme="minorHAnsi" w:cstheme="minorBidi"/>
                <w:color w:val="FF0000"/>
                <w:sz w:val="22"/>
                <w:szCs w:val="22"/>
                <w:lang w:eastAsia="en-US"/>
              </w:rPr>
            </w:pPr>
            <w:r w:rsidRPr="00456260">
              <w:rPr>
                <w:rFonts w:asciiTheme="minorHAnsi" w:eastAsiaTheme="minorHAnsi" w:hAnsiTheme="minorHAnsi" w:cstheme="minorBidi"/>
                <w:color w:val="FF0000"/>
                <w:sz w:val="22"/>
                <w:szCs w:val="22"/>
                <w:lang w:eastAsia="en-US"/>
              </w:rPr>
              <w:t>44</w:t>
            </w:r>
          </w:p>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val="en-US" w:eastAsia="en-US"/>
              </w:rPr>
            </w:pP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КЦНСТДБУ </w:t>
            </w:r>
          </w:p>
          <w:p w:rsidR="00A10DD3" w:rsidRPr="00456260" w:rsidRDefault="00A10DD3" w:rsidP="00456260">
            <w:pPr>
              <w:widowControl/>
              <w:autoSpaceDE/>
              <w:autoSpaceDN/>
              <w:adjustRightInd/>
              <w:rPr>
                <w:rFonts w:asciiTheme="minorHAnsi" w:eastAsiaTheme="minorHAnsi" w:hAnsiTheme="minorHAnsi" w:cstheme="minorBidi"/>
                <w:sz w:val="22"/>
                <w:szCs w:val="22"/>
                <w:lang w:eastAsia="en-US"/>
              </w:rPr>
            </w:pP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Сборна група</w:t>
            </w:r>
          </w:p>
        </w:tc>
        <w:tc>
          <w:tcPr>
            <w:tcW w:w="2551" w:type="dxa"/>
          </w:tcPr>
          <w:p w:rsid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Вредата от </w:t>
            </w:r>
            <w:r w:rsidR="00CE5C63">
              <w:rPr>
                <w:rFonts w:asciiTheme="minorHAnsi" w:eastAsiaTheme="minorHAnsi" w:hAnsiTheme="minorHAnsi" w:cstheme="minorBidi"/>
                <w:sz w:val="22"/>
                <w:szCs w:val="22"/>
                <w:lang w:eastAsia="en-US"/>
              </w:rPr>
              <w:t>употребата на енергийни напитки и наркотици</w:t>
            </w:r>
          </w:p>
          <w:p w:rsidR="00A10DD3" w:rsidRDefault="00A10DD3" w:rsidP="00456260">
            <w:pPr>
              <w:widowControl/>
              <w:autoSpaceDE/>
              <w:autoSpaceDN/>
              <w:adjustRightInd/>
              <w:rPr>
                <w:rFonts w:asciiTheme="minorHAnsi" w:eastAsiaTheme="minorHAnsi" w:hAnsiTheme="minorHAnsi" w:cstheme="minorBidi"/>
                <w:sz w:val="22"/>
                <w:szCs w:val="22"/>
                <w:lang w:eastAsia="en-US"/>
              </w:rPr>
            </w:pPr>
            <w:r w:rsidRPr="00A10DD3">
              <w:rPr>
                <w:rFonts w:asciiTheme="minorHAnsi" w:eastAsiaTheme="minorHAnsi" w:hAnsiTheme="minorHAnsi" w:cstheme="minorBidi"/>
                <w:sz w:val="22"/>
                <w:szCs w:val="22"/>
                <w:lang w:eastAsia="en-US"/>
              </w:rPr>
              <w:t>Безопасен интернет.</w:t>
            </w:r>
          </w:p>
          <w:p w:rsidR="00CE5C63" w:rsidRPr="00456260" w:rsidRDefault="00CE5C63" w:rsidP="00456260">
            <w:pPr>
              <w:widowControl/>
              <w:autoSpaceDE/>
              <w:autoSpaceDN/>
              <w:adjustRightInd/>
              <w:rPr>
                <w:rFonts w:asciiTheme="minorHAnsi" w:eastAsiaTheme="minorHAnsi" w:hAnsiTheme="minorHAnsi" w:cstheme="minorBidi"/>
                <w:sz w:val="22"/>
                <w:szCs w:val="22"/>
                <w:lang w:eastAsia="en-US"/>
              </w:rPr>
            </w:pPr>
          </w:p>
        </w:tc>
        <w:tc>
          <w:tcPr>
            <w:tcW w:w="1382" w:type="dxa"/>
          </w:tcPr>
          <w:p w:rsid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14</w:t>
            </w:r>
          </w:p>
          <w:p w:rsidR="00A10DD3" w:rsidRDefault="00A10DD3" w:rsidP="00456260">
            <w:pPr>
              <w:widowControl/>
              <w:autoSpaceDE/>
              <w:autoSpaceDN/>
              <w:adjustRightInd/>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000000" w:themeColor="text1"/>
                <w:sz w:val="22"/>
                <w:szCs w:val="22"/>
                <w:lang w:eastAsia="en-US"/>
              </w:rPr>
              <w:t>12</w:t>
            </w:r>
          </w:p>
          <w:p w:rsidR="00A10DD3" w:rsidRPr="00456260" w:rsidRDefault="00CE5C63" w:rsidP="00456260">
            <w:pPr>
              <w:widowControl/>
              <w:autoSpaceDE/>
              <w:autoSpaceDN/>
              <w:adjustRightInd/>
              <w:rPr>
                <w:rFonts w:asciiTheme="minorHAnsi" w:eastAsiaTheme="minorHAnsi" w:hAnsiTheme="minorHAnsi" w:cstheme="minorBidi"/>
                <w:color w:val="000000" w:themeColor="text1"/>
                <w:sz w:val="22"/>
                <w:szCs w:val="22"/>
                <w:lang w:eastAsia="en-US"/>
              </w:rPr>
            </w:pPr>
            <w:r>
              <w:rPr>
                <w:rFonts w:asciiTheme="minorHAnsi" w:eastAsiaTheme="minorHAnsi" w:hAnsiTheme="minorHAnsi" w:cstheme="minorBidi"/>
                <w:color w:val="FF0000"/>
                <w:sz w:val="22"/>
                <w:szCs w:val="22"/>
                <w:lang w:eastAsia="en-US"/>
              </w:rPr>
              <w:t>26</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ПГ „ Васил Левски“; </w:t>
            </w:r>
          </w:p>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ПГСС „Хан Аспарух“ гр. Исперих</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12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Въздействие на наркотиците върху организма на подрастващите. НП „ Предпазване на младите хора от престъпления“</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45</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СУ „ Св. Св. Кирил и Методий“ гр. Завет</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12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Въздействие на наркотиците върху организма на подрастващите. НП „ Предпазване на младите хора от престъпления“</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30</w:t>
            </w:r>
          </w:p>
        </w:tc>
      </w:tr>
      <w:tr w:rsidR="00456260" w:rsidRPr="00456260" w:rsidTr="007C194D">
        <w:tc>
          <w:tcPr>
            <w:tcW w:w="817" w:type="dxa"/>
          </w:tcPr>
          <w:p w:rsidR="00456260" w:rsidRPr="00456260" w:rsidRDefault="00456260" w:rsidP="00456260">
            <w:pPr>
              <w:widowControl/>
              <w:numPr>
                <w:ilvl w:val="0"/>
                <w:numId w:val="27"/>
              </w:numPr>
              <w:autoSpaceDE/>
              <w:autoSpaceDN/>
              <w:adjustRightInd/>
              <w:contextualSpacing/>
              <w:jc w:val="center"/>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ППЗМЗ „Александър Стамболийски“ гр. Лозница</w:t>
            </w: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12 А и 12 Б клас</w:t>
            </w:r>
          </w:p>
        </w:tc>
        <w:tc>
          <w:tcPr>
            <w:tcW w:w="2551"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 xml:space="preserve">Наркотици, видове наркотици, дизайнерска дрога, </w:t>
            </w:r>
            <w:proofErr w:type="spellStart"/>
            <w:r w:rsidRPr="00456260">
              <w:rPr>
                <w:rFonts w:asciiTheme="minorHAnsi" w:eastAsiaTheme="minorHAnsi" w:hAnsiTheme="minorHAnsi" w:cstheme="minorBidi"/>
                <w:sz w:val="22"/>
                <w:szCs w:val="22"/>
                <w:lang w:eastAsia="en-US"/>
              </w:rPr>
              <w:t>фентанил</w:t>
            </w:r>
            <w:proofErr w:type="spellEnd"/>
            <w:r w:rsidRPr="00456260">
              <w:rPr>
                <w:rFonts w:asciiTheme="minorHAnsi" w:eastAsiaTheme="minorHAnsi" w:hAnsiTheme="minorHAnsi" w:cstheme="minorBidi"/>
                <w:sz w:val="22"/>
                <w:szCs w:val="22"/>
                <w:lang w:eastAsia="en-US"/>
              </w:rPr>
              <w:t xml:space="preserve">, </w:t>
            </w:r>
            <w:proofErr w:type="spellStart"/>
            <w:r w:rsidRPr="00456260">
              <w:rPr>
                <w:rFonts w:asciiTheme="minorHAnsi" w:eastAsiaTheme="minorHAnsi" w:hAnsiTheme="minorHAnsi" w:cstheme="minorBidi"/>
                <w:sz w:val="22"/>
                <w:szCs w:val="22"/>
                <w:lang w:eastAsia="en-US"/>
              </w:rPr>
              <w:t>снус</w:t>
            </w:r>
            <w:proofErr w:type="spellEnd"/>
            <w:r w:rsidRPr="00456260">
              <w:rPr>
                <w:rFonts w:asciiTheme="minorHAnsi" w:eastAsiaTheme="minorHAnsi" w:hAnsiTheme="minorHAnsi" w:cstheme="minorBidi"/>
                <w:sz w:val="22"/>
                <w:szCs w:val="22"/>
                <w:lang w:eastAsia="en-US"/>
              </w:rPr>
              <w:t xml:space="preserve"> – превенция, употреба и последици;</w:t>
            </w:r>
          </w:p>
        </w:tc>
        <w:tc>
          <w:tcPr>
            <w:tcW w:w="1382" w:type="dxa"/>
          </w:tcPr>
          <w:p w:rsidR="00456260" w:rsidRPr="00456260" w:rsidRDefault="00456260" w:rsidP="00456260">
            <w:pPr>
              <w:widowControl/>
              <w:autoSpaceDE/>
              <w:autoSpaceDN/>
              <w:adjustRightInd/>
              <w:rPr>
                <w:rFonts w:asciiTheme="minorHAnsi" w:eastAsiaTheme="minorHAnsi" w:hAnsiTheme="minorHAnsi" w:cstheme="minorBidi"/>
                <w:color w:val="000000" w:themeColor="text1"/>
                <w:sz w:val="22"/>
                <w:szCs w:val="22"/>
                <w:lang w:eastAsia="en-US"/>
              </w:rPr>
            </w:pPr>
            <w:r w:rsidRPr="00456260">
              <w:rPr>
                <w:rFonts w:asciiTheme="minorHAnsi" w:eastAsiaTheme="minorHAnsi" w:hAnsiTheme="minorHAnsi" w:cstheme="minorBidi"/>
                <w:color w:val="000000" w:themeColor="text1"/>
                <w:sz w:val="22"/>
                <w:szCs w:val="22"/>
                <w:lang w:eastAsia="en-US"/>
              </w:rPr>
              <w:t>30</w:t>
            </w:r>
          </w:p>
        </w:tc>
      </w:tr>
      <w:tr w:rsidR="00456260" w:rsidRPr="00456260" w:rsidTr="007C194D">
        <w:tc>
          <w:tcPr>
            <w:tcW w:w="817"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2808"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1730" w:type="dxa"/>
          </w:tcPr>
          <w:p w:rsidR="00456260" w:rsidRPr="00456260" w:rsidRDefault="00456260" w:rsidP="00456260">
            <w:pPr>
              <w:widowControl/>
              <w:autoSpaceDE/>
              <w:autoSpaceDN/>
              <w:adjustRightInd/>
              <w:rPr>
                <w:rFonts w:asciiTheme="minorHAnsi" w:eastAsiaTheme="minorHAnsi" w:hAnsiTheme="minorHAnsi" w:cstheme="minorBidi"/>
                <w:sz w:val="22"/>
                <w:szCs w:val="22"/>
                <w:lang w:eastAsia="en-US"/>
              </w:rPr>
            </w:pPr>
          </w:p>
        </w:tc>
        <w:tc>
          <w:tcPr>
            <w:tcW w:w="2551" w:type="dxa"/>
          </w:tcPr>
          <w:p w:rsidR="00456260" w:rsidRPr="00456260" w:rsidRDefault="00456260" w:rsidP="00456260">
            <w:pPr>
              <w:widowControl/>
              <w:autoSpaceDE/>
              <w:autoSpaceDN/>
              <w:adjustRightInd/>
              <w:jc w:val="right"/>
              <w:rPr>
                <w:rFonts w:asciiTheme="minorHAnsi" w:eastAsiaTheme="minorHAnsi" w:hAnsiTheme="minorHAnsi" w:cstheme="minorBidi"/>
                <w:sz w:val="22"/>
                <w:szCs w:val="22"/>
                <w:lang w:eastAsia="en-US"/>
              </w:rPr>
            </w:pPr>
            <w:r w:rsidRPr="00456260">
              <w:rPr>
                <w:rFonts w:asciiTheme="minorHAnsi" w:eastAsiaTheme="minorHAnsi" w:hAnsiTheme="minorHAnsi" w:cstheme="minorBidi"/>
                <w:sz w:val="22"/>
                <w:szCs w:val="22"/>
                <w:lang w:eastAsia="en-US"/>
              </w:rPr>
              <w:t>ОБЩО:</w:t>
            </w:r>
          </w:p>
        </w:tc>
        <w:tc>
          <w:tcPr>
            <w:tcW w:w="1382" w:type="dxa"/>
          </w:tcPr>
          <w:p w:rsidR="00456260" w:rsidRPr="00456260" w:rsidRDefault="00CE5C63" w:rsidP="00456260">
            <w:pPr>
              <w:widowControl/>
              <w:autoSpaceDE/>
              <w:autoSpaceDN/>
              <w:adjustRightInd/>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1850</w:t>
            </w:r>
          </w:p>
        </w:tc>
      </w:tr>
    </w:tbl>
    <w:p w:rsidR="00456260" w:rsidRPr="00456260" w:rsidRDefault="00456260" w:rsidP="00456260">
      <w:pPr>
        <w:widowControl/>
        <w:autoSpaceDE/>
        <w:autoSpaceDN/>
        <w:adjustRightInd/>
        <w:spacing w:after="200" w:line="276" w:lineRule="auto"/>
        <w:rPr>
          <w:rFonts w:asciiTheme="minorHAnsi" w:eastAsiaTheme="minorHAnsi" w:hAnsiTheme="minorHAnsi" w:cstheme="minorBidi"/>
          <w:sz w:val="22"/>
          <w:szCs w:val="22"/>
          <w:lang w:eastAsia="en-US"/>
        </w:rPr>
      </w:pPr>
    </w:p>
    <w:p w:rsidR="0037428E" w:rsidRPr="00456260" w:rsidRDefault="0037428E" w:rsidP="00456260">
      <w:pPr>
        <w:widowControl/>
        <w:tabs>
          <w:tab w:val="left" w:pos="396"/>
        </w:tabs>
        <w:autoSpaceDE/>
        <w:autoSpaceDN/>
        <w:adjustRightInd/>
        <w:spacing w:after="200"/>
        <w:rPr>
          <w:rFonts w:asciiTheme="minorHAnsi" w:eastAsiaTheme="minorHAnsi" w:hAnsiTheme="minorHAnsi" w:cstheme="minorBidi"/>
          <w:sz w:val="28"/>
          <w:szCs w:val="28"/>
          <w:lang w:val="en-US" w:eastAsia="en-US"/>
        </w:rPr>
      </w:pPr>
    </w:p>
    <w:p w:rsidR="00CE5C63" w:rsidRDefault="00CE5C63" w:rsidP="00EB0487">
      <w:pPr>
        <w:widowControl/>
        <w:autoSpaceDE/>
        <w:autoSpaceDN/>
        <w:adjustRightInd/>
        <w:spacing w:after="200" w:line="276" w:lineRule="auto"/>
        <w:rPr>
          <w:rFonts w:asciiTheme="minorHAnsi" w:eastAsiaTheme="minorHAnsi" w:hAnsiTheme="minorHAnsi" w:cstheme="minorBidi"/>
          <w:b/>
          <w:sz w:val="28"/>
          <w:szCs w:val="28"/>
          <w:lang w:eastAsia="en-US"/>
        </w:rPr>
      </w:pPr>
    </w:p>
    <w:p w:rsidR="003F3003" w:rsidRDefault="003F3003" w:rsidP="00EB0487">
      <w:pPr>
        <w:widowControl/>
        <w:autoSpaceDE/>
        <w:autoSpaceDN/>
        <w:adjustRightInd/>
        <w:spacing w:after="200" w:line="276" w:lineRule="auto"/>
        <w:rPr>
          <w:rFonts w:asciiTheme="minorHAnsi" w:eastAsiaTheme="minorHAnsi" w:hAnsiTheme="minorHAnsi" w:cstheme="minorBidi"/>
          <w:b/>
          <w:sz w:val="28"/>
          <w:szCs w:val="28"/>
          <w:lang w:eastAsia="en-US"/>
        </w:rPr>
      </w:pPr>
    </w:p>
    <w:p w:rsidR="00EB0487" w:rsidRPr="00BD4019" w:rsidRDefault="00EB0487" w:rsidP="00EB0487">
      <w:pPr>
        <w:widowControl/>
        <w:autoSpaceDE/>
        <w:autoSpaceDN/>
        <w:adjustRightInd/>
        <w:spacing w:after="200" w:line="276" w:lineRule="auto"/>
        <w:rPr>
          <w:rFonts w:asciiTheme="minorHAnsi" w:eastAsiaTheme="minorHAnsi" w:hAnsiTheme="minorHAnsi" w:cstheme="minorBidi"/>
          <w:b/>
          <w:sz w:val="28"/>
          <w:szCs w:val="28"/>
          <w:lang w:eastAsia="en-US"/>
        </w:rPr>
      </w:pPr>
      <w:proofErr w:type="spellStart"/>
      <w:r w:rsidRPr="00037A7A">
        <w:rPr>
          <w:rFonts w:asciiTheme="minorHAnsi" w:eastAsiaTheme="minorHAnsi" w:hAnsiTheme="minorHAnsi" w:cstheme="minorBidi"/>
          <w:b/>
          <w:sz w:val="28"/>
          <w:szCs w:val="28"/>
          <w:lang w:val="en-US" w:eastAsia="en-US"/>
        </w:rPr>
        <w:t>Обучения</w:t>
      </w:r>
      <w:proofErr w:type="spellEnd"/>
      <w:r w:rsidRPr="00037A7A">
        <w:rPr>
          <w:rFonts w:asciiTheme="minorHAnsi" w:eastAsiaTheme="minorHAnsi" w:hAnsiTheme="minorHAnsi" w:cstheme="minorBidi"/>
          <w:b/>
          <w:sz w:val="28"/>
          <w:szCs w:val="28"/>
          <w:lang w:val="en-US" w:eastAsia="en-US"/>
        </w:rPr>
        <w:t xml:space="preserve"> и </w:t>
      </w:r>
      <w:proofErr w:type="spellStart"/>
      <w:r w:rsidRPr="00037A7A">
        <w:rPr>
          <w:rFonts w:asciiTheme="minorHAnsi" w:eastAsiaTheme="minorHAnsi" w:hAnsiTheme="minorHAnsi" w:cstheme="minorBidi"/>
          <w:b/>
          <w:sz w:val="28"/>
          <w:szCs w:val="28"/>
          <w:lang w:val="en-US" w:eastAsia="en-US"/>
        </w:rPr>
        <w:t>превантивни</w:t>
      </w:r>
      <w:proofErr w:type="spellEnd"/>
      <w:r w:rsidRPr="00037A7A">
        <w:rPr>
          <w:rFonts w:asciiTheme="minorHAnsi" w:eastAsiaTheme="minorHAnsi" w:hAnsiTheme="minorHAnsi" w:cstheme="minorBidi"/>
          <w:b/>
          <w:sz w:val="28"/>
          <w:szCs w:val="28"/>
          <w:lang w:val="en-US" w:eastAsia="en-US"/>
        </w:rPr>
        <w:t xml:space="preserve"> </w:t>
      </w:r>
      <w:proofErr w:type="spellStart"/>
      <w:r w:rsidRPr="00037A7A">
        <w:rPr>
          <w:rFonts w:asciiTheme="minorHAnsi" w:eastAsiaTheme="minorHAnsi" w:hAnsiTheme="minorHAnsi" w:cstheme="minorBidi"/>
          <w:b/>
          <w:sz w:val="28"/>
          <w:szCs w:val="28"/>
          <w:lang w:val="en-US" w:eastAsia="en-US"/>
        </w:rPr>
        <w:t>кампании</w:t>
      </w:r>
      <w:proofErr w:type="spellEnd"/>
      <w:r w:rsidR="00BD4019">
        <w:rPr>
          <w:rFonts w:asciiTheme="minorHAnsi" w:eastAsiaTheme="minorHAnsi" w:hAnsiTheme="minorHAnsi" w:cstheme="minorBidi"/>
          <w:b/>
          <w:sz w:val="28"/>
          <w:szCs w:val="28"/>
          <w:lang w:eastAsia="en-US"/>
        </w:rPr>
        <w:t xml:space="preserve"> и конкурси</w:t>
      </w:r>
    </w:p>
    <w:p w:rsidR="00EB0487" w:rsidRPr="00BD4019" w:rsidRDefault="00EB0487" w:rsidP="00EB0487">
      <w:pPr>
        <w:widowControl/>
        <w:autoSpaceDE/>
        <w:autoSpaceDN/>
        <w:adjustRightInd/>
        <w:spacing w:after="200" w:line="276" w:lineRule="auto"/>
        <w:rPr>
          <w:rFonts w:asciiTheme="minorHAnsi" w:eastAsiaTheme="minorHAnsi" w:hAnsiTheme="minorHAnsi" w:cstheme="minorBidi"/>
          <w:b/>
          <w:sz w:val="28"/>
          <w:szCs w:val="28"/>
          <w:lang w:eastAsia="en-US"/>
        </w:rPr>
      </w:pPr>
      <w:r w:rsidRPr="00BD4019">
        <w:rPr>
          <w:rFonts w:asciiTheme="minorHAnsi" w:eastAsiaTheme="minorHAnsi" w:hAnsiTheme="minorHAnsi" w:cstheme="minorBidi"/>
          <w:b/>
          <w:sz w:val="28"/>
          <w:szCs w:val="28"/>
          <w:lang w:eastAsia="en-US"/>
        </w:rPr>
        <w:t>Превантивна дейност</w:t>
      </w:r>
    </w:p>
    <w:p w:rsidR="00661B8A" w:rsidRPr="00A31B39" w:rsidRDefault="007346A8" w:rsidP="00EB0487">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 xml:space="preserve">  </w:t>
      </w:r>
      <w:r w:rsidR="00EB0487" w:rsidRPr="00A31B39">
        <w:rPr>
          <w:rFonts w:asciiTheme="minorHAnsi" w:eastAsiaTheme="minorHAnsi" w:hAnsiTheme="minorHAnsi" w:cstheme="minorBidi"/>
          <w:sz w:val="24"/>
          <w:szCs w:val="24"/>
          <w:lang w:eastAsia="en-US"/>
        </w:rPr>
        <w:t xml:space="preserve">И през </w:t>
      </w:r>
      <w:r w:rsidR="00B304B6">
        <w:rPr>
          <w:rFonts w:asciiTheme="minorHAnsi" w:eastAsiaTheme="minorHAnsi" w:hAnsiTheme="minorHAnsi" w:cstheme="minorBidi"/>
          <w:sz w:val="24"/>
          <w:szCs w:val="24"/>
          <w:lang w:eastAsia="en-US"/>
        </w:rPr>
        <w:t>2024</w:t>
      </w:r>
      <w:r w:rsidR="00EB0487" w:rsidRPr="00A31B39">
        <w:rPr>
          <w:rFonts w:asciiTheme="minorHAnsi" w:eastAsiaTheme="minorHAnsi" w:hAnsiTheme="minorHAnsi" w:cstheme="minorBidi"/>
          <w:sz w:val="24"/>
          <w:szCs w:val="24"/>
          <w:lang w:eastAsia="en-US"/>
        </w:rPr>
        <w:t xml:space="preserve"> година основните усилия на </w:t>
      </w:r>
      <w:proofErr w:type="spellStart"/>
      <w:r w:rsidR="00EB0487" w:rsidRPr="00A31B39">
        <w:rPr>
          <w:rFonts w:asciiTheme="minorHAnsi" w:eastAsiaTheme="minorHAnsi" w:hAnsiTheme="minorHAnsi" w:cstheme="minorBidi"/>
          <w:sz w:val="24"/>
          <w:szCs w:val="24"/>
          <w:lang w:eastAsia="en-US"/>
        </w:rPr>
        <w:t>ОбСНВ</w:t>
      </w:r>
      <w:proofErr w:type="spellEnd"/>
      <w:r w:rsidR="00EB0487" w:rsidRPr="00A31B39">
        <w:rPr>
          <w:rFonts w:asciiTheme="minorHAnsi" w:eastAsiaTheme="minorHAnsi" w:hAnsiTheme="minorHAnsi" w:cstheme="minorBidi"/>
          <w:sz w:val="24"/>
          <w:szCs w:val="24"/>
          <w:lang w:eastAsia="en-US"/>
        </w:rPr>
        <w:t xml:space="preserve"> и ПИЦ  бяха насочени към п</w:t>
      </w:r>
      <w:r w:rsidR="00052B93">
        <w:rPr>
          <w:rFonts w:asciiTheme="minorHAnsi" w:eastAsiaTheme="minorHAnsi" w:hAnsiTheme="minorHAnsi" w:cstheme="minorBidi"/>
          <w:sz w:val="24"/>
          <w:szCs w:val="24"/>
          <w:lang w:eastAsia="en-US"/>
        </w:rPr>
        <w:t>ревенция употребата на психоактивни вещества</w:t>
      </w:r>
      <w:r w:rsidR="00EB0487" w:rsidRPr="00A31B39">
        <w:rPr>
          <w:rFonts w:asciiTheme="minorHAnsi" w:eastAsiaTheme="minorHAnsi" w:hAnsiTheme="minorHAnsi" w:cstheme="minorBidi"/>
          <w:sz w:val="24"/>
          <w:szCs w:val="24"/>
          <w:lang w:eastAsia="en-US"/>
        </w:rPr>
        <w:t xml:space="preserve">, чрез активното и целенасочено включване на училището и младите хора в дейности, насочени към информиране за рисковете от употреба на наркотици, развиване на социални умения и компетенции, формиране на нагласи за здравословен начин на живот, повишаване на гражданската активност, както и предлагане на алтернативна ангажираност за свободното време. Основен партньор в работата на  </w:t>
      </w:r>
      <w:proofErr w:type="spellStart"/>
      <w:r w:rsidR="00EB0487" w:rsidRPr="00A31B39">
        <w:rPr>
          <w:rFonts w:asciiTheme="minorHAnsi" w:eastAsiaTheme="minorHAnsi" w:hAnsiTheme="minorHAnsi" w:cstheme="minorBidi"/>
          <w:sz w:val="24"/>
          <w:szCs w:val="24"/>
          <w:lang w:eastAsia="en-US"/>
        </w:rPr>
        <w:t>ОбСНВ</w:t>
      </w:r>
      <w:proofErr w:type="spellEnd"/>
      <w:r w:rsidR="002600D9">
        <w:rPr>
          <w:rFonts w:asciiTheme="minorHAnsi" w:eastAsiaTheme="minorHAnsi" w:hAnsiTheme="minorHAnsi" w:cstheme="minorBidi"/>
          <w:sz w:val="24"/>
          <w:szCs w:val="24"/>
          <w:lang w:eastAsia="en-US"/>
        </w:rPr>
        <w:t xml:space="preserve"> и ПИЦ са нашите доброволци от училищата</w:t>
      </w:r>
      <w:r w:rsidR="00B304B6">
        <w:rPr>
          <w:rFonts w:asciiTheme="minorHAnsi" w:eastAsiaTheme="minorHAnsi" w:hAnsiTheme="minorHAnsi" w:cstheme="minorBidi"/>
          <w:sz w:val="24"/>
          <w:szCs w:val="24"/>
          <w:lang w:eastAsia="en-US"/>
        </w:rPr>
        <w:t xml:space="preserve">, както и педагогическите </w:t>
      </w:r>
      <w:proofErr w:type="spellStart"/>
      <w:r w:rsidR="00B304B6">
        <w:rPr>
          <w:rFonts w:asciiTheme="minorHAnsi" w:eastAsiaTheme="minorHAnsi" w:hAnsiTheme="minorHAnsi" w:cstheme="minorBidi"/>
          <w:sz w:val="24"/>
          <w:szCs w:val="24"/>
          <w:lang w:eastAsia="en-US"/>
        </w:rPr>
        <w:t>съветници</w:t>
      </w:r>
      <w:proofErr w:type="spellEnd"/>
      <w:r w:rsidR="00B304B6">
        <w:rPr>
          <w:rFonts w:asciiTheme="minorHAnsi" w:eastAsiaTheme="minorHAnsi" w:hAnsiTheme="minorHAnsi" w:cstheme="minorBidi"/>
          <w:sz w:val="24"/>
          <w:szCs w:val="24"/>
          <w:lang w:eastAsia="en-US"/>
        </w:rPr>
        <w:t xml:space="preserve"> и психолози от съответното училище.</w:t>
      </w:r>
    </w:p>
    <w:p w:rsidR="00EB0487" w:rsidRPr="00CE5C63" w:rsidRDefault="007346A8" w:rsidP="00EB0487">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CE5C63">
        <w:rPr>
          <w:rFonts w:asciiTheme="minorHAnsi" w:eastAsiaTheme="minorHAnsi" w:hAnsiTheme="minorHAnsi" w:cstheme="minorBidi"/>
          <w:sz w:val="24"/>
          <w:szCs w:val="24"/>
          <w:lang w:eastAsia="en-US"/>
        </w:rPr>
        <w:t xml:space="preserve">  </w:t>
      </w:r>
      <w:r w:rsidR="002600D9" w:rsidRPr="00CE5C63">
        <w:rPr>
          <w:rFonts w:asciiTheme="minorHAnsi" w:eastAsiaTheme="minorHAnsi" w:hAnsiTheme="minorHAnsi" w:cstheme="minorBidi"/>
          <w:sz w:val="24"/>
          <w:szCs w:val="24"/>
          <w:lang w:eastAsia="en-US"/>
        </w:rPr>
        <w:t>От 2020 г. Общински съвет по наркотични вещества и Превантивно-информационен център към него работят по две Национални програми за прев</w:t>
      </w:r>
      <w:r w:rsidR="00F94712" w:rsidRPr="00CE5C63">
        <w:rPr>
          <w:rFonts w:asciiTheme="minorHAnsi" w:eastAsiaTheme="minorHAnsi" w:hAnsiTheme="minorHAnsi" w:cstheme="minorBidi"/>
          <w:sz w:val="24"/>
          <w:szCs w:val="24"/>
          <w:lang w:eastAsia="en-US"/>
        </w:rPr>
        <w:t>енция употребата на наркотични</w:t>
      </w:r>
      <w:r w:rsidR="002600D9" w:rsidRPr="00CE5C63">
        <w:rPr>
          <w:rFonts w:asciiTheme="minorHAnsi" w:eastAsiaTheme="minorHAnsi" w:hAnsiTheme="minorHAnsi" w:cstheme="minorBidi"/>
          <w:sz w:val="24"/>
          <w:szCs w:val="24"/>
          <w:lang w:eastAsia="en-US"/>
        </w:rPr>
        <w:t xml:space="preserve"> вещества.</w:t>
      </w:r>
      <w:r w:rsidR="002844FB" w:rsidRPr="00CE5C63">
        <w:rPr>
          <w:rFonts w:asciiTheme="minorHAnsi" w:eastAsiaTheme="minorHAnsi" w:hAnsiTheme="minorHAnsi" w:cstheme="minorBidi"/>
          <w:sz w:val="24"/>
          <w:szCs w:val="24"/>
          <w:lang w:eastAsia="en-US"/>
        </w:rPr>
        <w:t xml:space="preserve"> Кодово име „Живот“ – програма насочена към ученици 5-7 кла</w:t>
      </w:r>
      <w:r w:rsidR="002600D9" w:rsidRPr="00CE5C63">
        <w:rPr>
          <w:rFonts w:asciiTheme="minorHAnsi" w:eastAsiaTheme="minorHAnsi" w:hAnsiTheme="minorHAnsi" w:cstheme="minorBidi"/>
          <w:sz w:val="24"/>
          <w:szCs w:val="24"/>
          <w:lang w:eastAsia="en-US"/>
        </w:rPr>
        <w:t xml:space="preserve">с и </w:t>
      </w:r>
      <w:r w:rsidR="002844FB" w:rsidRPr="00CE5C63">
        <w:rPr>
          <w:rFonts w:asciiTheme="minorHAnsi" w:eastAsiaTheme="minorHAnsi" w:hAnsiTheme="minorHAnsi" w:cstheme="minorBidi"/>
          <w:sz w:val="24"/>
          <w:szCs w:val="24"/>
          <w:lang w:eastAsia="en-US"/>
        </w:rPr>
        <w:t xml:space="preserve"> </w:t>
      </w:r>
      <w:r w:rsidR="00911882" w:rsidRPr="00CE5C63">
        <w:rPr>
          <w:rFonts w:asciiTheme="minorHAnsi" w:eastAsiaTheme="minorHAnsi" w:hAnsiTheme="minorHAnsi" w:cstheme="minorBidi"/>
          <w:sz w:val="24"/>
          <w:szCs w:val="24"/>
          <w:lang w:eastAsia="en-US"/>
        </w:rPr>
        <w:t>„</w:t>
      </w:r>
      <w:r w:rsidR="002600D9" w:rsidRPr="00CE5C63">
        <w:rPr>
          <w:rFonts w:asciiTheme="minorHAnsi" w:eastAsiaTheme="minorHAnsi" w:hAnsiTheme="minorHAnsi" w:cstheme="minorBidi"/>
          <w:sz w:val="24"/>
          <w:szCs w:val="24"/>
          <w:lang w:eastAsia="en-US"/>
        </w:rPr>
        <w:t xml:space="preserve">От </w:t>
      </w:r>
      <w:proofErr w:type="spellStart"/>
      <w:r w:rsidR="00911882" w:rsidRPr="00CE5C63">
        <w:rPr>
          <w:rFonts w:asciiTheme="minorHAnsi" w:eastAsiaTheme="minorHAnsi" w:hAnsiTheme="minorHAnsi" w:cstheme="minorBidi"/>
          <w:sz w:val="24"/>
          <w:szCs w:val="24"/>
          <w:lang w:eastAsia="en-US"/>
        </w:rPr>
        <w:t>Връстници</w:t>
      </w:r>
      <w:proofErr w:type="spellEnd"/>
      <w:r w:rsidR="00911882" w:rsidRPr="00CE5C63">
        <w:rPr>
          <w:rFonts w:asciiTheme="minorHAnsi" w:eastAsiaTheme="minorHAnsi" w:hAnsiTheme="minorHAnsi" w:cstheme="minorBidi"/>
          <w:sz w:val="24"/>
          <w:szCs w:val="24"/>
          <w:lang w:eastAsia="en-US"/>
        </w:rPr>
        <w:t xml:space="preserve"> за </w:t>
      </w:r>
      <w:proofErr w:type="spellStart"/>
      <w:r w:rsidR="00911882" w:rsidRPr="00CE5C63">
        <w:rPr>
          <w:rFonts w:asciiTheme="minorHAnsi" w:eastAsiaTheme="minorHAnsi" w:hAnsiTheme="minorHAnsi" w:cstheme="minorBidi"/>
          <w:sz w:val="24"/>
          <w:szCs w:val="24"/>
          <w:lang w:eastAsia="en-US"/>
        </w:rPr>
        <w:t>връстници</w:t>
      </w:r>
      <w:proofErr w:type="spellEnd"/>
      <w:r w:rsidR="00911882" w:rsidRPr="00CE5C63">
        <w:rPr>
          <w:rFonts w:asciiTheme="minorHAnsi" w:eastAsiaTheme="minorHAnsi" w:hAnsiTheme="minorHAnsi" w:cstheme="minorBidi"/>
          <w:sz w:val="24"/>
          <w:szCs w:val="24"/>
          <w:lang w:eastAsia="en-US"/>
        </w:rPr>
        <w:t>“</w:t>
      </w:r>
      <w:r w:rsidR="002844FB" w:rsidRPr="00CE5C63">
        <w:rPr>
          <w:rFonts w:asciiTheme="minorHAnsi" w:eastAsiaTheme="minorHAnsi" w:hAnsiTheme="minorHAnsi" w:cstheme="minorBidi"/>
          <w:sz w:val="24"/>
          <w:szCs w:val="24"/>
          <w:lang w:eastAsia="en-US"/>
        </w:rPr>
        <w:t>, насочен</w:t>
      </w:r>
      <w:r w:rsidR="002600D9" w:rsidRPr="00CE5C63">
        <w:rPr>
          <w:rFonts w:asciiTheme="minorHAnsi" w:eastAsiaTheme="minorHAnsi" w:hAnsiTheme="minorHAnsi" w:cstheme="minorBidi"/>
          <w:sz w:val="24"/>
          <w:szCs w:val="24"/>
          <w:lang w:eastAsia="en-US"/>
        </w:rPr>
        <w:t>а към ученици 8-11 клас.</w:t>
      </w:r>
    </w:p>
    <w:p w:rsidR="009B4173" w:rsidRPr="009B4173" w:rsidRDefault="009B4173" w:rsidP="00CE5C63">
      <w:pPr>
        <w:widowControl/>
        <w:autoSpaceDE/>
        <w:autoSpaceDN/>
        <w:adjustRightInd/>
        <w:spacing w:after="200" w:line="276" w:lineRule="auto"/>
        <w:jc w:val="center"/>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НАЦИОНАЛНИ ПРОГРАМИ ЗА ПРЕВЕНЦИЯ УПОТРЕБАТА НА НАРКОТИЧНИ ВЕЩЕСТВА</w:t>
      </w:r>
    </w:p>
    <w:p w:rsid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 xml:space="preserve">В изпълнение на Националната стратегия за борба с наркотиците 2020-2024 г. са разработени две Национални програми по универсална превенция, съответно Национална програма по превенция „Кодово име живот” (за ученици от V-VII клас) и Национална програма по превенция „От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xml:space="preserve"> за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(за ученици от VIII-XI клас). Двете програми са изготвени от екип от експерти на МЗ, НЦОЗА и представители на Превантивно-информационните центрове в страната. Програмите са одобрени от Министерство на здравеопазването и Министерство на образованието и науката по реда на Наредба № 6 от 11 април 2014 г.</w:t>
      </w:r>
    </w:p>
    <w:p w:rsidR="009B4173" w:rsidRPr="009B4173" w:rsidRDefault="009B4173" w:rsidP="009B4173">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9B4173">
        <w:rPr>
          <w:rFonts w:asciiTheme="minorHAnsi" w:eastAsiaTheme="minorHAnsi" w:hAnsiTheme="minorHAnsi" w:cstheme="minorBidi"/>
          <w:sz w:val="24"/>
          <w:szCs w:val="24"/>
          <w:lang w:eastAsia="en-US"/>
        </w:rPr>
        <w:tab/>
      </w:r>
      <w:r w:rsidRPr="009B4173">
        <w:rPr>
          <w:rFonts w:asciiTheme="minorHAnsi" w:eastAsiaTheme="minorHAnsi" w:hAnsiTheme="minorHAnsi" w:cstheme="minorBidi"/>
          <w:b/>
          <w:sz w:val="28"/>
          <w:szCs w:val="28"/>
          <w:lang w:eastAsia="en-US"/>
        </w:rPr>
        <w:t xml:space="preserve">Национална програма по превенция „Кодово име живот” </w:t>
      </w:r>
    </w:p>
    <w:p w:rsidR="009B4173" w:rsidRP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 xml:space="preserve">Национална програма по превенция „Кодово име живот” (за ученици от V-VII клас) има за цел: предотвратяване на употребата на психоактивни вещества, постигане на промяна на нагласите по отношение на собственото здраве и утвърждаване на здравословен начин на живот, засилване на защитните и намаляване на рисковите фактори, свързани с употребата на психоактивни вещества. Програма включва цялостен обучителен цикъл, който се реализира в продължение на три години.  </w:t>
      </w:r>
    </w:p>
    <w:p w:rsidR="009B4173" w:rsidRP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 xml:space="preserve">Програмата се реализира в часа на класа, като в рамките на учебната година се реализират по 5 занятия, съответно в 5-ти, 6-ти и 7-ми клас и усвоените знания се </w:t>
      </w:r>
      <w:proofErr w:type="spellStart"/>
      <w:r w:rsidRPr="009B4173">
        <w:rPr>
          <w:rFonts w:asciiTheme="minorHAnsi" w:eastAsiaTheme="minorHAnsi" w:hAnsiTheme="minorHAnsi" w:cstheme="minorBidi"/>
          <w:sz w:val="24"/>
          <w:szCs w:val="24"/>
          <w:lang w:eastAsia="en-US"/>
        </w:rPr>
        <w:t>надграждат</w:t>
      </w:r>
      <w:proofErr w:type="spellEnd"/>
      <w:r w:rsidRPr="009B4173">
        <w:rPr>
          <w:rFonts w:asciiTheme="minorHAnsi" w:eastAsiaTheme="minorHAnsi" w:hAnsiTheme="minorHAnsi" w:cstheme="minorBidi"/>
          <w:sz w:val="24"/>
          <w:szCs w:val="24"/>
          <w:lang w:eastAsia="en-US"/>
        </w:rPr>
        <w:t xml:space="preserve"> през всяка следваща учебна година. Целта на  занятията е да бъдат придобити знания и умения за </w:t>
      </w:r>
      <w:proofErr w:type="spellStart"/>
      <w:r w:rsidRPr="009B4173">
        <w:rPr>
          <w:rFonts w:asciiTheme="minorHAnsi" w:eastAsiaTheme="minorHAnsi" w:hAnsiTheme="minorHAnsi" w:cstheme="minorBidi"/>
          <w:sz w:val="24"/>
          <w:szCs w:val="24"/>
          <w:lang w:eastAsia="en-US"/>
        </w:rPr>
        <w:t>себеутвърждаване</w:t>
      </w:r>
      <w:proofErr w:type="spellEnd"/>
      <w:r w:rsidRPr="009B4173">
        <w:rPr>
          <w:rFonts w:asciiTheme="minorHAnsi" w:eastAsiaTheme="minorHAnsi" w:hAnsiTheme="minorHAnsi" w:cstheme="minorBidi"/>
          <w:sz w:val="24"/>
          <w:szCs w:val="24"/>
          <w:lang w:eastAsia="en-US"/>
        </w:rPr>
        <w:t xml:space="preserve">, отстояване на групов натиск, справяне в критични ситуации, както и да бъдат промени нагласите по отношение на собственото здраве и утвърждаване на здравословен начин на живот, да бъде повишена </w:t>
      </w:r>
      <w:r w:rsidRPr="009B4173">
        <w:rPr>
          <w:rFonts w:asciiTheme="minorHAnsi" w:eastAsiaTheme="minorHAnsi" w:hAnsiTheme="minorHAnsi" w:cstheme="minorBidi"/>
          <w:sz w:val="24"/>
          <w:szCs w:val="24"/>
          <w:lang w:eastAsia="en-US"/>
        </w:rPr>
        <w:lastRenderedPageBreak/>
        <w:t xml:space="preserve">информираността относно причините, видовете и последиците от рисковото поведение като цяло, не само по отношение на употребата на психоактивни вещества. </w:t>
      </w:r>
    </w:p>
    <w:p w:rsid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В програмата са заложени по две срещи с родителите на децата в 5-ти, 6-ти и 7-ми клас, като знанията и уменията, които те следва да придобият отново са с надграждане през всяка следваща учебна година. При стартиране на програмата има отделни информационно-дискусионни срещи с родителите, които имат за цел да ги информират и мотивират за участие в програмата. Разработените занятия за родителите имат за цел освен придобиване на знания относно видовете психоактивни вещества, рисковите и защитни фактори за тяхната употреба, съща така и усвояване на родителски модели на поведение.</w:t>
      </w:r>
    </w:p>
    <w:p w:rsidR="009B4173" w:rsidRPr="00110319" w:rsidRDefault="009B4173" w:rsidP="009B4173">
      <w:pPr>
        <w:widowControl/>
        <w:autoSpaceDE/>
        <w:autoSpaceDN/>
        <w:adjustRightInd/>
        <w:spacing w:after="200" w:line="276" w:lineRule="auto"/>
        <w:jc w:val="both"/>
        <w:rPr>
          <w:rFonts w:asciiTheme="minorHAnsi" w:eastAsiaTheme="minorHAnsi" w:hAnsiTheme="minorHAnsi" w:cstheme="minorBidi"/>
          <w:b/>
          <w:sz w:val="24"/>
          <w:szCs w:val="24"/>
          <w:lang w:eastAsia="en-US"/>
        </w:rPr>
      </w:pPr>
      <w:r w:rsidRPr="00110319">
        <w:rPr>
          <w:rFonts w:asciiTheme="minorHAnsi" w:eastAsiaTheme="minorHAnsi" w:hAnsiTheme="minorHAnsi" w:cstheme="minorBidi"/>
          <w:b/>
          <w:sz w:val="24"/>
          <w:szCs w:val="24"/>
          <w:lang w:eastAsia="en-US"/>
        </w:rPr>
        <w:t>През 2024 г. в Община Разград програмата се реализираше в следните училища:</w:t>
      </w:r>
    </w:p>
    <w:p w:rsidR="009B4173" w:rsidRDefault="009B4173" w:rsidP="009B4173">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ОУ „Н.Й.Вапцаров“ – една паралелка 6 и една паралелка 7 клас</w:t>
      </w:r>
      <w:r>
        <w:rPr>
          <w:rFonts w:asciiTheme="minorHAnsi" w:eastAsiaTheme="minorHAnsi" w:hAnsiTheme="minorHAnsi" w:cstheme="minorBidi"/>
          <w:sz w:val="24"/>
          <w:szCs w:val="24"/>
          <w:lang w:eastAsia="en-US"/>
        </w:rPr>
        <w:t>;</w:t>
      </w:r>
    </w:p>
    <w:p w:rsidR="00110319" w:rsidRPr="00110319" w:rsidRDefault="00110319" w:rsidP="00110319">
      <w:pPr>
        <w:pStyle w:val="a6"/>
        <w:numPr>
          <w:ilvl w:val="0"/>
          <w:numId w:val="34"/>
        </w:numPr>
        <w:rPr>
          <w:rFonts w:asciiTheme="minorHAnsi" w:eastAsiaTheme="minorHAnsi" w:hAnsiTheme="minorHAnsi" w:cstheme="minorBidi"/>
          <w:sz w:val="24"/>
          <w:szCs w:val="24"/>
          <w:lang w:eastAsia="en-US"/>
        </w:rPr>
      </w:pPr>
      <w:r w:rsidRPr="00110319">
        <w:rPr>
          <w:rFonts w:asciiTheme="minorHAnsi" w:eastAsiaTheme="minorHAnsi" w:hAnsiTheme="minorHAnsi" w:cstheme="minorBidi"/>
          <w:sz w:val="24"/>
          <w:szCs w:val="24"/>
          <w:lang w:eastAsia="en-US"/>
        </w:rPr>
        <w:t>ОУ „Ив.С.</w:t>
      </w:r>
      <w:proofErr w:type="spellStart"/>
      <w:r w:rsidRPr="00110319">
        <w:rPr>
          <w:rFonts w:asciiTheme="minorHAnsi" w:eastAsiaTheme="minorHAnsi" w:hAnsiTheme="minorHAnsi" w:cstheme="minorBidi"/>
          <w:sz w:val="24"/>
          <w:szCs w:val="24"/>
          <w:lang w:eastAsia="en-US"/>
        </w:rPr>
        <w:t>Тургенев</w:t>
      </w:r>
      <w:proofErr w:type="spellEnd"/>
      <w:r w:rsidRPr="00110319">
        <w:rPr>
          <w:rFonts w:asciiTheme="minorHAnsi" w:eastAsiaTheme="minorHAnsi" w:hAnsiTheme="minorHAnsi" w:cstheme="minorBidi"/>
          <w:sz w:val="24"/>
          <w:szCs w:val="24"/>
          <w:lang w:eastAsia="en-US"/>
        </w:rPr>
        <w:t>“ - една паралелка 6 и една паралелка 7 клас;</w:t>
      </w:r>
    </w:p>
    <w:p w:rsidR="009B4173" w:rsidRDefault="00110319" w:rsidP="009B4173">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ОУ „Никола Икономов“ – 1 паралелка 6 клас;</w:t>
      </w:r>
    </w:p>
    <w:p w:rsidR="00110319" w:rsidRDefault="00110319" w:rsidP="009B4173">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ОУ „Васил Левски“ – 3 паралелки 6 клас.</w:t>
      </w:r>
    </w:p>
    <w:p w:rsidR="00110319" w:rsidRDefault="00110319" w:rsidP="00110319">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 xml:space="preserve">СУ „Христо Бонев“ - </w:t>
      </w:r>
      <w:r w:rsidRPr="00110319">
        <w:rPr>
          <w:rFonts w:asciiTheme="minorHAnsi" w:eastAsiaTheme="minorHAnsi" w:hAnsiTheme="minorHAnsi" w:cstheme="minorBidi"/>
          <w:sz w:val="24"/>
          <w:szCs w:val="24"/>
          <w:lang w:eastAsia="en-US"/>
        </w:rPr>
        <w:t>1 паралелка 6 клас</w:t>
      </w:r>
      <w:r>
        <w:rPr>
          <w:rFonts w:asciiTheme="minorHAnsi" w:eastAsiaTheme="minorHAnsi" w:hAnsiTheme="minorHAnsi" w:cstheme="minorBidi"/>
          <w:sz w:val="24"/>
          <w:szCs w:val="24"/>
          <w:lang w:eastAsia="en-US"/>
        </w:rPr>
        <w:t>;</w:t>
      </w:r>
    </w:p>
    <w:p w:rsidR="00110319" w:rsidRDefault="00110319" w:rsidP="00110319">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 xml:space="preserve">ОУ „Васил </w:t>
      </w:r>
      <w:proofErr w:type="spellStart"/>
      <w:r>
        <w:rPr>
          <w:rFonts w:asciiTheme="minorHAnsi" w:eastAsiaTheme="minorHAnsi" w:hAnsiTheme="minorHAnsi" w:cstheme="minorBidi"/>
          <w:sz w:val="24"/>
          <w:szCs w:val="24"/>
          <w:lang w:eastAsia="en-US"/>
        </w:rPr>
        <w:t>Априлив</w:t>
      </w:r>
      <w:proofErr w:type="spellEnd"/>
      <w:r>
        <w:rPr>
          <w:rFonts w:asciiTheme="minorHAnsi" w:eastAsiaTheme="minorHAnsi" w:hAnsiTheme="minorHAnsi" w:cstheme="minorBidi"/>
          <w:sz w:val="24"/>
          <w:szCs w:val="24"/>
          <w:lang w:eastAsia="en-US"/>
        </w:rPr>
        <w:t xml:space="preserve">“ гр.Исперих - </w:t>
      </w:r>
      <w:r w:rsidRPr="00110319">
        <w:rPr>
          <w:rFonts w:asciiTheme="minorHAnsi" w:eastAsiaTheme="minorHAnsi" w:hAnsiTheme="minorHAnsi" w:cstheme="minorBidi"/>
          <w:sz w:val="24"/>
          <w:szCs w:val="24"/>
          <w:lang w:eastAsia="en-US"/>
        </w:rPr>
        <w:t>една паралелка 6 и една паралелка 7 клас;</w:t>
      </w:r>
    </w:p>
    <w:p w:rsidR="00110319" w:rsidRDefault="00110319" w:rsidP="00110319">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ОУ „Христо Ботев“ с. Лудогорци – 5 клас;</w:t>
      </w:r>
    </w:p>
    <w:p w:rsidR="00110319" w:rsidRPr="009B4173" w:rsidRDefault="00110319" w:rsidP="00110319">
      <w:pPr>
        <w:pStyle w:val="a6"/>
        <w:widowControl/>
        <w:numPr>
          <w:ilvl w:val="0"/>
          <w:numId w:val="34"/>
        </w:numPr>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ОУ „Св.</w:t>
      </w:r>
      <w:proofErr w:type="spellStart"/>
      <w:r>
        <w:rPr>
          <w:rFonts w:asciiTheme="minorHAnsi" w:eastAsiaTheme="minorHAnsi" w:hAnsiTheme="minorHAnsi" w:cstheme="minorBidi"/>
          <w:sz w:val="24"/>
          <w:szCs w:val="24"/>
          <w:lang w:eastAsia="en-US"/>
        </w:rPr>
        <w:t>Св</w:t>
      </w:r>
      <w:proofErr w:type="spellEnd"/>
      <w:r>
        <w:rPr>
          <w:rFonts w:asciiTheme="minorHAnsi" w:eastAsiaTheme="minorHAnsi" w:hAnsiTheme="minorHAnsi" w:cstheme="minorBidi"/>
          <w:sz w:val="24"/>
          <w:szCs w:val="24"/>
          <w:lang w:eastAsia="en-US"/>
        </w:rPr>
        <w:t xml:space="preserve">.Кирил и Методий“ – 5 клас; </w:t>
      </w:r>
    </w:p>
    <w:p w:rsidR="009B4173" w:rsidRPr="00110319" w:rsidRDefault="009B4173" w:rsidP="009B4173">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9B4173">
        <w:rPr>
          <w:rFonts w:asciiTheme="minorHAnsi" w:eastAsiaTheme="minorHAnsi" w:hAnsiTheme="minorHAnsi" w:cstheme="minorBidi"/>
          <w:sz w:val="24"/>
          <w:szCs w:val="24"/>
          <w:lang w:eastAsia="en-US"/>
        </w:rPr>
        <w:tab/>
      </w:r>
      <w:r w:rsidRPr="00110319">
        <w:rPr>
          <w:rFonts w:asciiTheme="minorHAnsi" w:eastAsiaTheme="minorHAnsi" w:hAnsiTheme="minorHAnsi" w:cstheme="minorBidi"/>
          <w:b/>
          <w:sz w:val="28"/>
          <w:szCs w:val="28"/>
          <w:lang w:eastAsia="en-US"/>
        </w:rPr>
        <w:t xml:space="preserve">Национална програма по превенция „От </w:t>
      </w:r>
      <w:proofErr w:type="spellStart"/>
      <w:r w:rsidRPr="00110319">
        <w:rPr>
          <w:rFonts w:asciiTheme="minorHAnsi" w:eastAsiaTheme="minorHAnsi" w:hAnsiTheme="minorHAnsi" w:cstheme="minorBidi"/>
          <w:b/>
          <w:sz w:val="28"/>
          <w:szCs w:val="28"/>
          <w:lang w:eastAsia="en-US"/>
        </w:rPr>
        <w:t>връстници</w:t>
      </w:r>
      <w:proofErr w:type="spellEnd"/>
      <w:r w:rsidRPr="00110319">
        <w:rPr>
          <w:rFonts w:asciiTheme="minorHAnsi" w:eastAsiaTheme="minorHAnsi" w:hAnsiTheme="minorHAnsi" w:cstheme="minorBidi"/>
          <w:b/>
          <w:sz w:val="28"/>
          <w:szCs w:val="28"/>
          <w:lang w:eastAsia="en-US"/>
        </w:rPr>
        <w:t xml:space="preserve"> за </w:t>
      </w:r>
      <w:proofErr w:type="spellStart"/>
      <w:r w:rsidRPr="00110319">
        <w:rPr>
          <w:rFonts w:asciiTheme="minorHAnsi" w:eastAsiaTheme="minorHAnsi" w:hAnsiTheme="minorHAnsi" w:cstheme="minorBidi"/>
          <w:b/>
          <w:sz w:val="28"/>
          <w:szCs w:val="28"/>
          <w:lang w:eastAsia="en-US"/>
        </w:rPr>
        <w:t>връстници</w:t>
      </w:r>
      <w:proofErr w:type="spellEnd"/>
      <w:r w:rsidRPr="00110319">
        <w:rPr>
          <w:rFonts w:asciiTheme="minorHAnsi" w:eastAsiaTheme="minorHAnsi" w:hAnsiTheme="minorHAnsi" w:cstheme="minorBidi"/>
          <w:b/>
          <w:sz w:val="28"/>
          <w:szCs w:val="28"/>
          <w:lang w:eastAsia="en-US"/>
        </w:rPr>
        <w:t>”</w:t>
      </w:r>
    </w:p>
    <w:p w:rsidR="009B4173" w:rsidRP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 xml:space="preserve">Национална програма по превенция „От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xml:space="preserve"> за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xml:space="preserve">” (за ученици от VIII-XI клас) има за цел: предотвратяване на употребата на психоактивни вещества, постигане на промяна на нагласите по отношение на собственото здраве и утвърждаване на здравословен начин на живот, засилване на защитните и намаляване на рисковите фактори, свързани с употребата на психоактивни вещества, подкрепа на подрастващите в процеса на взимане на решения и отстояване на натиска на групата. </w:t>
      </w:r>
    </w:p>
    <w:p w:rsidR="009B4173" w:rsidRP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Програмата включва цялостен обучителен цикъл, който се реализира в продължение на четири години и също се осъществява по места от експертите на Превантивно-информационните центрове, подпомагани от училищните специалисти, които първоначално се обучават за работа по програмата, след което следва да съдействат активно при нейното прилагане.</w:t>
      </w:r>
    </w:p>
    <w:p w:rsidR="009B4173" w:rsidRP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Специфичното за тази програма, за разлика от Национална превантивна програма „Кодово име живот“, е че тук е застъпен подходът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xml:space="preserve"> обучават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xml:space="preserve">“, т.е. дейностите по програмата се реализират от ученици от гимназиален курс на обучение (които преди това са преминали обучение по програмата) под </w:t>
      </w:r>
      <w:proofErr w:type="spellStart"/>
      <w:r w:rsidRPr="009B4173">
        <w:rPr>
          <w:rFonts w:asciiTheme="minorHAnsi" w:eastAsiaTheme="minorHAnsi" w:hAnsiTheme="minorHAnsi" w:cstheme="minorBidi"/>
          <w:sz w:val="24"/>
          <w:szCs w:val="24"/>
          <w:lang w:eastAsia="en-US"/>
        </w:rPr>
        <w:t>супервизията</w:t>
      </w:r>
      <w:proofErr w:type="spellEnd"/>
      <w:r w:rsidRPr="009B4173">
        <w:rPr>
          <w:rFonts w:asciiTheme="minorHAnsi" w:eastAsiaTheme="minorHAnsi" w:hAnsiTheme="minorHAnsi" w:cstheme="minorBidi"/>
          <w:sz w:val="24"/>
          <w:szCs w:val="24"/>
          <w:lang w:eastAsia="en-US"/>
        </w:rPr>
        <w:t xml:space="preserve"> на експерти от Превантивно-информационните центрове или училищните специалисти, които участват в реализирането на дейностите по програмата. За целта се сформират „доброволчески </w:t>
      </w:r>
      <w:r w:rsidRPr="009B4173">
        <w:rPr>
          <w:rFonts w:asciiTheme="minorHAnsi" w:eastAsiaTheme="minorHAnsi" w:hAnsiTheme="minorHAnsi" w:cstheme="minorBidi"/>
          <w:sz w:val="24"/>
          <w:szCs w:val="24"/>
          <w:lang w:eastAsia="en-US"/>
        </w:rPr>
        <w:lastRenderedPageBreak/>
        <w:t xml:space="preserve">клубове“, чиито членове преминават теоретично и практическо обучение, с идеята да бъда изградена доброволческа мрежа в цялата страна. </w:t>
      </w:r>
    </w:p>
    <w:p w:rsidR="009B4173" w:rsidRDefault="009B4173" w:rsidP="009B417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9B4173">
        <w:rPr>
          <w:rFonts w:asciiTheme="minorHAnsi" w:eastAsiaTheme="minorHAnsi" w:hAnsiTheme="minorHAnsi" w:cstheme="minorBidi"/>
          <w:sz w:val="24"/>
          <w:szCs w:val="24"/>
          <w:lang w:eastAsia="en-US"/>
        </w:rPr>
        <w:t xml:space="preserve">Програмата се реализира в часа на класа, като в рамките на учебната година се реализират по 5 занятия, съответно в 8-ми, 9-ти, 10-ти и 11-ти клас, като усвоените знания отново се </w:t>
      </w:r>
      <w:proofErr w:type="spellStart"/>
      <w:r w:rsidRPr="009B4173">
        <w:rPr>
          <w:rFonts w:asciiTheme="minorHAnsi" w:eastAsiaTheme="minorHAnsi" w:hAnsiTheme="minorHAnsi" w:cstheme="minorBidi"/>
          <w:sz w:val="24"/>
          <w:szCs w:val="24"/>
          <w:lang w:eastAsia="en-US"/>
        </w:rPr>
        <w:t>надграждат</w:t>
      </w:r>
      <w:proofErr w:type="spellEnd"/>
      <w:r w:rsidRPr="009B4173">
        <w:rPr>
          <w:rFonts w:asciiTheme="minorHAnsi" w:eastAsiaTheme="minorHAnsi" w:hAnsiTheme="minorHAnsi" w:cstheme="minorBidi"/>
          <w:sz w:val="24"/>
          <w:szCs w:val="24"/>
          <w:lang w:eastAsia="en-US"/>
        </w:rPr>
        <w:t xml:space="preserve"> през всяка следваща учебна година. Целта на програмата е постигане на промяна на нагласите по отношение на собственото здраве и утвърждаване на здравословен начин на живот; подпомагане процеса на израстване, формиране на идентичност; подкрепа на подрастващите в процеса на взимане на решения и отстояване на натиска на групата; трениране на социални умения и умения за насочване на експериментиращи и/или употребяващи </w:t>
      </w:r>
      <w:proofErr w:type="spellStart"/>
      <w:r w:rsidRPr="009B4173">
        <w:rPr>
          <w:rFonts w:asciiTheme="minorHAnsi" w:eastAsiaTheme="minorHAnsi" w:hAnsiTheme="minorHAnsi" w:cstheme="minorBidi"/>
          <w:sz w:val="24"/>
          <w:szCs w:val="24"/>
          <w:lang w:eastAsia="en-US"/>
        </w:rPr>
        <w:t>връстници</w:t>
      </w:r>
      <w:proofErr w:type="spellEnd"/>
      <w:r w:rsidRPr="009B4173">
        <w:rPr>
          <w:rFonts w:asciiTheme="minorHAnsi" w:eastAsiaTheme="minorHAnsi" w:hAnsiTheme="minorHAnsi" w:cstheme="minorBidi"/>
          <w:sz w:val="24"/>
          <w:szCs w:val="24"/>
          <w:lang w:eastAsia="en-US"/>
        </w:rPr>
        <w:t>; насочване към алтернативи на употребата и като цялостна дългосрочна цел - предотвратяване употребата на психоактивни вещества и утвърждаване на здравословен начин на живот</w:t>
      </w:r>
      <w:r w:rsidR="00110319">
        <w:rPr>
          <w:rFonts w:asciiTheme="minorHAnsi" w:eastAsiaTheme="minorHAnsi" w:hAnsiTheme="minorHAnsi" w:cstheme="minorBidi"/>
          <w:sz w:val="24"/>
          <w:szCs w:val="24"/>
          <w:lang w:eastAsia="en-US"/>
        </w:rPr>
        <w:t>.</w:t>
      </w:r>
    </w:p>
    <w:p w:rsidR="00FF5543" w:rsidRPr="006170DC" w:rsidRDefault="00110319" w:rsidP="006170DC">
      <w:pPr>
        <w:widowControl/>
        <w:autoSpaceDE/>
        <w:autoSpaceDN/>
        <w:adjustRightInd/>
        <w:spacing w:after="200" w:line="276" w:lineRule="auto"/>
        <w:jc w:val="both"/>
        <w:rPr>
          <w:rFonts w:asciiTheme="minorHAnsi" w:eastAsiaTheme="minorHAnsi" w:hAnsiTheme="minorHAnsi" w:cstheme="minorBidi"/>
          <w:b/>
          <w:sz w:val="24"/>
          <w:szCs w:val="24"/>
          <w:lang w:eastAsia="en-US"/>
        </w:rPr>
      </w:pPr>
      <w:r w:rsidRPr="00110319">
        <w:rPr>
          <w:rFonts w:asciiTheme="minorHAnsi" w:eastAsiaTheme="minorHAnsi" w:hAnsiTheme="minorHAnsi" w:cstheme="minorBidi"/>
          <w:b/>
          <w:sz w:val="24"/>
          <w:szCs w:val="24"/>
          <w:lang w:eastAsia="en-US"/>
        </w:rPr>
        <w:t>През 2024 г. в Община Разград програмата се реализираше в следнит</w:t>
      </w:r>
      <w:r w:rsidR="000A7B15">
        <w:rPr>
          <w:rFonts w:asciiTheme="minorHAnsi" w:eastAsiaTheme="minorHAnsi" w:hAnsiTheme="minorHAnsi" w:cstheme="minorBidi"/>
          <w:b/>
          <w:sz w:val="24"/>
          <w:szCs w:val="24"/>
          <w:lang w:eastAsia="en-US"/>
        </w:rPr>
        <w:t>е гимназии</w:t>
      </w:r>
      <w:r w:rsidRPr="00110319">
        <w:rPr>
          <w:rFonts w:asciiTheme="minorHAnsi" w:eastAsiaTheme="minorHAnsi" w:hAnsiTheme="minorHAnsi" w:cstheme="minorBidi"/>
          <w:b/>
          <w:sz w:val="24"/>
          <w:szCs w:val="24"/>
          <w:lang w:eastAsia="en-US"/>
        </w:rPr>
        <w:t>:</w:t>
      </w:r>
    </w:p>
    <w:p w:rsidR="006170DC" w:rsidRPr="00A10DD3" w:rsidRDefault="00FF5543" w:rsidP="00FF5543">
      <w:pPr>
        <w:widowControl/>
        <w:autoSpaceDE/>
        <w:autoSpaceDN/>
        <w:adjustRightInd/>
        <w:spacing w:line="276" w:lineRule="auto"/>
        <w:jc w:val="both"/>
        <w:rPr>
          <w:rFonts w:asciiTheme="minorHAnsi" w:eastAsiaTheme="minorHAnsi" w:hAnsiTheme="minorHAnsi" w:cstheme="minorBidi"/>
          <w:sz w:val="24"/>
          <w:szCs w:val="24"/>
          <w:lang w:eastAsia="en-US"/>
        </w:rPr>
      </w:pPr>
      <w:r w:rsidRPr="00A10DD3">
        <w:rPr>
          <w:rFonts w:asciiTheme="minorHAnsi" w:eastAsiaTheme="minorHAnsi" w:hAnsiTheme="minorHAnsi" w:cstheme="minorBidi"/>
          <w:sz w:val="24"/>
          <w:szCs w:val="24"/>
          <w:lang w:eastAsia="en-US"/>
        </w:rPr>
        <w:t>ПГИ „Робер Шуман</w:t>
      </w:r>
      <w:r w:rsidR="000C5675" w:rsidRPr="00A10DD3">
        <w:rPr>
          <w:rFonts w:asciiTheme="minorHAnsi" w:eastAsiaTheme="minorHAnsi" w:hAnsiTheme="minorHAnsi" w:cstheme="minorBidi"/>
          <w:sz w:val="24"/>
          <w:szCs w:val="24"/>
          <w:lang w:eastAsia="en-US"/>
        </w:rPr>
        <w:t>“</w:t>
      </w:r>
      <w:r w:rsidR="006170DC" w:rsidRPr="00A10DD3">
        <w:rPr>
          <w:rFonts w:asciiTheme="minorHAnsi" w:eastAsiaTheme="minorHAnsi" w:hAnsiTheme="minorHAnsi" w:cstheme="minorBidi"/>
          <w:sz w:val="24"/>
          <w:szCs w:val="24"/>
          <w:lang w:eastAsia="en-US"/>
        </w:rPr>
        <w:t xml:space="preserve"> – 1 паралел</w:t>
      </w:r>
      <w:r w:rsidR="00A10DD3" w:rsidRPr="00A10DD3">
        <w:rPr>
          <w:rFonts w:asciiTheme="minorHAnsi" w:eastAsiaTheme="minorHAnsi" w:hAnsiTheme="minorHAnsi" w:cstheme="minorBidi"/>
          <w:sz w:val="24"/>
          <w:szCs w:val="24"/>
          <w:lang w:eastAsia="en-US"/>
        </w:rPr>
        <w:t>ка 9 клас и 1 паралелка 10 клас;</w:t>
      </w:r>
    </w:p>
    <w:p w:rsidR="00A10DD3" w:rsidRPr="00A10DD3" w:rsidRDefault="00FF5543" w:rsidP="00FF5543">
      <w:pPr>
        <w:widowControl/>
        <w:autoSpaceDE/>
        <w:autoSpaceDN/>
        <w:adjustRightInd/>
        <w:spacing w:line="276" w:lineRule="auto"/>
        <w:jc w:val="both"/>
        <w:rPr>
          <w:rFonts w:asciiTheme="minorHAnsi" w:eastAsiaTheme="minorHAnsi" w:hAnsiTheme="minorHAnsi" w:cstheme="minorBidi"/>
          <w:sz w:val="24"/>
          <w:szCs w:val="24"/>
          <w:lang w:eastAsia="en-US"/>
        </w:rPr>
      </w:pPr>
      <w:r w:rsidRPr="00A10DD3">
        <w:rPr>
          <w:rFonts w:asciiTheme="minorHAnsi" w:eastAsiaTheme="minorHAnsi" w:hAnsiTheme="minorHAnsi" w:cstheme="minorBidi"/>
          <w:sz w:val="24"/>
          <w:szCs w:val="24"/>
          <w:lang w:eastAsia="en-US"/>
        </w:rPr>
        <w:t xml:space="preserve">ППМГ </w:t>
      </w:r>
      <w:r w:rsidR="00BA280C" w:rsidRPr="00A10DD3">
        <w:rPr>
          <w:rFonts w:asciiTheme="minorHAnsi" w:eastAsiaTheme="minorHAnsi" w:hAnsiTheme="minorHAnsi" w:cstheme="minorBidi"/>
          <w:sz w:val="24"/>
          <w:szCs w:val="24"/>
          <w:lang w:eastAsia="en-US"/>
        </w:rPr>
        <w:t>„Акад.Никола Обрешков</w:t>
      </w:r>
      <w:r w:rsidR="000C5675" w:rsidRPr="00A10DD3">
        <w:rPr>
          <w:rFonts w:asciiTheme="minorHAnsi" w:eastAsiaTheme="minorHAnsi" w:hAnsiTheme="minorHAnsi" w:cstheme="minorBidi"/>
          <w:sz w:val="24"/>
          <w:szCs w:val="24"/>
          <w:lang w:eastAsia="en-US"/>
        </w:rPr>
        <w:t>“</w:t>
      </w:r>
      <w:r w:rsidR="006170DC" w:rsidRPr="00A10DD3">
        <w:rPr>
          <w:rFonts w:asciiTheme="minorHAnsi" w:eastAsiaTheme="minorHAnsi" w:hAnsiTheme="minorHAnsi" w:cstheme="minorBidi"/>
          <w:sz w:val="24"/>
          <w:szCs w:val="24"/>
          <w:lang w:eastAsia="en-US"/>
        </w:rPr>
        <w:t xml:space="preserve"> – 1 паралелка </w:t>
      </w:r>
      <w:r w:rsidR="00A10DD3" w:rsidRPr="00A10DD3">
        <w:rPr>
          <w:rFonts w:asciiTheme="minorHAnsi" w:eastAsiaTheme="minorHAnsi" w:hAnsiTheme="minorHAnsi" w:cstheme="minorBidi"/>
          <w:sz w:val="24"/>
          <w:szCs w:val="24"/>
          <w:lang w:eastAsia="en-US"/>
        </w:rPr>
        <w:t>10 клас;</w:t>
      </w:r>
    </w:p>
    <w:p w:rsidR="00FF5543" w:rsidRPr="00A10DD3" w:rsidRDefault="00BA280C" w:rsidP="00FF5543">
      <w:pPr>
        <w:widowControl/>
        <w:autoSpaceDE/>
        <w:autoSpaceDN/>
        <w:adjustRightInd/>
        <w:spacing w:line="276" w:lineRule="auto"/>
        <w:jc w:val="both"/>
        <w:rPr>
          <w:rFonts w:asciiTheme="minorHAnsi" w:eastAsiaTheme="minorHAnsi" w:hAnsiTheme="minorHAnsi" w:cstheme="minorBidi"/>
          <w:sz w:val="24"/>
          <w:szCs w:val="24"/>
          <w:lang w:eastAsia="en-US"/>
        </w:rPr>
      </w:pPr>
      <w:r w:rsidRPr="00A10DD3">
        <w:rPr>
          <w:rFonts w:asciiTheme="minorHAnsi" w:eastAsiaTheme="minorHAnsi" w:hAnsiTheme="minorHAnsi" w:cstheme="minorBidi"/>
          <w:sz w:val="24"/>
          <w:szCs w:val="24"/>
          <w:lang w:eastAsia="en-US"/>
        </w:rPr>
        <w:t>ГПЧЕ „</w:t>
      </w:r>
      <w:r w:rsidR="00FF5543" w:rsidRPr="00A10DD3">
        <w:rPr>
          <w:rFonts w:asciiTheme="minorHAnsi" w:eastAsiaTheme="minorHAnsi" w:hAnsiTheme="minorHAnsi" w:cstheme="minorBidi"/>
          <w:sz w:val="24"/>
          <w:szCs w:val="24"/>
          <w:lang w:eastAsia="en-US"/>
        </w:rPr>
        <w:t>Екзарх Йо</w:t>
      </w:r>
      <w:r w:rsidR="006170DC" w:rsidRPr="00A10DD3">
        <w:rPr>
          <w:rFonts w:asciiTheme="minorHAnsi" w:eastAsiaTheme="minorHAnsi" w:hAnsiTheme="minorHAnsi" w:cstheme="minorBidi"/>
          <w:sz w:val="24"/>
          <w:szCs w:val="24"/>
          <w:lang w:eastAsia="en-US"/>
        </w:rPr>
        <w:t xml:space="preserve">сиф“ </w:t>
      </w:r>
      <w:r w:rsidR="00A10DD3" w:rsidRPr="00A10DD3">
        <w:rPr>
          <w:rFonts w:asciiTheme="minorHAnsi" w:eastAsiaTheme="minorHAnsi" w:hAnsiTheme="minorHAnsi" w:cstheme="minorBidi"/>
          <w:sz w:val="24"/>
          <w:szCs w:val="24"/>
          <w:lang w:eastAsia="en-US"/>
        </w:rPr>
        <w:t xml:space="preserve"> - 1 паралелка 11 клас;</w:t>
      </w:r>
    </w:p>
    <w:p w:rsidR="00FF5543" w:rsidRPr="00B304B6" w:rsidRDefault="00FF5543" w:rsidP="00FF5543">
      <w:pPr>
        <w:widowControl/>
        <w:autoSpaceDE/>
        <w:autoSpaceDN/>
        <w:adjustRightInd/>
        <w:spacing w:line="276" w:lineRule="auto"/>
        <w:jc w:val="both"/>
        <w:rPr>
          <w:rFonts w:asciiTheme="minorHAnsi" w:eastAsiaTheme="minorHAnsi" w:hAnsiTheme="minorHAnsi" w:cstheme="minorBidi"/>
          <w:color w:val="FF0000"/>
          <w:sz w:val="24"/>
          <w:szCs w:val="24"/>
          <w:lang w:eastAsia="en-US"/>
        </w:rPr>
      </w:pPr>
    </w:p>
    <w:p w:rsidR="00A47A8D" w:rsidRPr="00BD4019" w:rsidRDefault="00A47A8D" w:rsidP="00661B8A">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BD4019">
        <w:rPr>
          <w:rFonts w:asciiTheme="minorHAnsi" w:eastAsiaTheme="minorHAnsi" w:hAnsiTheme="minorHAnsi" w:cstheme="minorBidi"/>
          <w:b/>
          <w:sz w:val="28"/>
          <w:szCs w:val="28"/>
          <w:lang w:eastAsia="en-US"/>
        </w:rPr>
        <w:t>Кампании и конкурси, осъществени през отчетния период</w:t>
      </w:r>
      <w:r w:rsidR="00BF6FF9" w:rsidRPr="00BD4019">
        <w:rPr>
          <w:rFonts w:asciiTheme="minorHAnsi" w:eastAsiaTheme="minorHAnsi" w:hAnsiTheme="minorHAnsi" w:cstheme="minorBidi"/>
          <w:b/>
          <w:sz w:val="28"/>
          <w:szCs w:val="28"/>
          <w:lang w:eastAsia="en-US"/>
        </w:rPr>
        <w:t>:</w:t>
      </w:r>
    </w:p>
    <w:p w:rsidR="00B304B6" w:rsidRPr="00B304B6" w:rsidRDefault="00456260" w:rsidP="00B304B6">
      <w:pPr>
        <w:widowControl/>
        <w:autoSpaceDE/>
        <w:autoSpaceDN/>
        <w:adjustRightInd/>
        <w:spacing w:after="200" w:line="276" w:lineRule="auto"/>
        <w:jc w:val="both"/>
        <w:rPr>
          <w:rFonts w:asciiTheme="minorHAnsi" w:eastAsiaTheme="minorHAnsi" w:hAnsiTheme="minorHAnsi" w:cstheme="minorBidi"/>
          <w:sz w:val="24"/>
          <w:szCs w:val="24"/>
          <w:lang w:eastAsia="en-US"/>
        </w:rPr>
      </w:pPr>
      <w:proofErr w:type="gramStart"/>
      <w:r>
        <w:rPr>
          <w:rFonts w:asciiTheme="minorHAnsi" w:eastAsiaTheme="minorHAnsi" w:hAnsiTheme="minorHAnsi" w:cstheme="minorBidi"/>
          <w:sz w:val="24"/>
          <w:szCs w:val="24"/>
          <w:lang w:val="en-US" w:eastAsia="en-US"/>
        </w:rPr>
        <w:t>-</w:t>
      </w:r>
      <w:r w:rsidR="00B304B6" w:rsidRPr="00B304B6">
        <w:rPr>
          <w:rFonts w:asciiTheme="minorHAnsi" w:eastAsiaTheme="minorHAnsi" w:hAnsiTheme="minorHAnsi" w:cstheme="minorBidi"/>
          <w:sz w:val="24"/>
          <w:szCs w:val="24"/>
          <w:lang w:eastAsia="en-US"/>
        </w:rPr>
        <w:t>На 06.02.</w:t>
      </w:r>
      <w:proofErr w:type="gramEnd"/>
      <w:r w:rsidR="00B304B6" w:rsidRPr="00B304B6">
        <w:rPr>
          <w:rFonts w:asciiTheme="minorHAnsi" w:eastAsiaTheme="minorHAnsi" w:hAnsiTheme="minorHAnsi" w:cstheme="minorBidi"/>
          <w:sz w:val="24"/>
          <w:szCs w:val="24"/>
          <w:lang w:eastAsia="en-US"/>
        </w:rPr>
        <w:t xml:space="preserve"> проведохме Кръгла маса на тема „</w:t>
      </w:r>
      <w:proofErr w:type="spellStart"/>
      <w:r w:rsidR="00B304B6" w:rsidRPr="00B304B6">
        <w:rPr>
          <w:rFonts w:asciiTheme="minorHAnsi" w:eastAsiaTheme="minorHAnsi" w:hAnsiTheme="minorHAnsi" w:cstheme="minorBidi"/>
          <w:sz w:val="24"/>
          <w:szCs w:val="24"/>
          <w:lang w:eastAsia="en-US"/>
        </w:rPr>
        <w:t>Интернетмания</w:t>
      </w:r>
      <w:proofErr w:type="spellEnd"/>
      <w:r w:rsidR="00B304B6" w:rsidRPr="00B304B6">
        <w:rPr>
          <w:rFonts w:asciiTheme="minorHAnsi" w:eastAsiaTheme="minorHAnsi" w:hAnsiTheme="minorHAnsi" w:cstheme="minorBidi"/>
          <w:sz w:val="24"/>
          <w:szCs w:val="24"/>
          <w:lang w:eastAsia="en-US"/>
        </w:rPr>
        <w:t xml:space="preserve"> или кибернетично разстройство“ съвместно с Районна прокуратура гр.Разград, като част от дейностите за отразяване на 6 февруари – Международния ден за безопасен интернет.  В кръглата маса под наслов „</w:t>
      </w:r>
      <w:proofErr w:type="spellStart"/>
      <w:r w:rsidR="00B304B6" w:rsidRPr="00B304B6">
        <w:rPr>
          <w:rFonts w:asciiTheme="minorHAnsi" w:eastAsiaTheme="minorHAnsi" w:hAnsiTheme="minorHAnsi" w:cstheme="minorBidi"/>
          <w:sz w:val="24"/>
          <w:szCs w:val="24"/>
          <w:lang w:eastAsia="en-US"/>
        </w:rPr>
        <w:t>Киберпрестъпления</w:t>
      </w:r>
      <w:proofErr w:type="spellEnd"/>
      <w:r w:rsidR="00B304B6" w:rsidRPr="00B304B6">
        <w:rPr>
          <w:rFonts w:asciiTheme="minorHAnsi" w:eastAsiaTheme="minorHAnsi" w:hAnsiTheme="minorHAnsi" w:cstheme="minorBidi"/>
          <w:sz w:val="24"/>
          <w:szCs w:val="24"/>
          <w:lang w:eastAsia="en-US"/>
        </w:rPr>
        <w:t xml:space="preserve">. Децата - жертви и извършители на престъпления в интернет" се включиха гимназисти от шест училища в града, учители и педагогически </w:t>
      </w:r>
      <w:proofErr w:type="spellStart"/>
      <w:r w:rsidR="00B304B6" w:rsidRPr="00B304B6">
        <w:rPr>
          <w:rFonts w:asciiTheme="minorHAnsi" w:eastAsiaTheme="minorHAnsi" w:hAnsiTheme="minorHAnsi" w:cstheme="minorBidi"/>
          <w:sz w:val="24"/>
          <w:szCs w:val="24"/>
          <w:lang w:eastAsia="en-US"/>
        </w:rPr>
        <w:t>съветници</w:t>
      </w:r>
      <w:proofErr w:type="spellEnd"/>
      <w:r w:rsidR="00B304B6" w:rsidRPr="00B304B6">
        <w:rPr>
          <w:rFonts w:asciiTheme="minorHAnsi" w:eastAsiaTheme="minorHAnsi" w:hAnsiTheme="minorHAnsi" w:cstheme="minorBidi"/>
          <w:sz w:val="24"/>
          <w:szCs w:val="24"/>
          <w:lang w:eastAsia="en-US"/>
        </w:rPr>
        <w:t xml:space="preserve"> и прокурорите от Районната прокуратура в Разград </w:t>
      </w:r>
      <w:proofErr w:type="spellStart"/>
      <w:r w:rsidR="00B304B6" w:rsidRPr="00B304B6">
        <w:rPr>
          <w:rFonts w:asciiTheme="minorHAnsi" w:eastAsiaTheme="minorHAnsi" w:hAnsiTheme="minorHAnsi" w:cstheme="minorBidi"/>
          <w:sz w:val="24"/>
          <w:szCs w:val="24"/>
          <w:lang w:eastAsia="en-US"/>
        </w:rPr>
        <w:t>Десимира</w:t>
      </w:r>
      <w:proofErr w:type="spellEnd"/>
      <w:r w:rsidR="00B304B6" w:rsidRPr="00B304B6">
        <w:rPr>
          <w:rFonts w:asciiTheme="minorHAnsi" w:eastAsiaTheme="minorHAnsi" w:hAnsiTheme="minorHAnsi" w:cstheme="minorBidi"/>
          <w:sz w:val="24"/>
          <w:szCs w:val="24"/>
          <w:lang w:eastAsia="en-US"/>
        </w:rPr>
        <w:t xml:space="preserve"> Недкова и Зорница Цветкова. С конкретни примери пред участниците в дискусията прокурор Недкова представи основните законови положения по отношение на компютърните престъпления.</w:t>
      </w:r>
    </w:p>
    <w:p w:rsidR="00B304B6" w:rsidRDefault="00B304B6"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B304B6">
        <w:rPr>
          <w:rFonts w:asciiTheme="minorHAnsi" w:eastAsiaTheme="minorHAnsi" w:hAnsiTheme="minorHAnsi" w:cstheme="minorBidi"/>
          <w:sz w:val="24"/>
          <w:szCs w:val="24"/>
          <w:lang w:eastAsia="en-US"/>
        </w:rPr>
        <w:t>Всички участници в срещата се обединиха около становището, че е необходима превенция във връзка с опасностите в интернет и информацията от подобни дискусии трябва да се мултиплицира в общността, за да може глобалната мрежа да се използва безопасно.</w:t>
      </w:r>
      <w:r>
        <w:rPr>
          <w:rFonts w:asciiTheme="minorHAnsi" w:eastAsiaTheme="minorHAnsi" w:hAnsiTheme="minorHAnsi" w:cstheme="minorBidi"/>
          <w:sz w:val="24"/>
          <w:szCs w:val="24"/>
          <w:lang w:eastAsia="en-US"/>
        </w:rPr>
        <w:t xml:space="preserve"> Обхванати бяха около </w:t>
      </w:r>
      <w:r w:rsidRPr="00B304B6">
        <w:rPr>
          <w:rFonts w:asciiTheme="minorHAnsi" w:eastAsiaTheme="minorHAnsi" w:hAnsiTheme="minorHAnsi" w:cstheme="minorBidi"/>
          <w:b/>
          <w:sz w:val="24"/>
          <w:szCs w:val="24"/>
          <w:lang w:eastAsia="en-US"/>
        </w:rPr>
        <w:t>100</w:t>
      </w:r>
      <w:r>
        <w:rPr>
          <w:rFonts w:asciiTheme="minorHAnsi" w:eastAsiaTheme="minorHAnsi" w:hAnsiTheme="minorHAnsi" w:cstheme="minorBidi"/>
          <w:sz w:val="24"/>
          <w:szCs w:val="24"/>
          <w:lang w:eastAsia="en-US"/>
        </w:rPr>
        <w:t xml:space="preserve"> деца от различни училища.</w:t>
      </w:r>
    </w:p>
    <w:p w:rsidR="00B304B6" w:rsidRDefault="00B304B6"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B304B6">
        <w:t xml:space="preserve"> </w:t>
      </w:r>
      <w:r w:rsidRPr="00B304B6">
        <w:rPr>
          <w:rFonts w:asciiTheme="minorHAnsi" w:eastAsiaTheme="minorHAnsi" w:hAnsiTheme="minorHAnsi" w:cstheme="minorBidi"/>
          <w:sz w:val="24"/>
          <w:szCs w:val="24"/>
          <w:lang w:eastAsia="en-US"/>
        </w:rPr>
        <w:t>На 27.02. в Общинския културен център се проведе награждаването на участниците в обявения</w:t>
      </w:r>
      <w:r>
        <w:rPr>
          <w:rFonts w:asciiTheme="minorHAnsi" w:eastAsiaTheme="minorHAnsi" w:hAnsiTheme="minorHAnsi" w:cstheme="minorBidi"/>
          <w:sz w:val="24"/>
          <w:szCs w:val="24"/>
          <w:lang w:eastAsia="en-US"/>
        </w:rPr>
        <w:t xml:space="preserve"> вече за 4 поредна година</w:t>
      </w:r>
      <w:r w:rsidRPr="00B304B6">
        <w:rPr>
          <w:rFonts w:asciiTheme="minorHAnsi" w:eastAsiaTheme="minorHAnsi" w:hAnsiTheme="minorHAnsi" w:cstheme="minorBidi"/>
          <w:sz w:val="24"/>
          <w:szCs w:val="24"/>
          <w:lang w:eastAsia="en-US"/>
        </w:rPr>
        <w:t xml:space="preserve"> традиционен конкурс от </w:t>
      </w:r>
      <w:proofErr w:type="spellStart"/>
      <w:r w:rsidRPr="00B304B6">
        <w:rPr>
          <w:rFonts w:asciiTheme="minorHAnsi" w:eastAsiaTheme="minorHAnsi" w:hAnsiTheme="minorHAnsi" w:cstheme="minorBidi"/>
          <w:sz w:val="24"/>
          <w:szCs w:val="24"/>
          <w:lang w:eastAsia="en-US"/>
        </w:rPr>
        <w:t>ОбСНВ</w:t>
      </w:r>
      <w:proofErr w:type="spellEnd"/>
      <w:r w:rsidRPr="00B304B6">
        <w:rPr>
          <w:rFonts w:asciiTheme="minorHAnsi" w:eastAsiaTheme="minorHAnsi" w:hAnsiTheme="minorHAnsi" w:cstheme="minorBidi"/>
          <w:sz w:val="24"/>
          <w:szCs w:val="24"/>
          <w:lang w:eastAsia="en-US"/>
        </w:rPr>
        <w:t xml:space="preserve"> и ПИЦ „Аз и един мой ден в интернет“ по повод Международния ден за безопасен интернет. Участваха 88 творби, от тях – 82 рисунки, 2 компютърни рисунки и 4 видеоклипа. Всички участници получиха грамоти, а отличилите се творби на 23 участници бяха наградени с ваучери и грамоти.</w:t>
      </w:r>
    </w:p>
    <w:p w:rsidR="00B304B6" w:rsidRDefault="00B304B6"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B304B6">
        <w:t xml:space="preserve"> </w:t>
      </w:r>
      <w:r w:rsidRPr="00B304B6">
        <w:rPr>
          <w:rFonts w:asciiTheme="minorHAnsi" w:eastAsiaTheme="minorHAnsi" w:hAnsiTheme="minorHAnsi" w:cstheme="minorBidi"/>
          <w:sz w:val="24"/>
          <w:szCs w:val="24"/>
          <w:lang w:eastAsia="en-US"/>
        </w:rPr>
        <w:t xml:space="preserve">На 28.02. Общинският съвет по наркотични вещества и Превантивно –информационния </w:t>
      </w:r>
      <w:r w:rsidRPr="00B304B6">
        <w:rPr>
          <w:rFonts w:asciiTheme="minorHAnsi" w:eastAsiaTheme="minorHAnsi" w:hAnsiTheme="minorHAnsi" w:cstheme="minorBidi"/>
          <w:sz w:val="24"/>
          <w:szCs w:val="24"/>
          <w:lang w:eastAsia="en-US"/>
        </w:rPr>
        <w:lastRenderedPageBreak/>
        <w:t>център към него, организира безплатно посещение на филма „</w:t>
      </w:r>
      <w:proofErr w:type="spellStart"/>
      <w:r w:rsidRPr="00B304B6">
        <w:rPr>
          <w:rFonts w:asciiTheme="minorHAnsi" w:eastAsiaTheme="minorHAnsi" w:hAnsiTheme="minorHAnsi" w:cstheme="minorBidi"/>
          <w:sz w:val="24"/>
          <w:szCs w:val="24"/>
          <w:lang w:eastAsia="en-US"/>
        </w:rPr>
        <w:t>Киберпрестъпност</w:t>
      </w:r>
      <w:proofErr w:type="spellEnd"/>
      <w:r w:rsidRPr="00B304B6">
        <w:rPr>
          <w:rFonts w:asciiTheme="minorHAnsi" w:eastAsiaTheme="minorHAnsi" w:hAnsiTheme="minorHAnsi" w:cstheme="minorBidi"/>
          <w:sz w:val="24"/>
          <w:szCs w:val="24"/>
          <w:lang w:eastAsia="en-US"/>
        </w:rPr>
        <w:t xml:space="preserve">“ за ученици от основни училища и гимназии в гр.Разград. Присъстваха </w:t>
      </w:r>
      <w:r w:rsidRPr="00B304B6">
        <w:rPr>
          <w:rFonts w:asciiTheme="minorHAnsi" w:eastAsiaTheme="minorHAnsi" w:hAnsiTheme="minorHAnsi" w:cstheme="minorBidi"/>
          <w:b/>
          <w:sz w:val="24"/>
          <w:szCs w:val="24"/>
          <w:lang w:eastAsia="en-US"/>
        </w:rPr>
        <w:t>200</w:t>
      </w:r>
      <w:r w:rsidRPr="00B304B6">
        <w:rPr>
          <w:rFonts w:asciiTheme="minorHAnsi" w:eastAsiaTheme="minorHAnsi" w:hAnsiTheme="minorHAnsi" w:cstheme="minorBidi"/>
          <w:sz w:val="24"/>
          <w:szCs w:val="24"/>
          <w:lang w:eastAsia="en-US"/>
        </w:rPr>
        <w:t xml:space="preserve"> ученици от ОУ „Отец Паисий“, ОУ „Н.Икономов“, ОУ „Ив.С.</w:t>
      </w:r>
      <w:proofErr w:type="spellStart"/>
      <w:r w:rsidRPr="00B304B6">
        <w:rPr>
          <w:rFonts w:asciiTheme="minorHAnsi" w:eastAsiaTheme="minorHAnsi" w:hAnsiTheme="minorHAnsi" w:cstheme="minorBidi"/>
          <w:sz w:val="24"/>
          <w:szCs w:val="24"/>
          <w:lang w:eastAsia="en-US"/>
        </w:rPr>
        <w:t>Тургенев</w:t>
      </w:r>
      <w:proofErr w:type="spellEnd"/>
      <w:r w:rsidRPr="00B304B6">
        <w:rPr>
          <w:rFonts w:asciiTheme="minorHAnsi" w:eastAsiaTheme="minorHAnsi" w:hAnsiTheme="minorHAnsi" w:cstheme="minorBidi"/>
          <w:sz w:val="24"/>
          <w:szCs w:val="24"/>
          <w:lang w:eastAsia="en-US"/>
        </w:rPr>
        <w:t>“, ОУ „Н.Й.Вапцаров“,  ПГХТБТ „Мария Кюри“, НПТГ „Шандор Петьофи“, ПГИ „Робер Шуман“ и ППМГ „Акад.Н.Обрешков“.</w:t>
      </w:r>
    </w:p>
    <w:p w:rsidR="00B304B6" w:rsidRDefault="00B304B6" w:rsidP="00AD3433">
      <w:pPr>
        <w:spacing w:line="276" w:lineRule="auto"/>
        <w:jc w:val="both"/>
        <w:rPr>
          <w:rFonts w:asciiTheme="minorHAnsi" w:eastAsiaTheme="minorHAnsi" w:hAnsiTheme="minorHAnsi" w:cstheme="minorBidi"/>
          <w:sz w:val="24"/>
          <w:szCs w:val="24"/>
          <w:lang w:eastAsia="en-US"/>
        </w:rPr>
      </w:pPr>
    </w:p>
    <w:p w:rsidR="00B304B6" w:rsidRPr="00B304B6" w:rsidRDefault="00B304B6"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B304B6">
        <w:t xml:space="preserve"> </w:t>
      </w:r>
      <w:r w:rsidRPr="00B304B6">
        <w:rPr>
          <w:rFonts w:asciiTheme="minorHAnsi" w:eastAsiaTheme="minorHAnsi" w:hAnsiTheme="minorHAnsi" w:cstheme="minorBidi"/>
          <w:sz w:val="24"/>
          <w:szCs w:val="24"/>
          <w:lang w:eastAsia="en-US"/>
        </w:rPr>
        <w:t>Екипът на Общински съвет по наркотични вещества, Превантивно-информационен център и Регионална здравна инспекция участваха във втория кръг от Националната АНТИСПИН кампания.</w:t>
      </w:r>
    </w:p>
    <w:p w:rsidR="00B304B6" w:rsidRPr="00B304B6" w:rsidRDefault="00B304B6" w:rsidP="00AD3433">
      <w:pPr>
        <w:spacing w:line="276" w:lineRule="auto"/>
        <w:jc w:val="both"/>
        <w:rPr>
          <w:rFonts w:asciiTheme="minorHAnsi" w:eastAsiaTheme="minorHAnsi" w:hAnsiTheme="minorHAnsi" w:cstheme="minorBidi"/>
          <w:sz w:val="24"/>
          <w:szCs w:val="24"/>
          <w:lang w:eastAsia="en-US"/>
        </w:rPr>
      </w:pPr>
      <w:r w:rsidRPr="00B304B6">
        <w:rPr>
          <w:rFonts w:asciiTheme="minorHAnsi" w:eastAsiaTheme="minorHAnsi" w:hAnsiTheme="minorHAnsi" w:cstheme="minorBidi"/>
          <w:sz w:val="24"/>
          <w:szCs w:val="24"/>
          <w:lang w:eastAsia="en-US"/>
        </w:rPr>
        <w:t xml:space="preserve">По традиция кампанията се провежда в средата на февруари по случай деня на влюбените 14 февруари. Основната целева група на кампанията са младите хора на възраст 15-29 г., а тазгодишното мото е „Отговорността е </w:t>
      </w:r>
      <w:proofErr w:type="spellStart"/>
      <w:r w:rsidRPr="00B304B6">
        <w:rPr>
          <w:rFonts w:asciiTheme="minorHAnsi" w:eastAsiaTheme="minorHAnsi" w:hAnsiTheme="minorHAnsi" w:cstheme="minorBidi"/>
          <w:sz w:val="24"/>
          <w:szCs w:val="24"/>
          <w:lang w:eastAsia="en-US"/>
        </w:rPr>
        <w:t>секси</w:t>
      </w:r>
      <w:proofErr w:type="spellEnd"/>
      <w:r w:rsidRPr="00B304B6">
        <w:rPr>
          <w:rFonts w:asciiTheme="minorHAnsi" w:eastAsiaTheme="minorHAnsi" w:hAnsiTheme="minorHAnsi" w:cstheme="minorBidi"/>
          <w:sz w:val="24"/>
          <w:szCs w:val="24"/>
          <w:lang w:eastAsia="en-US"/>
        </w:rPr>
        <w:t xml:space="preserve"> - използвай презерватив“.</w:t>
      </w:r>
    </w:p>
    <w:p w:rsidR="00B304B6" w:rsidRDefault="00B304B6" w:rsidP="00AD3433">
      <w:pPr>
        <w:spacing w:line="276" w:lineRule="auto"/>
        <w:jc w:val="both"/>
        <w:rPr>
          <w:rFonts w:asciiTheme="minorHAnsi" w:eastAsiaTheme="minorHAnsi" w:hAnsiTheme="minorHAnsi" w:cstheme="minorBidi"/>
          <w:sz w:val="24"/>
          <w:szCs w:val="24"/>
          <w:lang w:eastAsia="en-US"/>
        </w:rPr>
      </w:pPr>
      <w:r w:rsidRPr="00B304B6">
        <w:rPr>
          <w:rFonts w:asciiTheme="minorHAnsi" w:eastAsiaTheme="minorHAnsi" w:hAnsiTheme="minorHAnsi" w:cstheme="minorBidi"/>
          <w:sz w:val="24"/>
          <w:szCs w:val="24"/>
          <w:lang w:eastAsia="en-US"/>
        </w:rPr>
        <w:t xml:space="preserve">В Разград кампанията се проведе с помощта на доброволците към </w:t>
      </w:r>
      <w:proofErr w:type="spellStart"/>
      <w:r w:rsidRPr="00B304B6">
        <w:rPr>
          <w:rFonts w:asciiTheme="minorHAnsi" w:eastAsiaTheme="minorHAnsi" w:hAnsiTheme="minorHAnsi" w:cstheme="minorBidi"/>
          <w:sz w:val="24"/>
          <w:szCs w:val="24"/>
          <w:lang w:eastAsia="en-US"/>
        </w:rPr>
        <w:t>ОбСНВ</w:t>
      </w:r>
      <w:proofErr w:type="spellEnd"/>
      <w:r w:rsidRPr="00B304B6">
        <w:rPr>
          <w:rFonts w:asciiTheme="minorHAnsi" w:eastAsiaTheme="minorHAnsi" w:hAnsiTheme="minorHAnsi" w:cstheme="minorBidi"/>
          <w:sz w:val="24"/>
          <w:szCs w:val="24"/>
          <w:lang w:eastAsia="en-US"/>
        </w:rPr>
        <w:t xml:space="preserve"> и ПИЦ. Учениците раздаваха предварително подготвените от тях материали и презервативи, които бяха осигурени от организаторите и напомниха, че използването на презерватив предпазва от сексуално предавани инфекции, включително ХИВ/СПИН. В ПГИ „Робер Шуман“ и ПГПЧЕ „Екзарх Йосиф“ участваха и доброволците от БМЧК. В кампанията се включиха: ППМГ „Акад. Н.Обрешков“, ПГИ „Робер Шуман“, ПГПЧЕ „Екзарх Йосиф“, ПГТС „Христо Смирненски“, ПТГ „Шандор Петьофи“, ПГХТБТ „Мария Кюри“, както и ЦПЛР –  Ученическо общежитие.</w:t>
      </w:r>
    </w:p>
    <w:p w:rsidR="00912818" w:rsidRPr="00A10DD3" w:rsidRDefault="00A10DD3" w:rsidP="00A10DD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000A7B15">
        <w:rPr>
          <w:rFonts w:asciiTheme="minorHAnsi" w:eastAsiaTheme="minorHAnsi" w:hAnsiTheme="minorHAnsi" w:cstheme="minorBidi"/>
          <w:sz w:val="24"/>
          <w:szCs w:val="24"/>
          <w:lang w:eastAsia="en-US"/>
        </w:rPr>
        <w:t>На 28 и 29 май</w:t>
      </w:r>
      <w:r w:rsidR="00912818" w:rsidRPr="00A10DD3">
        <w:rPr>
          <w:rFonts w:asciiTheme="minorHAnsi" w:eastAsiaTheme="minorHAnsi" w:hAnsiTheme="minorHAnsi" w:cstheme="minorBidi"/>
          <w:sz w:val="24"/>
          <w:szCs w:val="24"/>
          <w:lang w:eastAsia="en-US"/>
        </w:rPr>
        <w:t xml:space="preserve"> екип от </w:t>
      </w:r>
      <w:proofErr w:type="spellStart"/>
      <w:r w:rsidR="00912818" w:rsidRPr="00A10DD3">
        <w:rPr>
          <w:rFonts w:asciiTheme="minorHAnsi" w:eastAsiaTheme="minorHAnsi" w:hAnsiTheme="minorHAnsi" w:cstheme="minorBidi"/>
          <w:sz w:val="24"/>
          <w:szCs w:val="24"/>
          <w:lang w:eastAsia="en-US"/>
        </w:rPr>
        <w:t>ОбСНВ</w:t>
      </w:r>
      <w:proofErr w:type="spellEnd"/>
      <w:r w:rsidR="00912818" w:rsidRPr="00A10DD3">
        <w:rPr>
          <w:rFonts w:asciiTheme="minorHAnsi" w:eastAsiaTheme="minorHAnsi" w:hAnsiTheme="minorHAnsi" w:cstheme="minorBidi"/>
          <w:sz w:val="24"/>
          <w:szCs w:val="24"/>
          <w:lang w:eastAsia="en-US"/>
        </w:rPr>
        <w:t xml:space="preserve"> и ПИЦ проведохме превантивно занятие на тема „Тютюнопушене - чувствителността на детския организъм към тютюневия дим“ и „Малки разговори на големи теми – да поговорим за алкохола и мотивацията да устоим на натиска на своите </w:t>
      </w:r>
      <w:proofErr w:type="spellStart"/>
      <w:r w:rsidR="00912818" w:rsidRPr="00A10DD3">
        <w:rPr>
          <w:rFonts w:asciiTheme="minorHAnsi" w:eastAsiaTheme="minorHAnsi" w:hAnsiTheme="minorHAnsi" w:cstheme="minorBidi"/>
          <w:sz w:val="24"/>
          <w:szCs w:val="24"/>
          <w:lang w:eastAsia="en-US"/>
        </w:rPr>
        <w:t>връстници</w:t>
      </w:r>
      <w:proofErr w:type="spellEnd"/>
      <w:r w:rsidR="00912818" w:rsidRPr="00A10DD3">
        <w:rPr>
          <w:rFonts w:asciiTheme="minorHAnsi" w:eastAsiaTheme="minorHAnsi" w:hAnsiTheme="minorHAnsi" w:cstheme="minorBidi"/>
          <w:sz w:val="24"/>
          <w:szCs w:val="24"/>
          <w:lang w:eastAsia="en-US"/>
        </w:rPr>
        <w:t xml:space="preserve">“ с учениците от 2а клас в СУ „Хр.Ботев“ по покана на класния ръководител г-жа Тефик. Дизайн на занятието – кратка презентация и филмче по темата, редене на изречения по картинки, решаване на ребус и демонстрация с пушещата кукла Сю и </w:t>
      </w:r>
      <w:proofErr w:type="spellStart"/>
      <w:r w:rsidR="00912818" w:rsidRPr="00A10DD3">
        <w:rPr>
          <w:rFonts w:asciiTheme="minorHAnsi" w:eastAsiaTheme="minorHAnsi" w:hAnsiTheme="minorHAnsi" w:cstheme="minorBidi"/>
          <w:sz w:val="24"/>
          <w:szCs w:val="24"/>
          <w:lang w:eastAsia="en-US"/>
        </w:rPr>
        <w:t>симулационна</w:t>
      </w:r>
      <w:proofErr w:type="spellEnd"/>
      <w:r w:rsidR="00912818" w:rsidRPr="00A10DD3">
        <w:rPr>
          <w:rFonts w:asciiTheme="minorHAnsi" w:eastAsiaTheme="minorHAnsi" w:hAnsiTheme="minorHAnsi" w:cstheme="minorBidi"/>
          <w:sz w:val="24"/>
          <w:szCs w:val="24"/>
          <w:lang w:eastAsia="en-US"/>
        </w:rPr>
        <w:t xml:space="preserve"> игра с </w:t>
      </w:r>
      <w:proofErr w:type="spellStart"/>
      <w:r w:rsidR="00912818" w:rsidRPr="00A10DD3">
        <w:rPr>
          <w:rFonts w:asciiTheme="minorHAnsi" w:eastAsiaTheme="minorHAnsi" w:hAnsiTheme="minorHAnsi" w:cstheme="minorBidi"/>
          <w:sz w:val="24"/>
          <w:szCs w:val="24"/>
          <w:lang w:eastAsia="en-US"/>
        </w:rPr>
        <w:t>алкоочилата</w:t>
      </w:r>
      <w:proofErr w:type="spellEnd"/>
      <w:r w:rsidR="00912818" w:rsidRPr="00A10DD3">
        <w:rPr>
          <w:rFonts w:asciiTheme="minorHAnsi" w:eastAsiaTheme="minorHAnsi" w:hAnsiTheme="minorHAnsi" w:cstheme="minorBidi"/>
          <w:sz w:val="24"/>
          <w:szCs w:val="24"/>
          <w:lang w:eastAsia="en-US"/>
        </w:rPr>
        <w:t>.</w:t>
      </w:r>
      <w:r w:rsidR="00912818" w:rsidRPr="00912818">
        <w:t xml:space="preserve"> </w:t>
      </w:r>
      <w:r w:rsidR="00912818" w:rsidRPr="00A10DD3">
        <w:rPr>
          <w:rFonts w:asciiTheme="minorHAnsi" w:eastAsiaTheme="minorHAnsi" w:hAnsiTheme="minorHAnsi" w:cstheme="minorBidi"/>
          <w:sz w:val="24"/>
          <w:szCs w:val="24"/>
          <w:lang w:eastAsia="en-US"/>
        </w:rPr>
        <w:t>Образователните лекции бяха в изпълнение на проект „Мамо, татко, спрете! Не пийте и не пушете – здравето ми запазете“, който е част от Националния ученически конкурс „Посланици на здравето“.  Присъстваха 15 деца.</w:t>
      </w:r>
    </w:p>
    <w:p w:rsidR="00912818" w:rsidRDefault="00912818" w:rsidP="00AD3433">
      <w:pPr>
        <w:spacing w:line="276" w:lineRule="auto"/>
        <w:jc w:val="both"/>
        <w:rPr>
          <w:rFonts w:asciiTheme="minorHAnsi" w:eastAsiaTheme="minorHAnsi" w:hAnsiTheme="minorHAnsi" w:cstheme="minorBidi"/>
          <w:sz w:val="24"/>
          <w:szCs w:val="24"/>
          <w:lang w:eastAsia="en-US"/>
        </w:rPr>
      </w:pPr>
    </w:p>
    <w:p w:rsidR="00912818" w:rsidRPr="00912818" w:rsidRDefault="00912818" w:rsidP="00AD3433">
      <w:pPr>
        <w:spacing w:line="276" w:lineRule="auto"/>
        <w:jc w:val="both"/>
        <w:rPr>
          <w:rFonts w:asciiTheme="minorHAnsi" w:eastAsiaTheme="minorHAnsi" w:hAnsiTheme="minorHAnsi" w:cstheme="minorBidi"/>
          <w:sz w:val="24"/>
          <w:szCs w:val="24"/>
          <w:lang w:val="en-US" w:eastAsia="en-US"/>
        </w:rPr>
      </w:pPr>
      <w:r>
        <w:rPr>
          <w:rFonts w:asciiTheme="minorHAnsi" w:eastAsiaTheme="minorHAnsi" w:hAnsiTheme="minorHAnsi" w:cstheme="minorBidi"/>
          <w:sz w:val="24"/>
          <w:szCs w:val="24"/>
          <w:lang w:eastAsia="en-US"/>
        </w:rPr>
        <w:t>-</w:t>
      </w:r>
      <w:r w:rsidRPr="00912818">
        <w:t xml:space="preserve"> </w:t>
      </w:r>
      <w:r w:rsidRPr="00912818">
        <w:rPr>
          <w:rFonts w:asciiTheme="minorHAnsi" w:eastAsiaTheme="minorHAnsi" w:hAnsiTheme="minorHAnsi" w:cstheme="minorBidi"/>
          <w:sz w:val="24"/>
          <w:szCs w:val="24"/>
          <w:lang w:eastAsia="en-US"/>
        </w:rPr>
        <w:t xml:space="preserve">На 31.05. екипът на </w:t>
      </w:r>
      <w:proofErr w:type="spellStart"/>
      <w:r w:rsidRPr="00912818">
        <w:rPr>
          <w:rFonts w:asciiTheme="minorHAnsi" w:eastAsiaTheme="minorHAnsi" w:hAnsiTheme="minorHAnsi" w:cstheme="minorBidi"/>
          <w:sz w:val="24"/>
          <w:szCs w:val="24"/>
          <w:lang w:eastAsia="en-US"/>
        </w:rPr>
        <w:t>ОбСНВ</w:t>
      </w:r>
      <w:proofErr w:type="spellEnd"/>
      <w:r w:rsidRPr="00912818">
        <w:rPr>
          <w:rFonts w:asciiTheme="minorHAnsi" w:eastAsiaTheme="minorHAnsi" w:hAnsiTheme="minorHAnsi" w:cstheme="minorBidi"/>
          <w:sz w:val="24"/>
          <w:szCs w:val="24"/>
          <w:lang w:eastAsia="en-US"/>
        </w:rPr>
        <w:t xml:space="preserve"> и ПИЦ в партньорство с РЗИ  - Разград проведохме традиционната </w:t>
      </w:r>
      <w:proofErr w:type="spellStart"/>
      <w:r w:rsidRPr="00912818">
        <w:rPr>
          <w:rFonts w:asciiTheme="minorHAnsi" w:eastAsiaTheme="minorHAnsi" w:hAnsiTheme="minorHAnsi" w:cstheme="minorBidi"/>
          <w:sz w:val="24"/>
          <w:szCs w:val="24"/>
          <w:lang w:eastAsia="en-US"/>
        </w:rPr>
        <w:t>информационно-скринингова</w:t>
      </w:r>
      <w:proofErr w:type="spellEnd"/>
      <w:r w:rsidRPr="00912818">
        <w:rPr>
          <w:rFonts w:asciiTheme="minorHAnsi" w:eastAsiaTheme="minorHAnsi" w:hAnsiTheme="minorHAnsi" w:cstheme="minorBidi"/>
          <w:sz w:val="24"/>
          <w:szCs w:val="24"/>
          <w:lang w:eastAsia="en-US"/>
        </w:rPr>
        <w:t xml:space="preserve"> кампания на тема „Предпазване на децата от вмешателствата на тютюневата промишленост“ по повод 31 май- Световния ден за борба с тютюнопушенето.</w:t>
      </w:r>
      <w:r w:rsidRPr="00912818">
        <w:t xml:space="preserve"> </w:t>
      </w:r>
      <w:r w:rsidRPr="00912818">
        <w:rPr>
          <w:rFonts w:asciiTheme="minorHAnsi" w:eastAsiaTheme="minorHAnsi" w:hAnsiTheme="minorHAnsi" w:cstheme="minorBidi"/>
          <w:sz w:val="24"/>
          <w:szCs w:val="24"/>
          <w:lang w:eastAsia="en-US"/>
        </w:rPr>
        <w:t xml:space="preserve">Експертите от РЗИ проведоха и безплатно измерване на въглероден </w:t>
      </w:r>
      <w:proofErr w:type="spellStart"/>
      <w:r w:rsidRPr="00912818">
        <w:rPr>
          <w:rFonts w:asciiTheme="minorHAnsi" w:eastAsiaTheme="minorHAnsi" w:hAnsiTheme="minorHAnsi" w:cstheme="minorBidi"/>
          <w:sz w:val="24"/>
          <w:szCs w:val="24"/>
          <w:lang w:eastAsia="en-US"/>
        </w:rPr>
        <w:t>монооксид</w:t>
      </w:r>
      <w:proofErr w:type="spellEnd"/>
      <w:r w:rsidRPr="00912818">
        <w:rPr>
          <w:rFonts w:asciiTheme="minorHAnsi" w:eastAsiaTheme="minorHAnsi" w:hAnsiTheme="minorHAnsi" w:cstheme="minorBidi"/>
          <w:sz w:val="24"/>
          <w:szCs w:val="24"/>
          <w:lang w:eastAsia="en-US"/>
        </w:rPr>
        <w:t xml:space="preserve"> в издишания въздух и количеството на </w:t>
      </w:r>
      <w:proofErr w:type="spellStart"/>
      <w:r w:rsidRPr="00912818">
        <w:rPr>
          <w:rFonts w:asciiTheme="minorHAnsi" w:eastAsiaTheme="minorHAnsi" w:hAnsiTheme="minorHAnsi" w:cstheme="minorBidi"/>
          <w:sz w:val="24"/>
          <w:szCs w:val="24"/>
          <w:lang w:eastAsia="en-US"/>
        </w:rPr>
        <w:t>карбоксихемоглобин</w:t>
      </w:r>
      <w:proofErr w:type="spellEnd"/>
      <w:r w:rsidRPr="00912818">
        <w:rPr>
          <w:rFonts w:asciiTheme="minorHAnsi" w:eastAsiaTheme="minorHAnsi" w:hAnsiTheme="minorHAnsi" w:cstheme="minorBidi"/>
          <w:sz w:val="24"/>
          <w:szCs w:val="24"/>
          <w:lang w:eastAsia="en-US"/>
        </w:rPr>
        <w:t xml:space="preserve"> в кръвта на пасивни и активни пушачи чрез апарат </w:t>
      </w:r>
      <w:proofErr w:type="spellStart"/>
      <w:r w:rsidRPr="00912818">
        <w:rPr>
          <w:rFonts w:asciiTheme="minorHAnsi" w:eastAsiaTheme="minorHAnsi" w:hAnsiTheme="minorHAnsi" w:cstheme="minorBidi"/>
          <w:sz w:val="24"/>
          <w:szCs w:val="24"/>
          <w:lang w:eastAsia="en-US"/>
        </w:rPr>
        <w:t>Smoker</w:t>
      </w:r>
      <w:proofErr w:type="spellEnd"/>
      <w:r w:rsidRPr="00912818">
        <w:rPr>
          <w:rFonts w:asciiTheme="minorHAnsi" w:eastAsiaTheme="minorHAnsi" w:hAnsiTheme="minorHAnsi" w:cstheme="minorBidi"/>
          <w:sz w:val="24"/>
          <w:szCs w:val="24"/>
          <w:lang w:eastAsia="en-US"/>
        </w:rPr>
        <w:t xml:space="preserve"> </w:t>
      </w:r>
      <w:proofErr w:type="spellStart"/>
      <w:r w:rsidRPr="00912818">
        <w:rPr>
          <w:rFonts w:asciiTheme="minorHAnsi" w:eastAsiaTheme="minorHAnsi" w:hAnsiTheme="minorHAnsi" w:cstheme="minorBidi"/>
          <w:sz w:val="24"/>
          <w:szCs w:val="24"/>
          <w:lang w:eastAsia="en-US"/>
        </w:rPr>
        <w:t>Lyzer</w:t>
      </w:r>
      <w:proofErr w:type="spellEnd"/>
      <w:r w:rsidRPr="00912818">
        <w:rPr>
          <w:rFonts w:asciiTheme="minorHAnsi" w:eastAsiaTheme="minorHAnsi" w:hAnsiTheme="minorHAnsi" w:cstheme="minorBidi"/>
          <w:sz w:val="24"/>
          <w:szCs w:val="24"/>
          <w:lang w:eastAsia="en-US"/>
        </w:rPr>
        <w:t>. Бяха разпространени здравно-информационни материали и се популяризира дейността на Кабинет за консултиране и отказване от тютюнопушене към РЗИ-Разград.</w:t>
      </w:r>
    </w:p>
    <w:p w:rsidR="00762222" w:rsidRDefault="00762222" w:rsidP="00AD3433">
      <w:pPr>
        <w:spacing w:line="276" w:lineRule="auto"/>
        <w:jc w:val="both"/>
        <w:rPr>
          <w:rFonts w:asciiTheme="minorHAnsi" w:eastAsiaTheme="minorHAnsi" w:hAnsiTheme="minorHAnsi" w:cstheme="minorBidi"/>
          <w:sz w:val="24"/>
          <w:szCs w:val="24"/>
          <w:lang w:eastAsia="en-US"/>
        </w:rPr>
      </w:pPr>
    </w:p>
    <w:p w:rsidR="00762222" w:rsidRDefault="00762222"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762222">
        <w:t xml:space="preserve"> </w:t>
      </w:r>
      <w:r w:rsidRPr="00762222">
        <w:rPr>
          <w:rFonts w:asciiTheme="minorHAnsi" w:eastAsiaTheme="minorHAnsi" w:hAnsiTheme="minorHAnsi" w:cstheme="minorBidi"/>
          <w:sz w:val="24"/>
          <w:szCs w:val="24"/>
          <w:lang w:eastAsia="en-US"/>
        </w:rPr>
        <w:t xml:space="preserve">По повод 26 юни Международен ден за борба с наркоманиите и нелегалния трафик на наркотици, експерти от </w:t>
      </w:r>
      <w:proofErr w:type="spellStart"/>
      <w:r w:rsidRPr="00762222">
        <w:rPr>
          <w:rFonts w:asciiTheme="minorHAnsi" w:eastAsiaTheme="minorHAnsi" w:hAnsiTheme="minorHAnsi" w:cstheme="minorBidi"/>
          <w:sz w:val="24"/>
          <w:szCs w:val="24"/>
          <w:lang w:eastAsia="en-US"/>
        </w:rPr>
        <w:t>ОбСНВ</w:t>
      </w:r>
      <w:proofErr w:type="spellEnd"/>
      <w:r w:rsidRPr="00762222">
        <w:rPr>
          <w:rFonts w:asciiTheme="minorHAnsi" w:eastAsiaTheme="minorHAnsi" w:hAnsiTheme="minorHAnsi" w:cstheme="minorBidi"/>
          <w:sz w:val="24"/>
          <w:szCs w:val="24"/>
          <w:lang w:eastAsia="en-US"/>
        </w:rPr>
        <w:t xml:space="preserve"> и ПИЦ проведохме превантивна кампания „Доказателствата са ясни: Инвестирайте в превенция!“ в центъра на града, като раздавахме на минувачите информационни материали за видовете наркотични вещества, наръчници за родители, както и книжка с рисунки и разкази от конкурси организирани от </w:t>
      </w:r>
      <w:r w:rsidRPr="00762222">
        <w:rPr>
          <w:rFonts w:asciiTheme="minorHAnsi" w:eastAsiaTheme="minorHAnsi" w:hAnsiTheme="minorHAnsi" w:cstheme="minorBidi"/>
          <w:sz w:val="24"/>
          <w:szCs w:val="24"/>
          <w:lang w:eastAsia="en-US"/>
        </w:rPr>
        <w:lastRenderedPageBreak/>
        <w:t xml:space="preserve">Общинският съвет по наркотични вещества.  В рамките на кампанията имаше и </w:t>
      </w:r>
      <w:proofErr w:type="spellStart"/>
      <w:r w:rsidRPr="00762222">
        <w:rPr>
          <w:rFonts w:asciiTheme="minorHAnsi" w:eastAsiaTheme="minorHAnsi" w:hAnsiTheme="minorHAnsi" w:cstheme="minorBidi"/>
          <w:sz w:val="24"/>
          <w:szCs w:val="24"/>
          <w:lang w:eastAsia="en-US"/>
        </w:rPr>
        <w:t>симулативни</w:t>
      </w:r>
      <w:proofErr w:type="spellEnd"/>
      <w:r w:rsidRPr="00762222">
        <w:rPr>
          <w:rFonts w:asciiTheme="minorHAnsi" w:eastAsiaTheme="minorHAnsi" w:hAnsiTheme="minorHAnsi" w:cstheme="minorBidi"/>
          <w:sz w:val="24"/>
          <w:szCs w:val="24"/>
          <w:lang w:eastAsia="en-US"/>
        </w:rPr>
        <w:t xml:space="preserve"> игри със специални „</w:t>
      </w:r>
      <w:proofErr w:type="spellStart"/>
      <w:r w:rsidRPr="00762222">
        <w:rPr>
          <w:rFonts w:asciiTheme="minorHAnsi" w:eastAsiaTheme="minorHAnsi" w:hAnsiTheme="minorHAnsi" w:cstheme="minorBidi"/>
          <w:sz w:val="24"/>
          <w:szCs w:val="24"/>
          <w:lang w:eastAsia="en-US"/>
        </w:rPr>
        <w:t>алкоочила</w:t>
      </w:r>
      <w:proofErr w:type="spellEnd"/>
      <w:r w:rsidRPr="00762222">
        <w:rPr>
          <w:rFonts w:asciiTheme="minorHAnsi" w:eastAsiaTheme="minorHAnsi" w:hAnsiTheme="minorHAnsi" w:cstheme="minorBidi"/>
          <w:sz w:val="24"/>
          <w:szCs w:val="24"/>
          <w:lang w:eastAsia="en-US"/>
        </w:rPr>
        <w:t>“, през които се вижда как изглежда светът с 1,2 промила алкохол в кръвта. Младите хора и гражданите имаха възможност да завъртят и колелото с въпросите за разиграване на кратка викторина с награди. Бяха обхванати над 300 души.</w:t>
      </w:r>
    </w:p>
    <w:p w:rsidR="00762222" w:rsidRDefault="00762222" w:rsidP="00AD3433">
      <w:pPr>
        <w:spacing w:line="276" w:lineRule="auto"/>
        <w:jc w:val="both"/>
        <w:rPr>
          <w:rFonts w:asciiTheme="minorHAnsi" w:eastAsiaTheme="minorHAnsi" w:hAnsiTheme="minorHAnsi" w:cstheme="minorBidi"/>
          <w:sz w:val="24"/>
          <w:szCs w:val="24"/>
          <w:lang w:eastAsia="en-US"/>
        </w:rPr>
      </w:pPr>
    </w:p>
    <w:p w:rsidR="00762222" w:rsidRDefault="00762222"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762222">
        <w:t xml:space="preserve"> </w:t>
      </w:r>
      <w:r w:rsidR="000A7B15">
        <w:rPr>
          <w:rFonts w:asciiTheme="minorHAnsi" w:eastAsiaTheme="minorHAnsi" w:hAnsiTheme="minorHAnsi" w:cstheme="minorBidi"/>
          <w:sz w:val="24"/>
          <w:szCs w:val="24"/>
          <w:lang w:eastAsia="en-US"/>
        </w:rPr>
        <w:t>На 25 и 26. юни</w:t>
      </w:r>
      <w:r w:rsidRPr="00762222">
        <w:rPr>
          <w:rFonts w:asciiTheme="minorHAnsi" w:eastAsiaTheme="minorHAnsi" w:hAnsiTheme="minorHAnsi" w:cstheme="minorBidi"/>
          <w:sz w:val="24"/>
          <w:szCs w:val="24"/>
          <w:lang w:eastAsia="en-US"/>
        </w:rPr>
        <w:t xml:space="preserve"> </w:t>
      </w:r>
      <w:r>
        <w:rPr>
          <w:rFonts w:asciiTheme="minorHAnsi" w:eastAsiaTheme="minorHAnsi" w:hAnsiTheme="minorHAnsi" w:cstheme="minorBidi"/>
          <w:sz w:val="24"/>
          <w:szCs w:val="24"/>
          <w:lang w:eastAsia="en-US"/>
        </w:rPr>
        <w:t xml:space="preserve">в две училища </w:t>
      </w:r>
      <w:r w:rsidRPr="00762222">
        <w:rPr>
          <w:rFonts w:asciiTheme="minorHAnsi" w:eastAsiaTheme="minorHAnsi" w:hAnsiTheme="minorHAnsi" w:cstheme="minorBidi"/>
          <w:sz w:val="24"/>
          <w:szCs w:val="24"/>
          <w:lang w:eastAsia="en-US"/>
        </w:rPr>
        <w:t>ППМГ „Акад.Н.Обрешков“ и ПГИ „Робер Шуман</w:t>
      </w:r>
      <w:r>
        <w:rPr>
          <w:rFonts w:asciiTheme="minorHAnsi" w:eastAsiaTheme="minorHAnsi" w:hAnsiTheme="minorHAnsi" w:cstheme="minorBidi"/>
          <w:sz w:val="24"/>
          <w:szCs w:val="24"/>
          <w:lang w:eastAsia="en-US"/>
        </w:rPr>
        <w:t xml:space="preserve">“ се проведе превантивна кампания, като част от </w:t>
      </w:r>
      <w:proofErr w:type="spellStart"/>
      <w:r>
        <w:rPr>
          <w:rFonts w:asciiTheme="minorHAnsi" w:eastAsiaTheme="minorHAnsi" w:hAnsiTheme="minorHAnsi" w:cstheme="minorBidi"/>
          <w:sz w:val="24"/>
          <w:szCs w:val="24"/>
          <w:lang w:eastAsia="en-US"/>
        </w:rPr>
        <w:t>дейносттите</w:t>
      </w:r>
      <w:proofErr w:type="spellEnd"/>
      <w:r>
        <w:rPr>
          <w:rFonts w:asciiTheme="minorHAnsi" w:eastAsiaTheme="minorHAnsi" w:hAnsiTheme="minorHAnsi" w:cstheme="minorBidi"/>
          <w:sz w:val="24"/>
          <w:szCs w:val="24"/>
          <w:lang w:eastAsia="en-US"/>
        </w:rPr>
        <w:t xml:space="preserve"> за 26 юни - </w:t>
      </w:r>
      <w:r w:rsidRPr="00762222">
        <w:rPr>
          <w:rFonts w:asciiTheme="minorHAnsi" w:eastAsiaTheme="minorHAnsi" w:hAnsiTheme="minorHAnsi" w:cstheme="minorBidi"/>
          <w:sz w:val="24"/>
          <w:szCs w:val="24"/>
          <w:lang w:eastAsia="en-US"/>
        </w:rPr>
        <w:t xml:space="preserve">Международен ден за борба с наркоманиите </w:t>
      </w:r>
      <w:r>
        <w:rPr>
          <w:rFonts w:asciiTheme="minorHAnsi" w:eastAsiaTheme="minorHAnsi" w:hAnsiTheme="minorHAnsi" w:cstheme="minorBidi"/>
          <w:sz w:val="24"/>
          <w:szCs w:val="24"/>
          <w:lang w:eastAsia="en-US"/>
        </w:rPr>
        <w:t xml:space="preserve">и нелегалния трафик на наркотици. По идея на доброволците бяха осигурени  </w:t>
      </w:r>
      <w:r w:rsidRPr="00762222">
        <w:rPr>
          <w:rFonts w:asciiTheme="minorHAnsi" w:eastAsiaTheme="minorHAnsi" w:hAnsiTheme="minorHAnsi" w:cstheme="minorBidi"/>
          <w:sz w:val="24"/>
          <w:szCs w:val="24"/>
          <w:lang w:eastAsia="en-US"/>
        </w:rPr>
        <w:t>балони</w:t>
      </w:r>
      <w:r>
        <w:rPr>
          <w:rFonts w:asciiTheme="minorHAnsi" w:eastAsiaTheme="minorHAnsi" w:hAnsiTheme="minorHAnsi" w:cstheme="minorBidi"/>
          <w:sz w:val="24"/>
          <w:szCs w:val="24"/>
          <w:lang w:eastAsia="en-US"/>
        </w:rPr>
        <w:t xml:space="preserve">, на които децата изписаха своите </w:t>
      </w:r>
      <w:r w:rsidRPr="00762222">
        <w:rPr>
          <w:rFonts w:asciiTheme="minorHAnsi" w:eastAsiaTheme="minorHAnsi" w:hAnsiTheme="minorHAnsi" w:cstheme="minorBidi"/>
          <w:sz w:val="24"/>
          <w:szCs w:val="24"/>
          <w:lang w:eastAsia="en-US"/>
        </w:rPr>
        <w:t xml:space="preserve"> послания против наркотиците</w:t>
      </w:r>
      <w:r>
        <w:rPr>
          <w:rFonts w:asciiTheme="minorHAnsi" w:eastAsiaTheme="minorHAnsi" w:hAnsiTheme="minorHAnsi" w:cstheme="minorBidi"/>
          <w:sz w:val="24"/>
          <w:szCs w:val="24"/>
          <w:lang w:eastAsia="en-US"/>
        </w:rPr>
        <w:t xml:space="preserve">. </w:t>
      </w:r>
      <w:r w:rsidRPr="00762222">
        <w:rPr>
          <w:rFonts w:asciiTheme="minorHAnsi" w:eastAsiaTheme="minorHAnsi" w:hAnsiTheme="minorHAnsi" w:cstheme="minorBidi"/>
          <w:sz w:val="24"/>
          <w:szCs w:val="24"/>
          <w:lang w:eastAsia="en-US"/>
        </w:rPr>
        <w:t xml:space="preserve"> Посланията гласяха  „Ценете живота“, „Не се поддавайте на зависимостта“, „Избери любовта, избери живота!“  и др. В кампанията по превенция, активно се включиха доброволците от Националната програма за превенция на употребата и злоупотребата с наркотични вещества „От </w:t>
      </w:r>
      <w:proofErr w:type="spellStart"/>
      <w:r w:rsidRPr="00762222">
        <w:rPr>
          <w:rFonts w:asciiTheme="minorHAnsi" w:eastAsiaTheme="minorHAnsi" w:hAnsiTheme="minorHAnsi" w:cstheme="minorBidi"/>
          <w:sz w:val="24"/>
          <w:szCs w:val="24"/>
          <w:lang w:eastAsia="en-US"/>
        </w:rPr>
        <w:t>връстници</w:t>
      </w:r>
      <w:proofErr w:type="spellEnd"/>
      <w:r w:rsidRPr="00762222">
        <w:rPr>
          <w:rFonts w:asciiTheme="minorHAnsi" w:eastAsiaTheme="minorHAnsi" w:hAnsiTheme="minorHAnsi" w:cstheme="minorBidi"/>
          <w:sz w:val="24"/>
          <w:szCs w:val="24"/>
          <w:lang w:eastAsia="en-US"/>
        </w:rPr>
        <w:t xml:space="preserve"> за </w:t>
      </w:r>
      <w:proofErr w:type="spellStart"/>
      <w:r w:rsidRPr="00762222">
        <w:rPr>
          <w:rFonts w:asciiTheme="minorHAnsi" w:eastAsiaTheme="minorHAnsi" w:hAnsiTheme="minorHAnsi" w:cstheme="minorBidi"/>
          <w:sz w:val="24"/>
          <w:szCs w:val="24"/>
          <w:lang w:eastAsia="en-US"/>
        </w:rPr>
        <w:t>връстници</w:t>
      </w:r>
      <w:proofErr w:type="spellEnd"/>
      <w:r w:rsidRPr="00762222">
        <w:rPr>
          <w:rFonts w:asciiTheme="minorHAnsi" w:eastAsiaTheme="minorHAnsi" w:hAnsiTheme="minorHAnsi" w:cstheme="minorBidi"/>
          <w:sz w:val="24"/>
          <w:szCs w:val="24"/>
          <w:lang w:eastAsia="en-US"/>
        </w:rPr>
        <w:t>“. Предварително те бяха подготвили рамки за снимки, с послание „Аз съм млад и избирам живота“, с това те мотивираха своите съученици да се включат активно в кампанията и да изразят своето мнение по тем</w:t>
      </w:r>
      <w:r>
        <w:rPr>
          <w:rFonts w:asciiTheme="minorHAnsi" w:eastAsiaTheme="minorHAnsi" w:hAnsiTheme="minorHAnsi" w:cstheme="minorBidi"/>
          <w:sz w:val="24"/>
          <w:szCs w:val="24"/>
          <w:lang w:eastAsia="en-US"/>
        </w:rPr>
        <w:t>ата.</w:t>
      </w:r>
    </w:p>
    <w:p w:rsidR="00762222" w:rsidRDefault="00762222" w:rsidP="00AD3433">
      <w:pPr>
        <w:spacing w:line="276" w:lineRule="auto"/>
        <w:jc w:val="both"/>
        <w:rPr>
          <w:rFonts w:asciiTheme="minorHAnsi" w:eastAsiaTheme="minorHAnsi" w:hAnsiTheme="minorHAnsi" w:cstheme="minorBidi"/>
          <w:sz w:val="24"/>
          <w:szCs w:val="24"/>
          <w:lang w:eastAsia="en-US"/>
        </w:rPr>
      </w:pPr>
    </w:p>
    <w:p w:rsidR="00762222" w:rsidRDefault="00762222" w:rsidP="00E643FF">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762222">
        <w:t xml:space="preserve"> </w:t>
      </w:r>
      <w:r w:rsidRPr="00762222">
        <w:rPr>
          <w:rFonts w:asciiTheme="minorHAnsi" w:eastAsiaTheme="minorHAnsi" w:hAnsiTheme="minorHAnsi" w:cstheme="minorBidi"/>
          <w:sz w:val="24"/>
          <w:szCs w:val="24"/>
          <w:lang w:eastAsia="en-US"/>
        </w:rPr>
        <w:t>На 7,17 и 31 юли проведохме плануваните занятия с учениците от Еколято’24 в ЦУТНТ. Основната тема бе, „Справяне с гнева и конфликта“ – занятие от Националната програма за превенция „Кодово име живот“. Срещите преминаха с ролеви игри по темата, решаване на две кръстословици с различни тематики, забавни игри със състезателен характер. Обхванати бяха около 100 деца.</w:t>
      </w:r>
    </w:p>
    <w:p w:rsidR="006F17D4" w:rsidRDefault="006F17D4" w:rsidP="00AD3433">
      <w:pPr>
        <w:spacing w:line="276" w:lineRule="auto"/>
        <w:rPr>
          <w:rFonts w:asciiTheme="minorHAnsi" w:eastAsiaTheme="minorHAnsi" w:hAnsiTheme="minorHAnsi" w:cstheme="minorBidi"/>
          <w:sz w:val="24"/>
          <w:szCs w:val="24"/>
          <w:lang w:eastAsia="en-US"/>
        </w:rPr>
      </w:pPr>
    </w:p>
    <w:p w:rsidR="006F17D4" w:rsidRPr="006F17D4" w:rsidRDefault="006F17D4"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6F17D4">
        <w:t xml:space="preserve"> </w:t>
      </w:r>
      <w:r w:rsidRPr="006F17D4">
        <w:rPr>
          <w:rFonts w:asciiTheme="minorHAnsi" w:eastAsiaTheme="minorHAnsi" w:hAnsiTheme="minorHAnsi" w:cstheme="minorBidi"/>
          <w:sz w:val="24"/>
          <w:szCs w:val="24"/>
          <w:lang w:eastAsia="en-US"/>
        </w:rPr>
        <w:t xml:space="preserve">На 21.08. и на 28.08 проведохме занятия с децата от Център за настаняване от семеен тип за деца без увреждания /ЦНСТДБУ - гр.Разград/. Дизайн на първото занятието – представяне на мултимедийна презентация на тема „Употреба на енергийни напитки и вредата от тях“ /разговор с децата и споделяне на техен личен опит за последствията след употреба на енергийна напитка/, редене на думи в изречения по картинки, свързани с темата, решаване на забавна кръстословица и състезателна игра – пренасяне на кръгови </w:t>
      </w:r>
      <w:proofErr w:type="spellStart"/>
      <w:r w:rsidRPr="006F17D4">
        <w:rPr>
          <w:rFonts w:asciiTheme="minorHAnsi" w:eastAsiaTheme="minorHAnsi" w:hAnsiTheme="minorHAnsi" w:cstheme="minorBidi"/>
          <w:sz w:val="24"/>
          <w:szCs w:val="24"/>
          <w:lang w:eastAsia="en-US"/>
        </w:rPr>
        <w:t>ластички</w:t>
      </w:r>
      <w:proofErr w:type="spellEnd"/>
      <w:r w:rsidRPr="006F17D4">
        <w:rPr>
          <w:rFonts w:asciiTheme="minorHAnsi" w:eastAsiaTheme="minorHAnsi" w:hAnsiTheme="minorHAnsi" w:cstheme="minorBidi"/>
          <w:sz w:val="24"/>
          <w:szCs w:val="24"/>
          <w:lang w:eastAsia="en-US"/>
        </w:rPr>
        <w:t xml:space="preserve"> със сламка. Второто занятие бе на тема „Вредата от употребата на наркотични вещества“, децата гледаха филм и след това дискутирахме по темата, направихме и играта с влакчето от занятието за „Самооценка“ от НП „Кодово име живот“.</w:t>
      </w:r>
    </w:p>
    <w:p w:rsidR="006F17D4" w:rsidRPr="006F17D4" w:rsidRDefault="006F17D4" w:rsidP="00AD3433">
      <w:pPr>
        <w:spacing w:line="276" w:lineRule="auto"/>
        <w:jc w:val="both"/>
        <w:rPr>
          <w:rFonts w:asciiTheme="minorHAnsi" w:eastAsiaTheme="minorHAnsi" w:hAnsiTheme="minorHAnsi" w:cstheme="minorBidi"/>
          <w:sz w:val="24"/>
          <w:szCs w:val="24"/>
          <w:lang w:eastAsia="en-US"/>
        </w:rPr>
      </w:pPr>
    </w:p>
    <w:p w:rsidR="006F17D4" w:rsidRDefault="006F17D4" w:rsidP="00AD3433">
      <w:pPr>
        <w:spacing w:line="276" w:lineRule="auto"/>
        <w:jc w:val="both"/>
        <w:rPr>
          <w:rFonts w:asciiTheme="minorHAnsi" w:eastAsiaTheme="minorHAnsi" w:hAnsiTheme="minorHAnsi" w:cstheme="minorBidi"/>
          <w:sz w:val="24"/>
          <w:szCs w:val="24"/>
          <w:lang w:eastAsia="en-US"/>
        </w:rPr>
      </w:pPr>
      <w:r w:rsidRPr="006F17D4">
        <w:rPr>
          <w:rFonts w:asciiTheme="minorHAnsi" w:eastAsiaTheme="minorHAnsi" w:hAnsiTheme="minorHAnsi" w:cstheme="minorBidi"/>
          <w:sz w:val="24"/>
          <w:szCs w:val="24"/>
          <w:lang w:eastAsia="en-US"/>
        </w:rPr>
        <w:t>На 04.09.2024г. – се проведе  и трето занятие в  Центъра за настаняване от семеен тип за деца без увреждания. Темата по която говорихме беше „Безопасен интернет“. Децата имаха възможност да изгледат филми, като „Кажи не“, „Как да реагирам на онлайн тормоз“/</w:t>
      </w:r>
      <w:proofErr w:type="spellStart"/>
      <w:r w:rsidRPr="006F17D4">
        <w:rPr>
          <w:rFonts w:asciiTheme="minorHAnsi" w:eastAsiaTheme="minorHAnsi" w:hAnsiTheme="minorHAnsi" w:cstheme="minorBidi"/>
          <w:sz w:val="24"/>
          <w:szCs w:val="24"/>
          <w:lang w:eastAsia="en-US"/>
        </w:rPr>
        <w:t>видеоурок</w:t>
      </w:r>
      <w:proofErr w:type="spellEnd"/>
      <w:r w:rsidRPr="006F17D4">
        <w:rPr>
          <w:rFonts w:asciiTheme="minorHAnsi" w:eastAsiaTheme="minorHAnsi" w:hAnsiTheme="minorHAnsi" w:cstheme="minorBidi"/>
          <w:sz w:val="24"/>
          <w:szCs w:val="24"/>
          <w:lang w:eastAsia="en-US"/>
        </w:rPr>
        <w:t>/, „Непростимо“,„</w:t>
      </w:r>
      <w:proofErr w:type="spellStart"/>
      <w:r w:rsidRPr="006F17D4">
        <w:rPr>
          <w:rFonts w:asciiTheme="minorHAnsi" w:eastAsiaTheme="minorHAnsi" w:hAnsiTheme="minorHAnsi" w:cstheme="minorBidi"/>
          <w:sz w:val="24"/>
          <w:szCs w:val="24"/>
          <w:lang w:eastAsia="en-US"/>
        </w:rPr>
        <w:t>Сексторшън</w:t>
      </w:r>
      <w:proofErr w:type="spellEnd"/>
      <w:r w:rsidRPr="006F17D4">
        <w:rPr>
          <w:rFonts w:asciiTheme="minorHAnsi" w:eastAsiaTheme="minorHAnsi" w:hAnsiTheme="minorHAnsi" w:cstheme="minorBidi"/>
          <w:sz w:val="24"/>
          <w:szCs w:val="24"/>
          <w:lang w:eastAsia="en-US"/>
        </w:rPr>
        <w:t>“, относно опасностите, които дебнат в интернет. След това решихме една кръстословица с въпроси по темата.</w:t>
      </w:r>
    </w:p>
    <w:p w:rsidR="006F17D4" w:rsidRDefault="006F17D4" w:rsidP="00AD3433">
      <w:pPr>
        <w:spacing w:line="276" w:lineRule="auto"/>
        <w:jc w:val="both"/>
        <w:rPr>
          <w:rFonts w:asciiTheme="minorHAnsi" w:eastAsiaTheme="minorHAnsi" w:hAnsiTheme="minorHAnsi" w:cstheme="minorBidi"/>
          <w:sz w:val="24"/>
          <w:szCs w:val="24"/>
          <w:lang w:eastAsia="en-US"/>
        </w:rPr>
      </w:pPr>
    </w:p>
    <w:p w:rsidR="006F17D4" w:rsidRDefault="006F17D4"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6F17D4">
        <w:t xml:space="preserve"> </w:t>
      </w:r>
      <w:r w:rsidRPr="006F17D4">
        <w:rPr>
          <w:rFonts w:asciiTheme="minorHAnsi" w:eastAsiaTheme="minorHAnsi" w:hAnsiTheme="minorHAnsi" w:cstheme="minorBidi"/>
          <w:sz w:val="24"/>
          <w:szCs w:val="24"/>
          <w:lang w:eastAsia="en-US"/>
        </w:rPr>
        <w:t xml:space="preserve">На 12.09 се проведе занятие с превантивна цел в сградата на ПИЦ по наркотични вещества. Целевата група, която беше обхваната се състоя от 6 тийнейджъри потребители на „ Преходно жилище“ към Община Разград. Освен подрастващите присъстваха и 2 </w:t>
      </w:r>
      <w:r w:rsidRPr="006F17D4">
        <w:rPr>
          <w:rFonts w:asciiTheme="minorHAnsi" w:eastAsiaTheme="minorHAnsi" w:hAnsiTheme="minorHAnsi" w:cstheme="minorBidi"/>
          <w:sz w:val="24"/>
          <w:szCs w:val="24"/>
          <w:lang w:eastAsia="en-US"/>
        </w:rPr>
        <w:lastRenderedPageBreak/>
        <w:t xml:space="preserve">социални работници от услугата. Засегната бе темата „ Видове наркотици – въздействие и последици“. Занятието протече с  кратка презентация, филм, беседа, дискусия и симулация с </w:t>
      </w:r>
      <w:proofErr w:type="spellStart"/>
      <w:r w:rsidRPr="006F17D4">
        <w:rPr>
          <w:rFonts w:asciiTheme="minorHAnsi" w:eastAsiaTheme="minorHAnsi" w:hAnsiTheme="minorHAnsi" w:cstheme="minorBidi"/>
          <w:sz w:val="24"/>
          <w:szCs w:val="24"/>
          <w:lang w:eastAsia="en-US"/>
        </w:rPr>
        <w:t>алкоочилата</w:t>
      </w:r>
      <w:proofErr w:type="spellEnd"/>
      <w:r w:rsidRPr="006F17D4">
        <w:rPr>
          <w:rFonts w:asciiTheme="minorHAnsi" w:eastAsiaTheme="minorHAnsi" w:hAnsiTheme="minorHAnsi" w:cstheme="minorBidi"/>
          <w:sz w:val="24"/>
          <w:szCs w:val="24"/>
          <w:lang w:eastAsia="en-US"/>
        </w:rPr>
        <w:t>.</w:t>
      </w:r>
    </w:p>
    <w:p w:rsidR="006F17D4" w:rsidRDefault="006F17D4" w:rsidP="00AD3433">
      <w:pPr>
        <w:spacing w:line="276" w:lineRule="auto"/>
        <w:jc w:val="both"/>
        <w:rPr>
          <w:rFonts w:asciiTheme="minorHAnsi" w:eastAsiaTheme="minorHAnsi" w:hAnsiTheme="minorHAnsi" w:cstheme="minorBidi"/>
          <w:sz w:val="24"/>
          <w:szCs w:val="24"/>
          <w:lang w:eastAsia="en-US"/>
        </w:rPr>
      </w:pPr>
    </w:p>
    <w:p w:rsidR="006F17D4" w:rsidRPr="006F17D4" w:rsidRDefault="006F17D4"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6F17D4">
        <w:rPr>
          <w:rFonts w:asciiTheme="minorHAnsi" w:eastAsiaTheme="minorHAnsi" w:hAnsiTheme="minorHAnsi" w:cstheme="minorBidi"/>
          <w:sz w:val="24"/>
          <w:szCs w:val="24"/>
          <w:lang w:eastAsia="en-US"/>
        </w:rPr>
        <w:t xml:space="preserve"> На 24 септември в Общинския културен център беше представен моноспектакъла „Морфин“ с  участието на младия актьор Петър Петров-Перо. По повод и във връзка с работата и дейността ни, Общинският съвет по наркотични вещества откупи билети за ученици на възраст 16 и над 16 години, желаещи да посетят спектакъла. Той представя съдбата на младия лекар Сергей </w:t>
      </w:r>
      <w:proofErr w:type="spellStart"/>
      <w:r w:rsidRPr="006F17D4">
        <w:rPr>
          <w:rFonts w:asciiTheme="minorHAnsi" w:eastAsiaTheme="minorHAnsi" w:hAnsiTheme="minorHAnsi" w:cstheme="minorBidi"/>
          <w:sz w:val="24"/>
          <w:szCs w:val="24"/>
          <w:lang w:eastAsia="en-US"/>
        </w:rPr>
        <w:t>Поляков</w:t>
      </w:r>
      <w:proofErr w:type="spellEnd"/>
      <w:r w:rsidRPr="006F17D4">
        <w:rPr>
          <w:rFonts w:asciiTheme="minorHAnsi" w:eastAsiaTheme="minorHAnsi" w:hAnsiTheme="minorHAnsi" w:cstheme="minorBidi"/>
          <w:sz w:val="24"/>
          <w:szCs w:val="24"/>
          <w:lang w:eastAsia="en-US"/>
        </w:rPr>
        <w:t xml:space="preserve">. Повестта „Морфин“  е личната изповед на  Михаил Булгаков, разкриваща тайната на зависимостта от морфина и последвалите мрачни периоди в коварната прегръдка на опиата. </w:t>
      </w:r>
    </w:p>
    <w:p w:rsidR="006F17D4" w:rsidRDefault="006F17D4" w:rsidP="00AD3433">
      <w:pPr>
        <w:spacing w:line="276" w:lineRule="auto"/>
        <w:jc w:val="both"/>
        <w:rPr>
          <w:rFonts w:asciiTheme="minorHAnsi" w:eastAsiaTheme="minorHAnsi" w:hAnsiTheme="minorHAnsi" w:cstheme="minorBidi"/>
          <w:sz w:val="24"/>
          <w:szCs w:val="24"/>
          <w:lang w:eastAsia="en-US"/>
        </w:rPr>
      </w:pPr>
      <w:r w:rsidRPr="006F17D4">
        <w:rPr>
          <w:rFonts w:asciiTheme="minorHAnsi" w:eastAsiaTheme="minorHAnsi" w:hAnsiTheme="minorHAnsi" w:cstheme="minorBidi"/>
          <w:sz w:val="24"/>
          <w:szCs w:val="24"/>
          <w:lang w:eastAsia="en-US"/>
        </w:rPr>
        <w:t>В залата присъстваха над 80 зрители – ученици и преподаватели от ПГПЧЕ „Екзарх Йосиф“, ППМГ „Акад.Н.Обрешков“, ПГИ „Робер Шуман“ и група ученици от ЦПЛР -  Ученическо общежитие, както и граждани. Спектакълът е част от предвидените превантивни  дейности по кампанията за деня на Психичното здраве – 10 октомври.</w:t>
      </w:r>
    </w:p>
    <w:p w:rsidR="006F17D4" w:rsidRDefault="006F17D4" w:rsidP="00AD3433">
      <w:pPr>
        <w:spacing w:line="276" w:lineRule="auto"/>
        <w:jc w:val="both"/>
        <w:rPr>
          <w:rFonts w:asciiTheme="minorHAnsi" w:eastAsiaTheme="minorHAnsi" w:hAnsiTheme="minorHAnsi" w:cstheme="minorBidi"/>
          <w:sz w:val="24"/>
          <w:szCs w:val="24"/>
          <w:lang w:eastAsia="en-US"/>
        </w:rPr>
      </w:pPr>
    </w:p>
    <w:p w:rsidR="006F17D4" w:rsidRPr="006F17D4" w:rsidRDefault="006F17D4"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6F17D4">
        <w:rPr>
          <w:rFonts w:asciiTheme="minorHAnsi" w:eastAsiaTheme="minorHAnsi" w:hAnsiTheme="minorHAnsi" w:cstheme="minorBidi"/>
          <w:sz w:val="24"/>
          <w:szCs w:val="24"/>
          <w:lang w:eastAsia="en-US"/>
        </w:rPr>
        <w:t xml:space="preserve"> 10 октомври - Световният ден на Психичното здраве  беше отбелязан в различни училища с едно предизвикателство отправено от екипа на Общинският съвет по наркотични вещества и Превантивно-информационния център към него гр.Разград към ръководствата на училищата и учениците - да започнат деня със сутрешна гимнастика. В това предизвикателство се включиха ПГХТБТ „Мария Кюри“ под ръководството на Емил Динчев - представител от ПФК „</w:t>
      </w:r>
      <w:proofErr w:type="spellStart"/>
      <w:r w:rsidRPr="006F17D4">
        <w:rPr>
          <w:rFonts w:asciiTheme="minorHAnsi" w:eastAsiaTheme="minorHAnsi" w:hAnsiTheme="minorHAnsi" w:cstheme="minorBidi"/>
          <w:sz w:val="24"/>
          <w:szCs w:val="24"/>
          <w:lang w:eastAsia="en-US"/>
        </w:rPr>
        <w:t>Лудогорец</w:t>
      </w:r>
      <w:proofErr w:type="spellEnd"/>
      <w:r w:rsidRPr="006F17D4">
        <w:rPr>
          <w:rFonts w:asciiTheme="minorHAnsi" w:eastAsiaTheme="minorHAnsi" w:hAnsiTheme="minorHAnsi" w:cstheme="minorBidi"/>
          <w:sz w:val="24"/>
          <w:szCs w:val="24"/>
          <w:lang w:eastAsia="en-US"/>
        </w:rPr>
        <w:t xml:space="preserve">“. Емоцията бе подсилена от появата на орела Фортуна заедно със своя треньор Виктор </w:t>
      </w:r>
      <w:proofErr w:type="spellStart"/>
      <w:r w:rsidRPr="006F17D4">
        <w:rPr>
          <w:rFonts w:asciiTheme="minorHAnsi" w:eastAsiaTheme="minorHAnsi" w:hAnsiTheme="minorHAnsi" w:cstheme="minorBidi"/>
          <w:sz w:val="24"/>
          <w:szCs w:val="24"/>
          <w:lang w:eastAsia="en-US"/>
        </w:rPr>
        <w:t>Бариос</w:t>
      </w:r>
      <w:proofErr w:type="spellEnd"/>
      <w:r w:rsidRPr="006F17D4">
        <w:rPr>
          <w:rFonts w:asciiTheme="minorHAnsi" w:eastAsiaTheme="minorHAnsi" w:hAnsiTheme="minorHAnsi" w:cstheme="minorBidi"/>
          <w:sz w:val="24"/>
          <w:szCs w:val="24"/>
          <w:lang w:eastAsia="en-US"/>
        </w:rPr>
        <w:t>, които внесоха още повече настроение за старт на учебния ден; ПГПЧЕ „Екзарх Йосиф“ освен гимнастиката, децата бяха  организирали базар под мотото: „Здравословно хранене – ключ към психичното здраве“; ПГИ „Робер Шуман“; ППМГ „Акад.Н.Обрешков“; ОУ„Ив.С.</w:t>
      </w:r>
      <w:proofErr w:type="spellStart"/>
      <w:r w:rsidRPr="006F17D4">
        <w:rPr>
          <w:rFonts w:asciiTheme="minorHAnsi" w:eastAsiaTheme="minorHAnsi" w:hAnsiTheme="minorHAnsi" w:cstheme="minorBidi"/>
          <w:sz w:val="24"/>
          <w:szCs w:val="24"/>
          <w:lang w:eastAsia="en-US"/>
        </w:rPr>
        <w:t>Тургенев</w:t>
      </w:r>
      <w:proofErr w:type="spellEnd"/>
      <w:r w:rsidRPr="006F17D4">
        <w:rPr>
          <w:rFonts w:asciiTheme="minorHAnsi" w:eastAsiaTheme="minorHAnsi" w:hAnsiTheme="minorHAnsi" w:cstheme="minorBidi"/>
          <w:sz w:val="24"/>
          <w:szCs w:val="24"/>
          <w:lang w:eastAsia="en-US"/>
        </w:rPr>
        <w:t>“, ОУ „Св.</w:t>
      </w:r>
      <w:proofErr w:type="spellStart"/>
      <w:r w:rsidRPr="006F17D4">
        <w:rPr>
          <w:rFonts w:asciiTheme="minorHAnsi" w:eastAsiaTheme="minorHAnsi" w:hAnsiTheme="minorHAnsi" w:cstheme="minorBidi"/>
          <w:sz w:val="24"/>
          <w:szCs w:val="24"/>
          <w:lang w:eastAsia="en-US"/>
        </w:rPr>
        <w:t>Св</w:t>
      </w:r>
      <w:proofErr w:type="spellEnd"/>
      <w:r w:rsidRPr="006F17D4">
        <w:rPr>
          <w:rFonts w:asciiTheme="minorHAnsi" w:eastAsiaTheme="minorHAnsi" w:hAnsiTheme="minorHAnsi" w:cstheme="minorBidi"/>
          <w:sz w:val="24"/>
          <w:szCs w:val="24"/>
          <w:lang w:eastAsia="en-US"/>
        </w:rPr>
        <w:t xml:space="preserve">.Кирил и Методий“ с.Ясеновец  и </w:t>
      </w:r>
      <w:proofErr w:type="spellStart"/>
      <w:r w:rsidRPr="006F17D4">
        <w:rPr>
          <w:rFonts w:asciiTheme="minorHAnsi" w:eastAsiaTheme="minorHAnsi" w:hAnsiTheme="minorHAnsi" w:cstheme="minorBidi"/>
          <w:sz w:val="24"/>
          <w:szCs w:val="24"/>
          <w:lang w:eastAsia="en-US"/>
        </w:rPr>
        <w:t>Спотното</w:t>
      </w:r>
      <w:proofErr w:type="spellEnd"/>
      <w:r w:rsidRPr="006F17D4">
        <w:rPr>
          <w:rFonts w:asciiTheme="minorHAnsi" w:eastAsiaTheme="minorHAnsi" w:hAnsiTheme="minorHAnsi" w:cstheme="minorBidi"/>
          <w:sz w:val="24"/>
          <w:szCs w:val="24"/>
          <w:lang w:eastAsia="en-US"/>
        </w:rPr>
        <w:t xml:space="preserve"> училище са и останалите училища, които също се включиха в предизвикателството „Играй гимнастика, бъди психически и физически здрав. В ОУ „Хр.Ботев“ на този ден децата се фокусираха върху нещата, които харесват – рисуване, театър и приложни изкуства;  ОУ „Елин Пелин“ с. Стражец  проведоха образователни инициативи с учениците, дискусия по темата, придружена с мултимедийна презентация, учениците от начален етап на образование нарисуваха своето любимо място.</w:t>
      </w:r>
      <w:r>
        <w:rPr>
          <w:rFonts w:asciiTheme="minorHAnsi" w:eastAsiaTheme="minorHAnsi" w:hAnsiTheme="minorHAnsi" w:cstheme="minorBidi"/>
          <w:sz w:val="24"/>
          <w:szCs w:val="24"/>
          <w:lang w:eastAsia="en-US"/>
        </w:rPr>
        <w:t xml:space="preserve"> Брой достигнати лица в кампанията около 720  души. Бяха изготвени и разпространени 31 плаката и 1355 листовки</w:t>
      </w:r>
      <w:r w:rsidR="00102A4C">
        <w:rPr>
          <w:rFonts w:asciiTheme="minorHAnsi" w:eastAsiaTheme="minorHAnsi" w:hAnsiTheme="minorHAnsi" w:cstheme="minorBidi"/>
          <w:sz w:val="24"/>
          <w:szCs w:val="24"/>
          <w:lang w:eastAsia="en-US"/>
        </w:rPr>
        <w:t xml:space="preserve"> с тематична насоченост.</w:t>
      </w:r>
    </w:p>
    <w:p w:rsidR="00B006E1" w:rsidRDefault="00B006E1" w:rsidP="00AD3433">
      <w:pPr>
        <w:spacing w:line="276" w:lineRule="auto"/>
        <w:jc w:val="both"/>
        <w:rPr>
          <w:rFonts w:asciiTheme="minorHAnsi" w:eastAsiaTheme="minorHAnsi" w:hAnsiTheme="minorHAnsi" w:cstheme="minorBidi"/>
          <w:sz w:val="24"/>
          <w:szCs w:val="24"/>
          <w:lang w:eastAsia="en-US"/>
        </w:rPr>
      </w:pPr>
    </w:p>
    <w:p w:rsidR="000E4A57" w:rsidRPr="000E4A57" w:rsidRDefault="000E4A57" w:rsidP="00AD3433">
      <w:pPr>
        <w:spacing w:line="276" w:lineRule="auto"/>
        <w:jc w:val="both"/>
        <w:rPr>
          <w:rFonts w:asciiTheme="minorHAnsi" w:eastAsiaTheme="minorHAnsi" w:hAnsiTheme="minorHAnsi" w:cstheme="minorBidi"/>
          <w:sz w:val="24"/>
          <w:szCs w:val="24"/>
          <w:lang w:val="en-US" w:eastAsia="en-US"/>
        </w:rPr>
      </w:pPr>
      <w:r>
        <w:rPr>
          <w:rFonts w:asciiTheme="minorHAnsi" w:eastAsiaTheme="minorHAnsi" w:hAnsiTheme="minorHAnsi" w:cstheme="minorBidi"/>
          <w:sz w:val="24"/>
          <w:szCs w:val="24"/>
          <w:lang w:eastAsia="en-US"/>
        </w:rPr>
        <w:t>-</w:t>
      </w:r>
      <w:r w:rsidRPr="000E4A57">
        <w:rPr>
          <w:rFonts w:asciiTheme="minorHAnsi" w:eastAsiaTheme="minorHAnsi" w:hAnsiTheme="minorHAnsi" w:cstheme="minorBidi"/>
          <w:sz w:val="24"/>
          <w:szCs w:val="24"/>
          <w:lang w:eastAsia="en-US"/>
        </w:rPr>
        <w:t xml:space="preserve">По повод Световният ден за възпоменание на жертвите от ПТП </w:t>
      </w:r>
      <w:r>
        <w:rPr>
          <w:rFonts w:asciiTheme="minorHAnsi" w:eastAsiaTheme="minorHAnsi" w:hAnsiTheme="minorHAnsi" w:cstheme="minorBidi"/>
          <w:sz w:val="24"/>
          <w:szCs w:val="24"/>
          <w:lang w:eastAsia="en-US"/>
        </w:rPr>
        <w:t>проведохме с</w:t>
      </w:r>
      <w:proofErr w:type="spellStart"/>
      <w:r w:rsidRPr="000E4A57">
        <w:rPr>
          <w:rFonts w:asciiTheme="minorHAnsi" w:eastAsiaTheme="minorHAnsi" w:hAnsiTheme="minorHAnsi" w:cstheme="minorBidi"/>
          <w:sz w:val="24"/>
          <w:szCs w:val="24"/>
          <w:lang w:val="en-US" w:eastAsia="en-US"/>
        </w:rPr>
        <w:t>ъв</w:t>
      </w:r>
      <w:r w:rsidR="00E643FF">
        <w:rPr>
          <w:rFonts w:asciiTheme="minorHAnsi" w:eastAsiaTheme="minorHAnsi" w:hAnsiTheme="minorHAnsi" w:cstheme="minorBidi"/>
          <w:sz w:val="24"/>
          <w:szCs w:val="24"/>
          <w:lang w:val="en-US" w:eastAsia="en-US"/>
        </w:rPr>
        <w:t>местна</w:t>
      </w:r>
      <w:proofErr w:type="spellEnd"/>
      <w:r w:rsidR="00E643FF">
        <w:rPr>
          <w:rFonts w:asciiTheme="minorHAnsi" w:eastAsiaTheme="minorHAnsi" w:hAnsiTheme="minorHAnsi" w:cstheme="minorBidi"/>
          <w:sz w:val="24"/>
          <w:szCs w:val="24"/>
          <w:lang w:val="en-US" w:eastAsia="en-US"/>
        </w:rPr>
        <w:t xml:space="preserve"> </w:t>
      </w:r>
      <w:proofErr w:type="spellStart"/>
      <w:r w:rsidR="00E643FF">
        <w:rPr>
          <w:rFonts w:asciiTheme="minorHAnsi" w:eastAsiaTheme="minorHAnsi" w:hAnsiTheme="minorHAnsi" w:cstheme="minorBidi"/>
          <w:sz w:val="24"/>
          <w:szCs w:val="24"/>
          <w:lang w:val="en-US" w:eastAsia="en-US"/>
        </w:rPr>
        <w:t>превантивна</w:t>
      </w:r>
      <w:proofErr w:type="spellEnd"/>
      <w:r w:rsidR="00E643FF">
        <w:rPr>
          <w:rFonts w:asciiTheme="minorHAnsi" w:eastAsiaTheme="minorHAnsi" w:hAnsiTheme="minorHAnsi" w:cstheme="minorBidi"/>
          <w:sz w:val="24"/>
          <w:szCs w:val="24"/>
          <w:lang w:val="en-US" w:eastAsia="en-US"/>
        </w:rPr>
        <w:t xml:space="preserve"> </w:t>
      </w:r>
      <w:proofErr w:type="spellStart"/>
      <w:r w:rsidR="00E643FF">
        <w:rPr>
          <w:rFonts w:asciiTheme="minorHAnsi" w:eastAsiaTheme="minorHAnsi" w:hAnsiTheme="minorHAnsi" w:cstheme="minorBidi"/>
          <w:sz w:val="24"/>
          <w:szCs w:val="24"/>
          <w:lang w:val="en-US" w:eastAsia="en-US"/>
        </w:rPr>
        <w:t>кампания</w:t>
      </w:r>
      <w:proofErr w:type="spellEnd"/>
      <w:r w:rsidR="00E643FF">
        <w:rPr>
          <w:rFonts w:asciiTheme="minorHAnsi" w:eastAsiaTheme="minorHAnsi" w:hAnsiTheme="minorHAnsi" w:cstheme="minorBidi"/>
          <w:sz w:val="24"/>
          <w:szCs w:val="24"/>
          <w:lang w:eastAsia="en-US"/>
        </w:rPr>
        <w:t xml:space="preserve"> с</w:t>
      </w:r>
      <w:r w:rsidR="00E643FF">
        <w:rPr>
          <w:rFonts w:asciiTheme="minorHAnsi" w:eastAsiaTheme="minorHAnsi" w:hAnsiTheme="minorHAnsi" w:cstheme="minorBidi"/>
          <w:sz w:val="24"/>
          <w:szCs w:val="24"/>
          <w:lang w:val="en-US" w:eastAsia="en-US"/>
        </w:rPr>
        <w:t xml:space="preserve"> ОДМВР- </w:t>
      </w:r>
      <w:proofErr w:type="spellStart"/>
      <w:r w:rsidR="00E643FF">
        <w:rPr>
          <w:rFonts w:asciiTheme="minorHAnsi" w:eastAsiaTheme="minorHAnsi" w:hAnsiTheme="minorHAnsi" w:cstheme="minorBidi"/>
          <w:sz w:val="24"/>
          <w:szCs w:val="24"/>
          <w:lang w:val="en-US" w:eastAsia="en-US"/>
        </w:rPr>
        <w:t>Разград</w:t>
      </w:r>
      <w:proofErr w:type="spellEnd"/>
      <w:r w:rsidR="00E643FF">
        <w:rPr>
          <w:rFonts w:asciiTheme="minorHAnsi" w:eastAsiaTheme="minorHAnsi" w:hAnsiTheme="minorHAnsi" w:cstheme="minorBidi"/>
          <w:sz w:val="24"/>
          <w:szCs w:val="24"/>
          <w:lang w:val="en-US" w:eastAsia="en-US"/>
        </w:rPr>
        <w:t xml:space="preserve"> </w:t>
      </w:r>
      <w:r w:rsidR="00E643FF">
        <w:rPr>
          <w:rFonts w:asciiTheme="minorHAnsi" w:eastAsiaTheme="minorHAnsi" w:hAnsiTheme="minorHAnsi" w:cstheme="minorBidi"/>
          <w:sz w:val="24"/>
          <w:szCs w:val="24"/>
          <w:lang w:eastAsia="en-US"/>
        </w:rPr>
        <w:t xml:space="preserve">и </w:t>
      </w:r>
      <w:proofErr w:type="spellStart"/>
      <w:r w:rsidRPr="000E4A57">
        <w:rPr>
          <w:rFonts w:asciiTheme="minorHAnsi" w:eastAsiaTheme="minorHAnsi" w:hAnsiTheme="minorHAnsi" w:cstheme="minorBidi"/>
          <w:sz w:val="24"/>
          <w:szCs w:val="24"/>
          <w:lang w:val="en-US" w:eastAsia="en-US"/>
        </w:rPr>
        <w:t>ученици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от</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Разградските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училища</w:t>
      </w:r>
      <w:proofErr w:type="spellEnd"/>
      <w:r w:rsidRPr="000E4A57">
        <w:rPr>
          <w:rFonts w:asciiTheme="minorHAnsi" w:eastAsiaTheme="minorHAnsi" w:hAnsiTheme="minorHAnsi" w:cstheme="minorBidi"/>
          <w:sz w:val="24"/>
          <w:szCs w:val="24"/>
          <w:lang w:val="en-US" w:eastAsia="en-US"/>
        </w:rPr>
        <w:t xml:space="preserve">.  В </w:t>
      </w:r>
      <w:proofErr w:type="spellStart"/>
      <w:r w:rsidRPr="000E4A57">
        <w:rPr>
          <w:rFonts w:asciiTheme="minorHAnsi" w:eastAsiaTheme="minorHAnsi" w:hAnsiTheme="minorHAnsi" w:cstheme="minorBidi"/>
          <w:sz w:val="24"/>
          <w:szCs w:val="24"/>
          <w:lang w:val="en-US" w:eastAsia="en-US"/>
        </w:rPr>
        <w:t>градинката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пред</w:t>
      </w:r>
      <w:proofErr w:type="spellEnd"/>
      <w:r w:rsidRPr="000E4A57">
        <w:rPr>
          <w:rFonts w:asciiTheme="minorHAnsi" w:eastAsiaTheme="minorHAnsi" w:hAnsiTheme="minorHAnsi" w:cstheme="minorBidi"/>
          <w:sz w:val="24"/>
          <w:szCs w:val="24"/>
          <w:lang w:val="en-US" w:eastAsia="en-US"/>
        </w:rPr>
        <w:t xml:space="preserve"> ХГ „</w:t>
      </w:r>
      <w:proofErr w:type="spellStart"/>
      <w:r w:rsidRPr="000E4A57">
        <w:rPr>
          <w:rFonts w:asciiTheme="minorHAnsi" w:eastAsiaTheme="minorHAnsi" w:hAnsiTheme="minorHAnsi" w:cstheme="minorBidi"/>
          <w:sz w:val="24"/>
          <w:szCs w:val="24"/>
          <w:lang w:val="en-US" w:eastAsia="en-US"/>
        </w:rPr>
        <w:t>Проф</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Илия</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Петров</w:t>
      </w:r>
      <w:proofErr w:type="spellEnd"/>
      <w:proofErr w:type="gramStart"/>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служители</w:t>
      </w:r>
      <w:proofErr w:type="spellEnd"/>
      <w:proofErr w:type="gram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на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пътна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полиция</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показаха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пред</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децата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как</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работи</w:t>
      </w:r>
      <w:proofErr w:type="spellEnd"/>
      <w:r w:rsidRPr="000E4A57">
        <w:rPr>
          <w:rFonts w:asciiTheme="minorHAnsi" w:eastAsiaTheme="minorHAnsi" w:hAnsiTheme="minorHAnsi" w:cstheme="minorBidi"/>
          <w:sz w:val="24"/>
          <w:szCs w:val="24"/>
          <w:lang w:val="en-US" w:eastAsia="en-US"/>
        </w:rPr>
        <w:t xml:space="preserve"> в </w:t>
      </w:r>
      <w:proofErr w:type="spellStart"/>
      <w:r w:rsidRPr="000E4A57">
        <w:rPr>
          <w:rFonts w:asciiTheme="minorHAnsi" w:eastAsiaTheme="minorHAnsi" w:hAnsiTheme="minorHAnsi" w:cstheme="minorBidi"/>
          <w:sz w:val="24"/>
          <w:szCs w:val="24"/>
          <w:lang w:val="en-US" w:eastAsia="en-US"/>
        </w:rPr>
        <w:t>дрегера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за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алкохол</w:t>
      </w:r>
      <w:proofErr w:type="spellEnd"/>
      <w:r w:rsidRPr="000E4A57">
        <w:rPr>
          <w:rFonts w:asciiTheme="minorHAnsi" w:eastAsiaTheme="minorHAnsi" w:hAnsiTheme="minorHAnsi" w:cstheme="minorBidi"/>
          <w:sz w:val="24"/>
          <w:szCs w:val="24"/>
          <w:lang w:val="en-US" w:eastAsia="en-US"/>
        </w:rPr>
        <w:t xml:space="preserve"> и </w:t>
      </w:r>
      <w:proofErr w:type="spellStart"/>
      <w:r w:rsidRPr="000E4A57">
        <w:rPr>
          <w:rFonts w:asciiTheme="minorHAnsi" w:eastAsiaTheme="minorHAnsi" w:hAnsiTheme="minorHAnsi" w:cstheme="minorBidi"/>
          <w:sz w:val="24"/>
          <w:szCs w:val="24"/>
          <w:lang w:val="en-US" w:eastAsia="en-US"/>
        </w:rPr>
        <w:t>DrugTest</w:t>
      </w:r>
      <w:proofErr w:type="spellEnd"/>
      <w:r w:rsidRPr="000E4A57">
        <w:rPr>
          <w:rFonts w:asciiTheme="minorHAnsi" w:eastAsiaTheme="minorHAnsi" w:hAnsiTheme="minorHAnsi" w:cstheme="minorBidi"/>
          <w:sz w:val="24"/>
          <w:szCs w:val="24"/>
          <w:lang w:val="en-US" w:eastAsia="en-US"/>
        </w:rPr>
        <w:t xml:space="preserve"> 5000. С </w:t>
      </w:r>
      <w:proofErr w:type="spellStart"/>
      <w:r w:rsidRPr="000E4A57">
        <w:rPr>
          <w:rFonts w:asciiTheme="minorHAnsi" w:eastAsiaTheme="minorHAnsi" w:hAnsiTheme="minorHAnsi" w:cstheme="minorBidi"/>
          <w:sz w:val="24"/>
          <w:szCs w:val="24"/>
          <w:lang w:val="en-US" w:eastAsia="en-US"/>
        </w:rPr>
        <w:t>голям</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интерес</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учениците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гледаха</w:t>
      </w:r>
      <w:proofErr w:type="spellEnd"/>
      <w:r w:rsidRPr="000E4A57">
        <w:rPr>
          <w:rFonts w:asciiTheme="minorHAnsi" w:eastAsiaTheme="minorHAnsi" w:hAnsiTheme="minorHAnsi" w:cstheme="minorBidi"/>
          <w:sz w:val="24"/>
          <w:szCs w:val="24"/>
          <w:lang w:val="en-US" w:eastAsia="en-US"/>
        </w:rPr>
        <w:t xml:space="preserve"> и </w:t>
      </w:r>
      <w:proofErr w:type="spellStart"/>
      <w:r w:rsidRPr="000E4A57">
        <w:rPr>
          <w:rFonts w:asciiTheme="minorHAnsi" w:eastAsiaTheme="minorHAnsi" w:hAnsiTheme="minorHAnsi" w:cstheme="minorBidi"/>
          <w:sz w:val="24"/>
          <w:szCs w:val="24"/>
          <w:lang w:val="en-US" w:eastAsia="en-US"/>
        </w:rPr>
        <w:t>задаваха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своите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въпроси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към</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Дафина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Събева</w:t>
      </w:r>
      <w:proofErr w:type="spellEnd"/>
      <w:r w:rsidRPr="000E4A57">
        <w:rPr>
          <w:rFonts w:asciiTheme="minorHAnsi" w:eastAsiaTheme="minorHAnsi" w:hAnsiTheme="minorHAnsi" w:cstheme="minorBidi"/>
          <w:sz w:val="24"/>
          <w:szCs w:val="24"/>
          <w:lang w:val="en-US" w:eastAsia="en-US"/>
        </w:rPr>
        <w:t xml:space="preserve"> и </w:t>
      </w:r>
      <w:proofErr w:type="spellStart"/>
      <w:r w:rsidRPr="000E4A57">
        <w:rPr>
          <w:rFonts w:asciiTheme="minorHAnsi" w:eastAsiaTheme="minorHAnsi" w:hAnsiTheme="minorHAnsi" w:cstheme="minorBidi"/>
          <w:sz w:val="24"/>
          <w:szCs w:val="24"/>
          <w:lang w:val="en-US" w:eastAsia="en-US"/>
        </w:rPr>
        <w:t>Калоян</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Кирилов</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от</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Сектор</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Пътно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полиция</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към</w:t>
      </w:r>
      <w:proofErr w:type="spellEnd"/>
      <w:r w:rsidRPr="000E4A57">
        <w:rPr>
          <w:rFonts w:asciiTheme="minorHAnsi" w:eastAsiaTheme="minorHAnsi" w:hAnsiTheme="minorHAnsi" w:cstheme="minorBidi"/>
          <w:sz w:val="24"/>
          <w:szCs w:val="24"/>
          <w:lang w:val="en-US" w:eastAsia="en-US"/>
        </w:rPr>
        <w:t xml:space="preserve"> ОДМВР – </w:t>
      </w:r>
      <w:proofErr w:type="spellStart"/>
      <w:r w:rsidRPr="000E4A57">
        <w:rPr>
          <w:rFonts w:asciiTheme="minorHAnsi" w:eastAsiaTheme="minorHAnsi" w:hAnsiTheme="minorHAnsi" w:cstheme="minorBidi"/>
          <w:sz w:val="24"/>
          <w:szCs w:val="24"/>
          <w:lang w:val="en-US" w:eastAsia="en-US"/>
        </w:rPr>
        <w:t>Разград</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Друго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нещо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което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привлече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вниманието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на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учениците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бяха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алкоочилата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които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имитират</w:t>
      </w:r>
      <w:proofErr w:type="spellEnd"/>
      <w:r w:rsidRPr="000E4A57">
        <w:rPr>
          <w:rFonts w:asciiTheme="minorHAnsi" w:eastAsiaTheme="minorHAnsi" w:hAnsiTheme="minorHAnsi" w:cstheme="minorBidi"/>
          <w:sz w:val="24"/>
          <w:szCs w:val="24"/>
          <w:lang w:val="en-US" w:eastAsia="en-US"/>
        </w:rPr>
        <w:t xml:space="preserve"> 1,2 </w:t>
      </w:r>
      <w:proofErr w:type="spellStart"/>
      <w:r w:rsidRPr="000E4A57">
        <w:rPr>
          <w:rFonts w:asciiTheme="minorHAnsi" w:eastAsiaTheme="minorHAnsi" w:hAnsiTheme="minorHAnsi" w:cstheme="minorBidi"/>
          <w:sz w:val="24"/>
          <w:szCs w:val="24"/>
          <w:lang w:val="en-US" w:eastAsia="en-US"/>
        </w:rPr>
        <w:t>промила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алкохол</w:t>
      </w:r>
      <w:proofErr w:type="spellEnd"/>
      <w:r w:rsidRPr="000E4A57">
        <w:rPr>
          <w:rFonts w:asciiTheme="minorHAnsi" w:eastAsiaTheme="minorHAnsi" w:hAnsiTheme="minorHAnsi" w:cstheme="minorBidi"/>
          <w:sz w:val="24"/>
          <w:szCs w:val="24"/>
          <w:lang w:val="en-US" w:eastAsia="en-US"/>
        </w:rPr>
        <w:t xml:space="preserve"> в </w:t>
      </w:r>
      <w:proofErr w:type="spellStart"/>
      <w:r w:rsidRPr="000E4A57">
        <w:rPr>
          <w:rFonts w:asciiTheme="minorHAnsi" w:eastAsiaTheme="minorHAnsi" w:hAnsiTheme="minorHAnsi" w:cstheme="minorBidi"/>
          <w:sz w:val="24"/>
          <w:szCs w:val="24"/>
          <w:lang w:val="en-US" w:eastAsia="en-US"/>
        </w:rPr>
        <w:t>кръвта</w:t>
      </w:r>
      <w:proofErr w:type="spellEnd"/>
      <w:r w:rsidRPr="000E4A57">
        <w:rPr>
          <w:rFonts w:asciiTheme="minorHAnsi" w:eastAsiaTheme="minorHAnsi" w:hAnsiTheme="minorHAnsi" w:cstheme="minorBidi"/>
          <w:sz w:val="24"/>
          <w:szCs w:val="24"/>
          <w:lang w:val="en-US" w:eastAsia="en-US"/>
        </w:rPr>
        <w:t xml:space="preserve"> и с ,</w:t>
      </w:r>
      <w:proofErr w:type="spellStart"/>
      <w:r w:rsidRPr="000E4A57">
        <w:rPr>
          <w:rFonts w:asciiTheme="minorHAnsi" w:eastAsiaTheme="minorHAnsi" w:hAnsiTheme="minorHAnsi" w:cstheme="minorBidi"/>
          <w:sz w:val="24"/>
          <w:szCs w:val="24"/>
          <w:lang w:val="en-US" w:eastAsia="en-US"/>
        </w:rPr>
        <w:t>които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те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имаха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възможността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преминат</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трасето</w:t>
      </w:r>
      <w:proofErr w:type="spellEnd"/>
      <w:r w:rsidRPr="000E4A57">
        <w:rPr>
          <w:rFonts w:asciiTheme="minorHAnsi" w:eastAsiaTheme="minorHAnsi" w:hAnsiTheme="minorHAnsi" w:cstheme="minorBidi"/>
          <w:sz w:val="24"/>
          <w:szCs w:val="24"/>
          <w:lang w:val="en-US" w:eastAsia="en-US"/>
        </w:rPr>
        <w:t xml:space="preserve"> с </w:t>
      </w:r>
      <w:proofErr w:type="spellStart"/>
      <w:r w:rsidRPr="000E4A57">
        <w:rPr>
          <w:rFonts w:asciiTheme="minorHAnsi" w:eastAsiaTheme="minorHAnsi" w:hAnsiTheme="minorHAnsi" w:cstheme="minorBidi"/>
          <w:sz w:val="24"/>
          <w:szCs w:val="24"/>
          <w:lang w:val="en-US" w:eastAsia="en-US"/>
        </w:rPr>
        <w:t>конуси</w:t>
      </w:r>
      <w:proofErr w:type="spellEnd"/>
      <w:r w:rsidRPr="000E4A57">
        <w:rPr>
          <w:rFonts w:asciiTheme="minorHAnsi" w:eastAsiaTheme="minorHAnsi" w:hAnsiTheme="minorHAnsi" w:cstheme="minorBidi"/>
          <w:sz w:val="24"/>
          <w:szCs w:val="24"/>
          <w:lang w:val="en-US" w:eastAsia="en-US"/>
        </w:rPr>
        <w:t xml:space="preserve">. </w:t>
      </w:r>
      <w:proofErr w:type="spellStart"/>
      <w:proofErr w:type="gramStart"/>
      <w:r w:rsidRPr="000E4A57">
        <w:rPr>
          <w:rFonts w:asciiTheme="minorHAnsi" w:eastAsiaTheme="minorHAnsi" w:hAnsiTheme="minorHAnsi" w:cstheme="minorBidi"/>
          <w:sz w:val="24"/>
          <w:szCs w:val="24"/>
          <w:lang w:val="en-US" w:eastAsia="en-US"/>
        </w:rPr>
        <w:t>Накрая</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проведе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викторина</w:t>
      </w:r>
      <w:proofErr w:type="spellEnd"/>
      <w:r w:rsidRPr="000E4A57">
        <w:rPr>
          <w:rFonts w:asciiTheme="minorHAnsi" w:eastAsiaTheme="minorHAnsi" w:hAnsiTheme="minorHAnsi" w:cstheme="minorBidi"/>
          <w:sz w:val="24"/>
          <w:szCs w:val="24"/>
          <w:lang w:val="en-US" w:eastAsia="en-US"/>
        </w:rPr>
        <w:t xml:space="preserve"> с </w:t>
      </w:r>
      <w:proofErr w:type="spellStart"/>
      <w:r w:rsidRPr="000E4A57">
        <w:rPr>
          <w:rFonts w:asciiTheme="minorHAnsi" w:eastAsiaTheme="minorHAnsi" w:hAnsiTheme="minorHAnsi" w:cstheme="minorBidi"/>
          <w:sz w:val="24"/>
          <w:szCs w:val="24"/>
          <w:lang w:val="en-US" w:eastAsia="en-US"/>
        </w:rPr>
        <w:lastRenderedPageBreak/>
        <w:t>тематични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въпроси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свързани</w:t>
      </w:r>
      <w:proofErr w:type="spellEnd"/>
      <w:r w:rsidRPr="000E4A57">
        <w:rPr>
          <w:rFonts w:asciiTheme="minorHAnsi" w:eastAsiaTheme="minorHAnsi" w:hAnsiTheme="minorHAnsi" w:cstheme="minorBidi"/>
          <w:sz w:val="24"/>
          <w:szCs w:val="24"/>
          <w:lang w:val="en-US" w:eastAsia="en-US"/>
        </w:rPr>
        <w:t xml:space="preserve"> с </w:t>
      </w:r>
      <w:proofErr w:type="spellStart"/>
      <w:r w:rsidRPr="000E4A57">
        <w:rPr>
          <w:rFonts w:asciiTheme="minorHAnsi" w:eastAsiaTheme="minorHAnsi" w:hAnsiTheme="minorHAnsi" w:cstheme="minorBidi"/>
          <w:sz w:val="24"/>
          <w:szCs w:val="24"/>
          <w:lang w:val="en-US" w:eastAsia="en-US"/>
        </w:rPr>
        <w:t>пътната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безопасност</w:t>
      </w:r>
      <w:proofErr w:type="spellEnd"/>
      <w:r w:rsidRPr="000E4A57">
        <w:rPr>
          <w:rFonts w:asciiTheme="minorHAnsi" w:eastAsiaTheme="minorHAnsi" w:hAnsiTheme="minorHAnsi" w:cstheme="minorBidi"/>
          <w:sz w:val="24"/>
          <w:szCs w:val="24"/>
          <w:lang w:val="en-US" w:eastAsia="en-US"/>
        </w:rPr>
        <w:t xml:space="preserve"> и </w:t>
      </w:r>
      <w:proofErr w:type="spellStart"/>
      <w:r w:rsidRPr="000E4A57">
        <w:rPr>
          <w:rFonts w:asciiTheme="minorHAnsi" w:eastAsiaTheme="minorHAnsi" w:hAnsiTheme="minorHAnsi" w:cstheme="minorBidi"/>
          <w:sz w:val="24"/>
          <w:szCs w:val="24"/>
          <w:lang w:val="en-US" w:eastAsia="en-US"/>
        </w:rPr>
        <w:t>правилника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за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движение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пътищата</w:t>
      </w:r>
      <w:proofErr w:type="spellEnd"/>
      <w:r w:rsidRPr="000E4A57">
        <w:rPr>
          <w:rFonts w:asciiTheme="minorHAnsi" w:eastAsiaTheme="minorHAnsi" w:hAnsiTheme="minorHAnsi" w:cstheme="minorBidi"/>
          <w:sz w:val="24"/>
          <w:szCs w:val="24"/>
          <w:lang w:val="en-US" w:eastAsia="en-US"/>
        </w:rPr>
        <w:t>.</w:t>
      </w:r>
      <w:proofErr w:type="gram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Гости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на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мероприятието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бяха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старши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комисар</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Диян</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Симеонов</w:t>
      </w:r>
      <w:proofErr w:type="spellEnd"/>
      <w:r w:rsidRPr="000E4A57">
        <w:rPr>
          <w:rFonts w:asciiTheme="minorHAnsi" w:eastAsiaTheme="minorHAnsi" w:hAnsiTheme="minorHAnsi" w:cstheme="minorBidi"/>
          <w:sz w:val="24"/>
          <w:szCs w:val="24"/>
          <w:lang w:val="en-US" w:eastAsia="en-US"/>
        </w:rPr>
        <w:t xml:space="preserve"> - </w:t>
      </w:r>
      <w:proofErr w:type="spellStart"/>
      <w:r w:rsidRPr="000E4A57">
        <w:rPr>
          <w:rFonts w:asciiTheme="minorHAnsi" w:eastAsiaTheme="minorHAnsi" w:hAnsiTheme="minorHAnsi" w:cstheme="minorBidi"/>
          <w:sz w:val="24"/>
          <w:szCs w:val="24"/>
          <w:lang w:val="en-US" w:eastAsia="en-US"/>
        </w:rPr>
        <w:t>директор</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на</w:t>
      </w:r>
      <w:proofErr w:type="spellEnd"/>
      <w:r w:rsidRPr="000E4A57">
        <w:rPr>
          <w:rFonts w:asciiTheme="minorHAnsi" w:eastAsiaTheme="minorHAnsi" w:hAnsiTheme="minorHAnsi" w:cstheme="minorBidi"/>
          <w:sz w:val="24"/>
          <w:szCs w:val="24"/>
          <w:lang w:val="en-US" w:eastAsia="en-US"/>
        </w:rPr>
        <w:t xml:space="preserve"> ОДМВР – </w:t>
      </w:r>
      <w:proofErr w:type="spellStart"/>
      <w:r w:rsidRPr="000E4A57">
        <w:rPr>
          <w:rFonts w:asciiTheme="minorHAnsi" w:eastAsiaTheme="minorHAnsi" w:hAnsiTheme="minorHAnsi" w:cstheme="minorBidi"/>
          <w:sz w:val="24"/>
          <w:szCs w:val="24"/>
          <w:lang w:val="en-US" w:eastAsia="en-US"/>
        </w:rPr>
        <w:t>Разград</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Илияна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Георгиева</w:t>
      </w:r>
      <w:proofErr w:type="spellEnd"/>
      <w:r w:rsidRPr="000E4A57">
        <w:rPr>
          <w:rFonts w:asciiTheme="minorHAnsi" w:eastAsiaTheme="minorHAnsi" w:hAnsiTheme="minorHAnsi" w:cstheme="minorBidi"/>
          <w:sz w:val="24"/>
          <w:szCs w:val="24"/>
          <w:lang w:val="en-US" w:eastAsia="en-US"/>
        </w:rPr>
        <w:t xml:space="preserve"> – </w:t>
      </w:r>
      <w:proofErr w:type="spellStart"/>
      <w:r w:rsidRPr="000E4A57">
        <w:rPr>
          <w:rFonts w:asciiTheme="minorHAnsi" w:eastAsiaTheme="minorHAnsi" w:hAnsiTheme="minorHAnsi" w:cstheme="minorBidi"/>
          <w:sz w:val="24"/>
          <w:szCs w:val="24"/>
          <w:lang w:val="en-US" w:eastAsia="en-US"/>
        </w:rPr>
        <w:t>говорител</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на</w:t>
      </w:r>
      <w:proofErr w:type="spellEnd"/>
      <w:r w:rsidRPr="000E4A57">
        <w:rPr>
          <w:rFonts w:asciiTheme="minorHAnsi" w:eastAsiaTheme="minorHAnsi" w:hAnsiTheme="minorHAnsi" w:cstheme="minorBidi"/>
          <w:sz w:val="24"/>
          <w:szCs w:val="24"/>
          <w:lang w:val="en-US" w:eastAsia="en-US"/>
        </w:rPr>
        <w:t xml:space="preserve"> ОДМВР, </w:t>
      </w:r>
      <w:proofErr w:type="spellStart"/>
      <w:r w:rsidRPr="000E4A57">
        <w:rPr>
          <w:rFonts w:asciiTheme="minorHAnsi" w:eastAsiaTheme="minorHAnsi" w:hAnsiTheme="minorHAnsi" w:cstheme="minorBidi"/>
          <w:sz w:val="24"/>
          <w:szCs w:val="24"/>
          <w:lang w:val="en-US" w:eastAsia="en-US"/>
        </w:rPr>
        <w:t>Надежда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Обрешкова</w:t>
      </w:r>
      <w:proofErr w:type="spellEnd"/>
      <w:r w:rsidRPr="000E4A57">
        <w:rPr>
          <w:rFonts w:asciiTheme="minorHAnsi" w:eastAsiaTheme="minorHAnsi" w:hAnsiTheme="minorHAnsi" w:cstheme="minorBidi"/>
          <w:sz w:val="24"/>
          <w:szCs w:val="24"/>
          <w:lang w:val="en-US" w:eastAsia="en-US"/>
        </w:rPr>
        <w:t xml:space="preserve"> и </w:t>
      </w:r>
      <w:proofErr w:type="spellStart"/>
      <w:r w:rsidRPr="000E4A57">
        <w:rPr>
          <w:rFonts w:asciiTheme="minorHAnsi" w:eastAsiaTheme="minorHAnsi" w:hAnsiTheme="minorHAnsi" w:cstheme="minorBidi"/>
          <w:sz w:val="24"/>
          <w:szCs w:val="24"/>
          <w:lang w:val="en-US" w:eastAsia="en-US"/>
        </w:rPr>
        <w:t>Тезджан</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Бошнакова</w:t>
      </w:r>
      <w:proofErr w:type="spellEnd"/>
      <w:r w:rsidRPr="000E4A57">
        <w:rPr>
          <w:rFonts w:asciiTheme="minorHAnsi" w:eastAsiaTheme="minorHAnsi" w:hAnsiTheme="minorHAnsi" w:cstheme="minorBidi"/>
          <w:sz w:val="24"/>
          <w:szCs w:val="24"/>
          <w:lang w:val="en-US" w:eastAsia="en-US"/>
        </w:rPr>
        <w:t xml:space="preserve"> – </w:t>
      </w:r>
      <w:proofErr w:type="spellStart"/>
      <w:r w:rsidRPr="000E4A57">
        <w:rPr>
          <w:rFonts w:asciiTheme="minorHAnsi" w:eastAsiaTheme="minorHAnsi" w:hAnsiTheme="minorHAnsi" w:cstheme="minorBidi"/>
          <w:sz w:val="24"/>
          <w:szCs w:val="24"/>
          <w:lang w:val="en-US" w:eastAsia="en-US"/>
        </w:rPr>
        <w:t>инспектори</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от</w:t>
      </w:r>
      <w:proofErr w:type="spellEnd"/>
      <w:r w:rsidRPr="000E4A57">
        <w:rPr>
          <w:rFonts w:asciiTheme="minorHAnsi" w:eastAsiaTheme="minorHAnsi" w:hAnsiTheme="minorHAnsi" w:cstheme="minorBidi"/>
          <w:sz w:val="24"/>
          <w:szCs w:val="24"/>
          <w:lang w:val="en-US" w:eastAsia="en-US"/>
        </w:rPr>
        <w:t xml:space="preserve"> ДПС </w:t>
      </w:r>
      <w:proofErr w:type="spellStart"/>
      <w:r w:rsidRPr="000E4A57">
        <w:rPr>
          <w:rFonts w:asciiTheme="minorHAnsi" w:eastAsiaTheme="minorHAnsi" w:hAnsiTheme="minorHAnsi" w:cstheme="minorBidi"/>
          <w:sz w:val="24"/>
          <w:szCs w:val="24"/>
          <w:lang w:val="en-US" w:eastAsia="en-US"/>
        </w:rPr>
        <w:t>към</w:t>
      </w:r>
      <w:proofErr w:type="spellEnd"/>
      <w:r w:rsidRPr="000E4A57">
        <w:rPr>
          <w:rFonts w:asciiTheme="minorHAnsi" w:eastAsiaTheme="minorHAnsi" w:hAnsiTheme="minorHAnsi" w:cstheme="minorBidi"/>
          <w:sz w:val="24"/>
          <w:szCs w:val="24"/>
          <w:lang w:val="en-US" w:eastAsia="en-US"/>
        </w:rPr>
        <w:t xml:space="preserve"> РУМВР – </w:t>
      </w:r>
      <w:proofErr w:type="spellStart"/>
      <w:r w:rsidRPr="000E4A57">
        <w:rPr>
          <w:rFonts w:asciiTheme="minorHAnsi" w:eastAsiaTheme="minorHAnsi" w:hAnsiTheme="minorHAnsi" w:cstheme="minorBidi"/>
          <w:sz w:val="24"/>
          <w:szCs w:val="24"/>
          <w:lang w:val="en-US" w:eastAsia="en-US"/>
        </w:rPr>
        <w:t>Разград</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както</w:t>
      </w:r>
      <w:proofErr w:type="spellEnd"/>
      <w:r w:rsidRPr="000E4A57">
        <w:rPr>
          <w:rFonts w:asciiTheme="minorHAnsi" w:eastAsiaTheme="minorHAnsi" w:hAnsiTheme="minorHAnsi" w:cstheme="minorBidi"/>
          <w:sz w:val="24"/>
          <w:szCs w:val="24"/>
          <w:lang w:val="en-US" w:eastAsia="en-US"/>
        </w:rPr>
        <w:t xml:space="preserve"> и </w:t>
      </w:r>
      <w:proofErr w:type="spellStart"/>
      <w:r w:rsidRPr="000E4A57">
        <w:rPr>
          <w:rFonts w:asciiTheme="minorHAnsi" w:eastAsiaTheme="minorHAnsi" w:hAnsiTheme="minorHAnsi" w:cstheme="minorBidi"/>
          <w:sz w:val="24"/>
          <w:szCs w:val="24"/>
          <w:lang w:val="en-US" w:eastAsia="en-US"/>
        </w:rPr>
        <w:t>учителите</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които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придружаваха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децата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участници</w:t>
      </w:r>
      <w:proofErr w:type="spellEnd"/>
      <w:r w:rsidRPr="000E4A57">
        <w:rPr>
          <w:rFonts w:asciiTheme="minorHAnsi" w:eastAsiaTheme="minorHAnsi" w:hAnsiTheme="minorHAnsi" w:cstheme="minorBidi"/>
          <w:sz w:val="24"/>
          <w:szCs w:val="24"/>
          <w:lang w:val="en-US" w:eastAsia="en-US"/>
        </w:rPr>
        <w:t xml:space="preserve"> в </w:t>
      </w:r>
      <w:proofErr w:type="spellStart"/>
      <w:r w:rsidRPr="000E4A57">
        <w:rPr>
          <w:rFonts w:asciiTheme="minorHAnsi" w:eastAsiaTheme="minorHAnsi" w:hAnsiTheme="minorHAnsi" w:cstheme="minorBidi"/>
          <w:sz w:val="24"/>
          <w:szCs w:val="24"/>
          <w:lang w:val="en-US" w:eastAsia="en-US"/>
        </w:rPr>
        <w:t>кампанията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от</w:t>
      </w:r>
      <w:proofErr w:type="spellEnd"/>
      <w:r w:rsidRPr="000E4A57">
        <w:rPr>
          <w:rFonts w:asciiTheme="minorHAnsi" w:eastAsiaTheme="minorHAnsi" w:hAnsiTheme="minorHAnsi" w:cstheme="minorBidi"/>
          <w:sz w:val="24"/>
          <w:szCs w:val="24"/>
          <w:lang w:val="en-US" w:eastAsia="en-US"/>
        </w:rPr>
        <w:t xml:space="preserve"> : ППМГ „</w:t>
      </w:r>
      <w:proofErr w:type="spellStart"/>
      <w:r w:rsidRPr="000E4A57">
        <w:rPr>
          <w:rFonts w:asciiTheme="minorHAnsi" w:eastAsiaTheme="minorHAnsi" w:hAnsiTheme="minorHAnsi" w:cstheme="minorBidi"/>
          <w:sz w:val="24"/>
          <w:szCs w:val="24"/>
          <w:lang w:val="en-US" w:eastAsia="en-US"/>
        </w:rPr>
        <w:t>Акад.Н.Обрешков</w:t>
      </w:r>
      <w:proofErr w:type="spellEnd"/>
      <w:r w:rsidRPr="000E4A57">
        <w:rPr>
          <w:rFonts w:asciiTheme="minorHAnsi" w:eastAsiaTheme="minorHAnsi" w:hAnsiTheme="minorHAnsi" w:cstheme="minorBidi"/>
          <w:sz w:val="24"/>
          <w:szCs w:val="24"/>
          <w:lang w:val="en-US" w:eastAsia="en-US"/>
        </w:rPr>
        <w:t>“, ПГПЧЕ „</w:t>
      </w:r>
      <w:proofErr w:type="spellStart"/>
      <w:r w:rsidRPr="000E4A57">
        <w:rPr>
          <w:rFonts w:asciiTheme="minorHAnsi" w:eastAsiaTheme="minorHAnsi" w:hAnsiTheme="minorHAnsi" w:cstheme="minorBidi"/>
          <w:sz w:val="24"/>
          <w:szCs w:val="24"/>
          <w:lang w:val="en-US" w:eastAsia="en-US"/>
        </w:rPr>
        <w:t>Екзарх</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Йосиф</w:t>
      </w:r>
      <w:proofErr w:type="spellEnd"/>
      <w:r w:rsidRPr="000E4A57">
        <w:rPr>
          <w:rFonts w:asciiTheme="minorHAnsi" w:eastAsiaTheme="minorHAnsi" w:hAnsiTheme="minorHAnsi" w:cstheme="minorBidi"/>
          <w:sz w:val="24"/>
          <w:szCs w:val="24"/>
          <w:lang w:val="en-US" w:eastAsia="en-US"/>
        </w:rPr>
        <w:t>“,ПГИ „</w:t>
      </w:r>
      <w:proofErr w:type="spellStart"/>
      <w:r w:rsidRPr="000E4A57">
        <w:rPr>
          <w:rFonts w:asciiTheme="minorHAnsi" w:eastAsiaTheme="minorHAnsi" w:hAnsiTheme="minorHAnsi" w:cstheme="minorBidi"/>
          <w:sz w:val="24"/>
          <w:szCs w:val="24"/>
          <w:lang w:val="en-US" w:eastAsia="en-US"/>
        </w:rPr>
        <w:t>Робер</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Шуман</w:t>
      </w:r>
      <w:proofErr w:type="spellEnd"/>
      <w:r w:rsidRPr="000E4A57">
        <w:rPr>
          <w:rFonts w:asciiTheme="minorHAnsi" w:eastAsiaTheme="minorHAnsi" w:hAnsiTheme="minorHAnsi" w:cstheme="minorBidi"/>
          <w:sz w:val="24"/>
          <w:szCs w:val="24"/>
          <w:lang w:val="en-US" w:eastAsia="en-US"/>
        </w:rPr>
        <w:t>“,  ПГТС „</w:t>
      </w:r>
      <w:proofErr w:type="spellStart"/>
      <w:r w:rsidRPr="000E4A57">
        <w:rPr>
          <w:rFonts w:asciiTheme="minorHAnsi" w:eastAsiaTheme="minorHAnsi" w:hAnsiTheme="minorHAnsi" w:cstheme="minorBidi"/>
          <w:sz w:val="24"/>
          <w:szCs w:val="24"/>
          <w:lang w:val="en-US" w:eastAsia="en-US"/>
        </w:rPr>
        <w:t>Христо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Смирненски</w:t>
      </w:r>
      <w:proofErr w:type="spellEnd"/>
      <w:r w:rsidRPr="000E4A57">
        <w:rPr>
          <w:rFonts w:asciiTheme="minorHAnsi" w:eastAsiaTheme="minorHAnsi" w:hAnsiTheme="minorHAnsi" w:cstheme="minorBidi"/>
          <w:sz w:val="24"/>
          <w:szCs w:val="24"/>
          <w:lang w:val="en-US" w:eastAsia="en-US"/>
        </w:rPr>
        <w:t>“, ПГССХВТ „</w:t>
      </w:r>
      <w:proofErr w:type="spellStart"/>
      <w:r w:rsidRPr="000E4A57">
        <w:rPr>
          <w:rFonts w:asciiTheme="minorHAnsi" w:eastAsiaTheme="minorHAnsi" w:hAnsiTheme="minorHAnsi" w:cstheme="minorBidi"/>
          <w:sz w:val="24"/>
          <w:szCs w:val="24"/>
          <w:lang w:val="en-US" w:eastAsia="en-US"/>
        </w:rPr>
        <w:t>Ангел</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Кънчев</w:t>
      </w:r>
      <w:proofErr w:type="spellEnd"/>
      <w:r w:rsidRPr="000E4A57">
        <w:rPr>
          <w:rFonts w:asciiTheme="minorHAnsi" w:eastAsiaTheme="minorHAnsi" w:hAnsiTheme="minorHAnsi" w:cstheme="minorBidi"/>
          <w:sz w:val="24"/>
          <w:szCs w:val="24"/>
          <w:lang w:val="en-US" w:eastAsia="en-US"/>
        </w:rPr>
        <w:t>“, ОУ „</w:t>
      </w:r>
      <w:proofErr w:type="spellStart"/>
      <w:r w:rsidRPr="000E4A57">
        <w:rPr>
          <w:rFonts w:asciiTheme="minorHAnsi" w:eastAsiaTheme="minorHAnsi" w:hAnsiTheme="minorHAnsi" w:cstheme="minorBidi"/>
          <w:sz w:val="24"/>
          <w:szCs w:val="24"/>
          <w:lang w:val="en-US" w:eastAsia="en-US"/>
        </w:rPr>
        <w:t>Никола</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Икономов</w:t>
      </w:r>
      <w:proofErr w:type="spellEnd"/>
      <w:r w:rsidRPr="000E4A57">
        <w:rPr>
          <w:rFonts w:asciiTheme="minorHAnsi" w:eastAsiaTheme="minorHAnsi" w:hAnsiTheme="minorHAnsi" w:cstheme="minorBidi"/>
          <w:sz w:val="24"/>
          <w:szCs w:val="24"/>
          <w:lang w:val="en-US" w:eastAsia="en-US"/>
        </w:rPr>
        <w:t>“, СУ „</w:t>
      </w:r>
      <w:proofErr w:type="spellStart"/>
      <w:r w:rsidRPr="000E4A57">
        <w:rPr>
          <w:rFonts w:asciiTheme="minorHAnsi" w:eastAsiaTheme="minorHAnsi" w:hAnsiTheme="minorHAnsi" w:cstheme="minorBidi"/>
          <w:sz w:val="24"/>
          <w:szCs w:val="24"/>
          <w:lang w:val="en-US" w:eastAsia="en-US"/>
        </w:rPr>
        <w:t>Христо</w:t>
      </w:r>
      <w:proofErr w:type="spellEnd"/>
      <w:r w:rsidRPr="000E4A57">
        <w:rPr>
          <w:rFonts w:asciiTheme="minorHAnsi" w:eastAsiaTheme="minorHAnsi" w:hAnsiTheme="minorHAnsi" w:cstheme="minorBidi"/>
          <w:sz w:val="24"/>
          <w:szCs w:val="24"/>
          <w:lang w:val="en-US" w:eastAsia="en-US"/>
        </w:rPr>
        <w:t xml:space="preserve"> </w:t>
      </w:r>
      <w:proofErr w:type="spellStart"/>
      <w:r w:rsidRPr="000E4A57">
        <w:rPr>
          <w:rFonts w:asciiTheme="minorHAnsi" w:eastAsiaTheme="minorHAnsi" w:hAnsiTheme="minorHAnsi" w:cstheme="minorBidi"/>
          <w:sz w:val="24"/>
          <w:szCs w:val="24"/>
          <w:lang w:val="en-US" w:eastAsia="en-US"/>
        </w:rPr>
        <w:t>Ботев</w:t>
      </w:r>
      <w:proofErr w:type="spellEnd"/>
      <w:r w:rsidRPr="000E4A57">
        <w:rPr>
          <w:rFonts w:asciiTheme="minorHAnsi" w:eastAsiaTheme="minorHAnsi" w:hAnsiTheme="minorHAnsi" w:cstheme="minorBidi"/>
          <w:sz w:val="24"/>
          <w:szCs w:val="24"/>
          <w:lang w:val="en-US" w:eastAsia="en-US"/>
        </w:rPr>
        <w:t>“ и ОУ „</w:t>
      </w:r>
      <w:proofErr w:type="spellStart"/>
      <w:r w:rsidRPr="000E4A57">
        <w:rPr>
          <w:rFonts w:asciiTheme="minorHAnsi" w:eastAsiaTheme="minorHAnsi" w:hAnsiTheme="minorHAnsi" w:cstheme="minorBidi"/>
          <w:sz w:val="24"/>
          <w:szCs w:val="24"/>
          <w:lang w:val="en-US" w:eastAsia="en-US"/>
        </w:rPr>
        <w:t>Н.Й.Вапцаров</w:t>
      </w:r>
      <w:proofErr w:type="spellEnd"/>
      <w:r w:rsidRPr="000E4A57">
        <w:rPr>
          <w:rFonts w:asciiTheme="minorHAnsi" w:eastAsiaTheme="minorHAnsi" w:hAnsiTheme="minorHAnsi" w:cstheme="minorBidi"/>
          <w:sz w:val="24"/>
          <w:szCs w:val="24"/>
          <w:lang w:val="en-US" w:eastAsia="en-US"/>
        </w:rPr>
        <w:t>“.</w:t>
      </w:r>
    </w:p>
    <w:p w:rsidR="00102A4C" w:rsidRDefault="00102A4C" w:rsidP="00AD3433">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Във връзка с тази кампания бяха изработени и поставени 3 билборда на 2 места в града с послание към шофьорите</w:t>
      </w:r>
      <w:r w:rsidR="000E4A57">
        <w:rPr>
          <w:rFonts w:asciiTheme="minorHAnsi" w:eastAsiaTheme="minorHAnsi" w:hAnsiTheme="minorHAnsi" w:cstheme="minorBidi"/>
          <w:sz w:val="24"/>
          <w:szCs w:val="24"/>
          <w:lang w:eastAsia="en-US"/>
        </w:rPr>
        <w:t xml:space="preserve"> „Моят живот зависи от твоята скорост“.</w:t>
      </w:r>
    </w:p>
    <w:p w:rsidR="00F73351" w:rsidRPr="002F4ED8" w:rsidRDefault="00F73351"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b/>
          <w:sz w:val="32"/>
          <w:szCs w:val="32"/>
          <w:lang w:eastAsia="en-US"/>
        </w:rPr>
        <w:t xml:space="preserve">- </w:t>
      </w:r>
      <w:r w:rsidR="00E8565A">
        <w:rPr>
          <w:rFonts w:asciiTheme="minorHAnsi" w:eastAsiaTheme="minorHAnsi" w:hAnsiTheme="minorHAnsi" w:cstheme="minorBidi"/>
          <w:sz w:val="24"/>
          <w:szCs w:val="24"/>
          <w:lang w:eastAsia="en-US"/>
        </w:rPr>
        <w:t>За четвърта</w:t>
      </w:r>
      <w:r w:rsidR="002F4ED8" w:rsidRPr="002F4ED8">
        <w:rPr>
          <w:rFonts w:asciiTheme="minorHAnsi" w:eastAsiaTheme="minorHAnsi" w:hAnsiTheme="minorHAnsi" w:cstheme="minorBidi"/>
          <w:sz w:val="24"/>
          <w:szCs w:val="24"/>
          <w:lang w:eastAsia="en-US"/>
        </w:rPr>
        <w:t xml:space="preserve"> поредна година Общински съвет по наркотични вещества проведе своята инициатива</w:t>
      </w:r>
      <w:r w:rsidR="002F4ED8">
        <w:rPr>
          <w:rFonts w:asciiTheme="minorHAnsi" w:eastAsiaTheme="minorHAnsi" w:hAnsiTheme="minorHAnsi" w:cstheme="minorBidi"/>
          <w:sz w:val="24"/>
          <w:szCs w:val="24"/>
          <w:lang w:eastAsia="en-US"/>
        </w:rPr>
        <w:t xml:space="preserve"> „</w:t>
      </w:r>
      <w:proofErr w:type="spellStart"/>
      <w:r w:rsidR="008801A2">
        <w:rPr>
          <w:rFonts w:asciiTheme="minorHAnsi" w:eastAsiaTheme="minorHAnsi" w:hAnsiTheme="minorHAnsi" w:cstheme="minorBidi"/>
          <w:sz w:val="24"/>
          <w:szCs w:val="24"/>
          <w:lang w:eastAsia="en-US"/>
        </w:rPr>
        <w:t>Доброволчеството</w:t>
      </w:r>
      <w:proofErr w:type="spellEnd"/>
      <w:r w:rsidR="008801A2">
        <w:rPr>
          <w:rFonts w:asciiTheme="minorHAnsi" w:eastAsiaTheme="minorHAnsi" w:hAnsiTheme="minorHAnsi" w:cstheme="minorBidi"/>
          <w:sz w:val="24"/>
          <w:szCs w:val="24"/>
          <w:lang w:eastAsia="en-US"/>
        </w:rPr>
        <w:t xml:space="preserve"> носи щастие“. </w:t>
      </w:r>
      <w:r w:rsidR="002F4ED8" w:rsidRPr="002F4ED8">
        <w:rPr>
          <w:rFonts w:asciiTheme="minorHAnsi" w:eastAsiaTheme="minorHAnsi" w:hAnsiTheme="minorHAnsi" w:cstheme="minorBidi"/>
          <w:sz w:val="24"/>
          <w:szCs w:val="24"/>
          <w:lang w:eastAsia="en-US"/>
        </w:rPr>
        <w:t>На официална</w:t>
      </w:r>
      <w:r w:rsidR="007C27F1">
        <w:rPr>
          <w:rFonts w:asciiTheme="minorHAnsi" w:eastAsiaTheme="minorHAnsi" w:hAnsiTheme="minorHAnsi" w:cstheme="minorBidi"/>
          <w:sz w:val="24"/>
          <w:szCs w:val="24"/>
          <w:lang w:eastAsia="en-US"/>
        </w:rPr>
        <w:t>та</w:t>
      </w:r>
      <w:r w:rsidR="00E8565A">
        <w:rPr>
          <w:rFonts w:asciiTheme="minorHAnsi" w:eastAsiaTheme="minorHAnsi" w:hAnsiTheme="minorHAnsi" w:cstheme="minorBidi"/>
          <w:sz w:val="24"/>
          <w:szCs w:val="24"/>
          <w:lang w:eastAsia="en-US"/>
        </w:rPr>
        <w:t xml:space="preserve"> церемония бяха отличени 56</w:t>
      </w:r>
      <w:r w:rsidR="002F4ED8" w:rsidRPr="002F4ED8">
        <w:rPr>
          <w:rFonts w:asciiTheme="minorHAnsi" w:eastAsiaTheme="minorHAnsi" w:hAnsiTheme="minorHAnsi" w:cstheme="minorBidi"/>
          <w:sz w:val="24"/>
          <w:szCs w:val="24"/>
          <w:lang w:eastAsia="en-US"/>
        </w:rPr>
        <w:t xml:space="preserve"> участници за доброволчески дейности, допринесли за подобряване на </w:t>
      </w:r>
      <w:proofErr w:type="spellStart"/>
      <w:r w:rsidR="002F4ED8" w:rsidRPr="002F4ED8">
        <w:rPr>
          <w:rFonts w:asciiTheme="minorHAnsi" w:eastAsiaTheme="minorHAnsi" w:hAnsiTheme="minorHAnsi" w:cstheme="minorBidi"/>
          <w:sz w:val="24"/>
          <w:szCs w:val="24"/>
          <w:lang w:eastAsia="en-US"/>
        </w:rPr>
        <w:t>благосъстоянитето</w:t>
      </w:r>
      <w:proofErr w:type="spellEnd"/>
      <w:r w:rsidR="002F4ED8" w:rsidRPr="002F4ED8">
        <w:rPr>
          <w:rFonts w:asciiTheme="minorHAnsi" w:eastAsiaTheme="minorHAnsi" w:hAnsiTheme="minorHAnsi" w:cstheme="minorBidi"/>
          <w:sz w:val="24"/>
          <w:szCs w:val="24"/>
          <w:lang w:eastAsia="en-US"/>
        </w:rPr>
        <w:t xml:space="preserve">, толерантността и солидарността в обществото, като им бяха връчени </w:t>
      </w:r>
      <w:proofErr w:type="spellStart"/>
      <w:r w:rsidR="002F4ED8" w:rsidRPr="002F4ED8">
        <w:rPr>
          <w:rFonts w:asciiTheme="minorHAnsi" w:eastAsiaTheme="minorHAnsi" w:hAnsiTheme="minorHAnsi" w:cstheme="minorBidi"/>
          <w:sz w:val="24"/>
          <w:szCs w:val="24"/>
          <w:lang w:eastAsia="en-US"/>
        </w:rPr>
        <w:t>плакети</w:t>
      </w:r>
      <w:proofErr w:type="spellEnd"/>
      <w:r w:rsidR="002F4ED8" w:rsidRPr="002F4ED8">
        <w:rPr>
          <w:rFonts w:asciiTheme="minorHAnsi" w:eastAsiaTheme="minorHAnsi" w:hAnsiTheme="minorHAnsi" w:cstheme="minorBidi"/>
          <w:sz w:val="24"/>
          <w:szCs w:val="24"/>
          <w:lang w:eastAsia="en-US"/>
        </w:rPr>
        <w:t>.</w:t>
      </w:r>
      <w:r w:rsidR="002F4ED8" w:rsidRPr="002F4ED8">
        <w:rPr>
          <w:rFonts w:asciiTheme="minorHAnsi" w:eastAsiaTheme="minorHAnsi" w:hAnsiTheme="minorHAnsi" w:cstheme="minorBidi"/>
          <w:b/>
          <w:sz w:val="32"/>
          <w:szCs w:val="32"/>
          <w:lang w:eastAsia="en-US"/>
        </w:rPr>
        <w:t xml:space="preserve"> </w:t>
      </w:r>
      <w:r w:rsidRPr="002F4ED8">
        <w:rPr>
          <w:rFonts w:asciiTheme="minorHAnsi" w:eastAsiaTheme="minorHAnsi" w:hAnsiTheme="minorHAnsi" w:cstheme="minorBidi"/>
          <w:sz w:val="24"/>
          <w:szCs w:val="24"/>
          <w:lang w:eastAsia="en-US"/>
        </w:rPr>
        <w:t>На този ден Световната организация приканва правителствата и неправителствените организации във всички страни да изкажат уважението и благодарността си към доброволците и да дадат по-голяма гласност на дейността и</w:t>
      </w:r>
      <w:r w:rsidR="007C27F1">
        <w:rPr>
          <w:rFonts w:asciiTheme="minorHAnsi" w:eastAsiaTheme="minorHAnsi" w:hAnsiTheme="minorHAnsi" w:cstheme="minorBidi"/>
          <w:sz w:val="24"/>
          <w:szCs w:val="24"/>
          <w:lang w:eastAsia="en-US"/>
        </w:rPr>
        <w:t>м. В инициативата се включиха: у</w:t>
      </w:r>
      <w:r w:rsidRPr="002F4ED8">
        <w:rPr>
          <w:rFonts w:asciiTheme="minorHAnsi" w:eastAsiaTheme="minorHAnsi" w:hAnsiTheme="minorHAnsi" w:cstheme="minorBidi"/>
          <w:sz w:val="24"/>
          <w:szCs w:val="24"/>
          <w:lang w:eastAsia="en-US"/>
        </w:rPr>
        <w:t xml:space="preserve">ченици участници в училищни превантивни кампании по повод  Световния ден за борба с наркоманиите и нелегалния трафик на наркотици – 26 юни, Световния ден на психичното здраве – 10 октомври, Международния ден за безопасен интернет, както и кампании свързани с превенцията на употребата на алкохол, </w:t>
      </w:r>
      <w:r w:rsidR="007C27F1">
        <w:rPr>
          <w:rFonts w:asciiTheme="minorHAnsi" w:eastAsiaTheme="minorHAnsi" w:hAnsiTheme="minorHAnsi" w:cstheme="minorBidi"/>
          <w:sz w:val="24"/>
          <w:szCs w:val="24"/>
          <w:lang w:eastAsia="en-US"/>
        </w:rPr>
        <w:t xml:space="preserve">цигари и </w:t>
      </w:r>
      <w:proofErr w:type="spellStart"/>
      <w:r w:rsidR="007C27F1">
        <w:rPr>
          <w:rFonts w:asciiTheme="minorHAnsi" w:eastAsiaTheme="minorHAnsi" w:hAnsiTheme="minorHAnsi" w:cstheme="minorBidi"/>
          <w:sz w:val="24"/>
          <w:szCs w:val="24"/>
          <w:lang w:eastAsia="en-US"/>
        </w:rPr>
        <w:t>др</w:t>
      </w:r>
      <w:proofErr w:type="spellEnd"/>
      <w:r w:rsidR="007C27F1">
        <w:rPr>
          <w:rFonts w:asciiTheme="minorHAnsi" w:eastAsiaTheme="minorHAnsi" w:hAnsiTheme="minorHAnsi" w:cstheme="minorBidi"/>
          <w:sz w:val="24"/>
          <w:szCs w:val="24"/>
          <w:lang w:eastAsia="en-US"/>
        </w:rPr>
        <w:t>; у</w:t>
      </w:r>
      <w:r w:rsidRPr="002F4ED8">
        <w:rPr>
          <w:rFonts w:asciiTheme="minorHAnsi" w:eastAsiaTheme="minorHAnsi" w:hAnsiTheme="minorHAnsi" w:cstheme="minorBidi"/>
          <w:sz w:val="24"/>
          <w:szCs w:val="24"/>
          <w:lang w:eastAsia="en-US"/>
        </w:rPr>
        <w:t>ченици и педагогически специалисти от училищата, взели участие в дейности полезни за общността на града: посещения в сферата на социалните услуги и болничните заведения, спасяването на животни или грижа в приюти за тях, грижа за местата за отдих</w:t>
      </w:r>
      <w:r w:rsidR="007C27F1">
        <w:rPr>
          <w:rFonts w:asciiTheme="minorHAnsi" w:eastAsiaTheme="minorHAnsi" w:hAnsiTheme="minorHAnsi" w:cstheme="minorBidi"/>
          <w:sz w:val="24"/>
          <w:szCs w:val="24"/>
          <w:lang w:eastAsia="en-US"/>
        </w:rPr>
        <w:t xml:space="preserve"> в Разград и околността и др.; у</w:t>
      </w:r>
      <w:r w:rsidRPr="002F4ED8">
        <w:rPr>
          <w:rFonts w:asciiTheme="minorHAnsi" w:eastAsiaTheme="minorHAnsi" w:hAnsiTheme="minorHAnsi" w:cstheme="minorBidi"/>
          <w:sz w:val="24"/>
          <w:szCs w:val="24"/>
          <w:lang w:eastAsia="en-US"/>
        </w:rPr>
        <w:t>ченици и учители с добри и благородни постъпки, проявили подкрепа в труден момент, запазили достойнството и помогнали на хора от уязвими групи.</w:t>
      </w:r>
    </w:p>
    <w:p w:rsidR="00B379BE" w:rsidRPr="00BD4019" w:rsidRDefault="00BD4019" w:rsidP="00AD3433">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BD4019">
        <w:rPr>
          <w:rFonts w:asciiTheme="minorHAnsi" w:eastAsiaTheme="minorHAnsi" w:hAnsiTheme="minorHAnsi" w:cstheme="minorBidi"/>
          <w:b/>
          <w:sz w:val="28"/>
          <w:szCs w:val="28"/>
          <w:lang w:eastAsia="en-US"/>
        </w:rPr>
        <w:t>О</w:t>
      </w:r>
      <w:r w:rsidR="00B379BE" w:rsidRPr="00BD4019">
        <w:rPr>
          <w:rFonts w:asciiTheme="minorHAnsi" w:eastAsiaTheme="minorHAnsi" w:hAnsiTheme="minorHAnsi" w:cstheme="minorBidi"/>
          <w:b/>
          <w:sz w:val="28"/>
          <w:szCs w:val="28"/>
          <w:lang w:eastAsia="en-US"/>
        </w:rPr>
        <w:t>бучения:</w:t>
      </w:r>
    </w:p>
    <w:p w:rsidR="00994947" w:rsidRDefault="0097583C"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8801A2">
        <w:rPr>
          <w:rFonts w:asciiTheme="minorHAnsi" w:eastAsiaTheme="minorHAnsi" w:hAnsiTheme="minorHAnsi" w:cstheme="minorBidi"/>
          <w:sz w:val="24"/>
          <w:szCs w:val="24"/>
          <w:lang w:eastAsia="en-US"/>
        </w:rPr>
        <w:t>-</w:t>
      </w:r>
      <w:r w:rsidR="00994947" w:rsidRPr="008801A2">
        <w:rPr>
          <w:rFonts w:asciiTheme="minorHAnsi" w:eastAsiaTheme="minorHAnsi" w:hAnsiTheme="minorHAnsi" w:cstheme="minorBidi"/>
          <w:sz w:val="24"/>
          <w:szCs w:val="24"/>
          <w:lang w:eastAsia="en-US"/>
        </w:rPr>
        <w:t xml:space="preserve"> Проведохме две обу</w:t>
      </w:r>
      <w:r w:rsidR="00E820E9" w:rsidRPr="008801A2">
        <w:rPr>
          <w:rFonts w:asciiTheme="minorHAnsi" w:eastAsiaTheme="minorHAnsi" w:hAnsiTheme="minorHAnsi" w:cstheme="minorBidi"/>
          <w:sz w:val="24"/>
          <w:szCs w:val="24"/>
          <w:lang w:eastAsia="en-US"/>
        </w:rPr>
        <w:t xml:space="preserve">чения на Доброволците, с които </w:t>
      </w:r>
      <w:r w:rsidR="00994947" w:rsidRPr="008801A2">
        <w:rPr>
          <w:rFonts w:asciiTheme="minorHAnsi" w:eastAsiaTheme="minorHAnsi" w:hAnsiTheme="minorHAnsi" w:cstheme="minorBidi"/>
          <w:sz w:val="24"/>
          <w:szCs w:val="24"/>
          <w:lang w:eastAsia="en-US"/>
        </w:rPr>
        <w:t xml:space="preserve"> работим по Националната програма за превенц</w:t>
      </w:r>
      <w:r w:rsidR="006B2E05" w:rsidRPr="008801A2">
        <w:rPr>
          <w:rFonts w:asciiTheme="minorHAnsi" w:eastAsiaTheme="minorHAnsi" w:hAnsiTheme="minorHAnsi" w:cstheme="minorBidi"/>
          <w:sz w:val="24"/>
          <w:szCs w:val="24"/>
          <w:lang w:eastAsia="en-US"/>
        </w:rPr>
        <w:t>ия на употребата на наркотични</w:t>
      </w:r>
      <w:r w:rsidR="00994947" w:rsidRPr="008801A2">
        <w:rPr>
          <w:rFonts w:asciiTheme="minorHAnsi" w:eastAsiaTheme="minorHAnsi" w:hAnsiTheme="minorHAnsi" w:cstheme="minorBidi"/>
          <w:sz w:val="24"/>
          <w:szCs w:val="24"/>
          <w:lang w:eastAsia="en-US"/>
        </w:rPr>
        <w:t xml:space="preserve"> вещества в училищна среда за възрастова група 8-11 клас „От </w:t>
      </w:r>
      <w:proofErr w:type="spellStart"/>
      <w:r w:rsidR="00994947" w:rsidRPr="008801A2">
        <w:rPr>
          <w:rFonts w:asciiTheme="minorHAnsi" w:eastAsiaTheme="minorHAnsi" w:hAnsiTheme="minorHAnsi" w:cstheme="minorBidi"/>
          <w:sz w:val="24"/>
          <w:szCs w:val="24"/>
          <w:lang w:eastAsia="en-US"/>
        </w:rPr>
        <w:t>връстници</w:t>
      </w:r>
      <w:proofErr w:type="spellEnd"/>
      <w:r w:rsidR="00994947" w:rsidRPr="008801A2">
        <w:rPr>
          <w:rFonts w:asciiTheme="minorHAnsi" w:eastAsiaTheme="minorHAnsi" w:hAnsiTheme="minorHAnsi" w:cstheme="minorBidi"/>
          <w:sz w:val="24"/>
          <w:szCs w:val="24"/>
          <w:lang w:eastAsia="en-US"/>
        </w:rPr>
        <w:t xml:space="preserve"> за </w:t>
      </w:r>
      <w:proofErr w:type="spellStart"/>
      <w:r w:rsidR="00994947" w:rsidRPr="008801A2">
        <w:rPr>
          <w:rFonts w:asciiTheme="minorHAnsi" w:eastAsiaTheme="minorHAnsi" w:hAnsiTheme="minorHAnsi" w:cstheme="minorBidi"/>
          <w:sz w:val="24"/>
          <w:szCs w:val="24"/>
          <w:lang w:eastAsia="en-US"/>
        </w:rPr>
        <w:t>връстници</w:t>
      </w:r>
      <w:proofErr w:type="spellEnd"/>
      <w:r w:rsidR="00994947" w:rsidRPr="008801A2">
        <w:rPr>
          <w:rFonts w:asciiTheme="minorHAnsi" w:eastAsiaTheme="minorHAnsi" w:hAnsiTheme="minorHAnsi" w:cstheme="minorBidi"/>
          <w:sz w:val="24"/>
          <w:szCs w:val="24"/>
          <w:lang w:eastAsia="en-US"/>
        </w:rPr>
        <w:t>“ в две гимназии от гр.Разград - ППМГ „Акад.</w:t>
      </w:r>
      <w:r w:rsidR="007C27F1">
        <w:rPr>
          <w:rFonts w:asciiTheme="minorHAnsi" w:eastAsiaTheme="minorHAnsi" w:hAnsiTheme="minorHAnsi" w:cstheme="minorBidi"/>
          <w:sz w:val="24"/>
          <w:szCs w:val="24"/>
          <w:lang w:eastAsia="en-US"/>
        </w:rPr>
        <w:t xml:space="preserve"> </w:t>
      </w:r>
      <w:r w:rsidR="00994947" w:rsidRPr="008801A2">
        <w:rPr>
          <w:rFonts w:asciiTheme="minorHAnsi" w:eastAsiaTheme="minorHAnsi" w:hAnsiTheme="minorHAnsi" w:cstheme="minorBidi"/>
          <w:sz w:val="24"/>
          <w:szCs w:val="24"/>
          <w:lang w:eastAsia="en-US"/>
        </w:rPr>
        <w:t>Н.</w:t>
      </w:r>
      <w:r w:rsidR="007C27F1">
        <w:rPr>
          <w:rFonts w:asciiTheme="minorHAnsi" w:eastAsiaTheme="minorHAnsi" w:hAnsiTheme="minorHAnsi" w:cstheme="minorBidi"/>
          <w:sz w:val="24"/>
          <w:szCs w:val="24"/>
          <w:lang w:eastAsia="en-US"/>
        </w:rPr>
        <w:t xml:space="preserve"> </w:t>
      </w:r>
      <w:r w:rsidR="00994947" w:rsidRPr="008801A2">
        <w:rPr>
          <w:rFonts w:asciiTheme="minorHAnsi" w:eastAsiaTheme="minorHAnsi" w:hAnsiTheme="minorHAnsi" w:cstheme="minorBidi"/>
          <w:sz w:val="24"/>
          <w:szCs w:val="24"/>
          <w:lang w:eastAsia="en-US"/>
        </w:rPr>
        <w:t>Обрешков“</w:t>
      </w:r>
      <w:r w:rsidR="006D4DA2" w:rsidRPr="008801A2">
        <w:rPr>
          <w:rFonts w:asciiTheme="minorHAnsi" w:eastAsiaTheme="minorHAnsi" w:hAnsiTheme="minorHAnsi" w:cstheme="minorBidi"/>
          <w:sz w:val="24"/>
          <w:szCs w:val="24"/>
          <w:lang w:eastAsia="en-US"/>
        </w:rPr>
        <w:t xml:space="preserve"> и ПГИ „Р</w:t>
      </w:r>
      <w:r w:rsidR="008801A2">
        <w:rPr>
          <w:rFonts w:asciiTheme="minorHAnsi" w:eastAsiaTheme="minorHAnsi" w:hAnsiTheme="minorHAnsi" w:cstheme="minorBidi"/>
          <w:sz w:val="24"/>
          <w:szCs w:val="24"/>
          <w:lang w:eastAsia="en-US"/>
        </w:rPr>
        <w:t>обер Шуман“. Първия модул беше за базисни знания относно наркотичните вещества, а втория модул практически занимания по темите от програмата.</w:t>
      </w:r>
    </w:p>
    <w:p w:rsidR="00B006E1" w:rsidRPr="008801A2" w:rsidRDefault="00B006E1"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 xml:space="preserve">- </w:t>
      </w:r>
      <w:r w:rsidRPr="00B006E1">
        <w:rPr>
          <w:rFonts w:asciiTheme="minorHAnsi" w:eastAsiaTheme="minorHAnsi" w:hAnsiTheme="minorHAnsi" w:cstheme="minorBidi"/>
          <w:sz w:val="24"/>
          <w:szCs w:val="24"/>
          <w:lang w:eastAsia="en-US"/>
        </w:rPr>
        <w:t xml:space="preserve">На 22 и 23.04. се проведе  организирания от </w:t>
      </w:r>
      <w:proofErr w:type="spellStart"/>
      <w:r w:rsidRPr="00B006E1">
        <w:rPr>
          <w:rFonts w:asciiTheme="minorHAnsi" w:eastAsiaTheme="minorHAnsi" w:hAnsiTheme="minorHAnsi" w:cstheme="minorBidi"/>
          <w:sz w:val="24"/>
          <w:szCs w:val="24"/>
          <w:lang w:eastAsia="en-US"/>
        </w:rPr>
        <w:t>ОбСНВ</w:t>
      </w:r>
      <w:proofErr w:type="spellEnd"/>
      <w:r w:rsidRPr="00B006E1">
        <w:rPr>
          <w:rFonts w:asciiTheme="minorHAnsi" w:eastAsiaTheme="minorHAnsi" w:hAnsiTheme="minorHAnsi" w:cstheme="minorBidi"/>
          <w:sz w:val="24"/>
          <w:szCs w:val="24"/>
          <w:lang w:eastAsia="en-US"/>
        </w:rPr>
        <w:t xml:space="preserve"> обучителен семинар  на медицински специалисти, педагогически специалисти и психолози от училища в Разградска област, на тема „Риск от развитие на зависимости и хранителни нарушения в детско-юношеска възраст. Специфики на </w:t>
      </w:r>
      <w:proofErr w:type="spellStart"/>
      <w:r w:rsidRPr="00B006E1">
        <w:rPr>
          <w:rFonts w:asciiTheme="minorHAnsi" w:eastAsiaTheme="minorHAnsi" w:hAnsiTheme="minorHAnsi" w:cstheme="minorBidi"/>
          <w:sz w:val="24"/>
          <w:szCs w:val="24"/>
          <w:lang w:eastAsia="en-US"/>
        </w:rPr>
        <w:t>преморбидната</w:t>
      </w:r>
      <w:proofErr w:type="spellEnd"/>
      <w:r w:rsidRPr="00B006E1">
        <w:rPr>
          <w:rFonts w:asciiTheme="minorHAnsi" w:eastAsiaTheme="minorHAnsi" w:hAnsiTheme="minorHAnsi" w:cstheme="minorBidi"/>
          <w:sz w:val="24"/>
          <w:szCs w:val="24"/>
          <w:lang w:eastAsia="en-US"/>
        </w:rPr>
        <w:t xml:space="preserve"> личност и изграждане на мотивация за промяна.“ Външни </w:t>
      </w:r>
      <w:proofErr w:type="spellStart"/>
      <w:r w:rsidRPr="00B006E1">
        <w:rPr>
          <w:rFonts w:asciiTheme="minorHAnsi" w:eastAsiaTheme="minorHAnsi" w:hAnsiTheme="minorHAnsi" w:cstheme="minorBidi"/>
          <w:sz w:val="24"/>
          <w:szCs w:val="24"/>
          <w:lang w:eastAsia="en-US"/>
        </w:rPr>
        <w:t>обучители</w:t>
      </w:r>
      <w:proofErr w:type="spellEnd"/>
      <w:r w:rsidRPr="00B006E1">
        <w:rPr>
          <w:rFonts w:asciiTheme="minorHAnsi" w:eastAsiaTheme="minorHAnsi" w:hAnsiTheme="minorHAnsi" w:cstheme="minorBidi"/>
          <w:sz w:val="24"/>
          <w:szCs w:val="24"/>
          <w:lang w:eastAsia="en-US"/>
        </w:rPr>
        <w:t xml:space="preserve"> – Милена Петрова и Сирма Георгиева – „Фондация за живота - превенция и лечение на зависимости“ гр.Варна. Обучени бяха около 60 медицински и педагогически специалисти от училищата</w:t>
      </w:r>
    </w:p>
    <w:p w:rsidR="00105249" w:rsidRDefault="00B006E1" w:rsidP="00AD3433">
      <w:pPr>
        <w:spacing w:line="276" w:lineRule="auto"/>
        <w:rPr>
          <w:rFonts w:asciiTheme="minorHAnsi" w:eastAsiaTheme="minorHAnsi" w:hAnsiTheme="minorHAnsi" w:cstheme="minorHAnsi"/>
          <w:sz w:val="24"/>
          <w:szCs w:val="24"/>
          <w:lang w:eastAsia="en-US"/>
        </w:rPr>
      </w:pPr>
      <w:r>
        <w:rPr>
          <w:rFonts w:asciiTheme="minorHAnsi" w:eastAsiaTheme="minorHAnsi" w:hAnsiTheme="minorHAnsi" w:cstheme="minorBidi"/>
          <w:sz w:val="24"/>
          <w:szCs w:val="24"/>
          <w:lang w:eastAsia="en-US"/>
        </w:rPr>
        <w:lastRenderedPageBreak/>
        <w:t xml:space="preserve">- </w:t>
      </w:r>
    </w:p>
    <w:p w:rsidR="00F45557" w:rsidRDefault="00B006E1" w:rsidP="00AD3433">
      <w:pPr>
        <w:spacing w:line="276" w:lineRule="auto"/>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w:t>
      </w:r>
      <w:r w:rsidRPr="00B006E1">
        <w:t xml:space="preserve"> </w:t>
      </w:r>
      <w:r w:rsidRPr="00B006E1">
        <w:rPr>
          <w:rFonts w:asciiTheme="minorHAnsi" w:eastAsiaTheme="minorHAnsi" w:hAnsiTheme="minorHAnsi" w:cstheme="minorHAnsi"/>
          <w:sz w:val="24"/>
          <w:szCs w:val="24"/>
          <w:lang w:eastAsia="en-US"/>
        </w:rPr>
        <w:t xml:space="preserve">На 6-ти, 7-ми и 8-ми юни в с.Кранево, проведохме обучение с доброволци, участници в Национална програма за превенция на употребата на наркотични вещества в училищна среда за ученици 8-11 клас с външни </w:t>
      </w:r>
      <w:proofErr w:type="spellStart"/>
      <w:r w:rsidRPr="00B006E1">
        <w:rPr>
          <w:rFonts w:asciiTheme="minorHAnsi" w:eastAsiaTheme="minorHAnsi" w:hAnsiTheme="minorHAnsi" w:cstheme="minorHAnsi"/>
          <w:sz w:val="24"/>
          <w:szCs w:val="24"/>
          <w:lang w:eastAsia="en-US"/>
        </w:rPr>
        <w:t>обучители</w:t>
      </w:r>
      <w:proofErr w:type="spellEnd"/>
      <w:r w:rsidRPr="00B006E1">
        <w:rPr>
          <w:rFonts w:asciiTheme="minorHAnsi" w:eastAsiaTheme="minorHAnsi" w:hAnsiTheme="minorHAnsi" w:cstheme="minorHAnsi"/>
          <w:sz w:val="24"/>
          <w:szCs w:val="24"/>
          <w:lang w:eastAsia="en-US"/>
        </w:rPr>
        <w:t>/лектори Милена Петрова и Сирма Георгиева от „Фондация за живота - превенция и лечение на зависимости“ гр.Варна. Темата на обучението „Емоционална интелигентност“ – инструмент за превенция на употребата на наркотични вещества и зависимости. Присъстваха доброволци от три  гимназии в гр.Разград. В часа на класа, заедно с училищния психолог, доброволците ще покажат на ученици от различни възрастови групи, как да разпознават своите емоции, как да се справят с емоционалните си преживявания в юношеска възраст по един градивен начин.</w:t>
      </w:r>
    </w:p>
    <w:p w:rsidR="00B006E1" w:rsidRDefault="00B006E1" w:rsidP="00AD3433">
      <w:pPr>
        <w:spacing w:line="276" w:lineRule="auto"/>
        <w:jc w:val="both"/>
        <w:rPr>
          <w:rFonts w:asciiTheme="minorHAnsi" w:eastAsiaTheme="minorHAnsi" w:hAnsiTheme="minorHAnsi" w:cstheme="minorHAnsi"/>
          <w:sz w:val="24"/>
          <w:szCs w:val="24"/>
          <w:lang w:eastAsia="en-US"/>
        </w:rPr>
      </w:pPr>
    </w:p>
    <w:p w:rsidR="00B006E1" w:rsidRDefault="00B006E1" w:rsidP="00AD3433">
      <w:pPr>
        <w:spacing w:line="276" w:lineRule="auto"/>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П</w:t>
      </w:r>
      <w:r w:rsidRPr="00B006E1">
        <w:rPr>
          <w:rFonts w:asciiTheme="minorHAnsi" w:eastAsiaTheme="minorHAnsi" w:hAnsiTheme="minorHAnsi" w:cstheme="minorHAnsi"/>
          <w:sz w:val="24"/>
          <w:szCs w:val="24"/>
          <w:lang w:eastAsia="en-US"/>
        </w:rPr>
        <w:t xml:space="preserve">о повод 10 октомври проведохме тренинг обучение  с  50 ученици от 4 училища - ПГИ „Робер Шуман“, ППМГ „Акад.Н.Обрешков“, ПГПЧЕ „Екзарх Йосиф“ и ПГХТБТ „Мария Кюри“ в актовата зала на ПГИ „Робер Шуман“. Училищния психолог от ППМГ „Акад.Н.Обрешков“  г-жа  Таня </w:t>
      </w:r>
      <w:proofErr w:type="spellStart"/>
      <w:r w:rsidRPr="00B006E1">
        <w:rPr>
          <w:rFonts w:asciiTheme="minorHAnsi" w:eastAsiaTheme="minorHAnsi" w:hAnsiTheme="minorHAnsi" w:cstheme="minorHAnsi"/>
          <w:sz w:val="24"/>
          <w:szCs w:val="24"/>
          <w:lang w:eastAsia="en-US"/>
        </w:rPr>
        <w:t>Кидакова</w:t>
      </w:r>
      <w:proofErr w:type="spellEnd"/>
      <w:r w:rsidRPr="00B006E1">
        <w:rPr>
          <w:rFonts w:asciiTheme="minorHAnsi" w:eastAsiaTheme="minorHAnsi" w:hAnsiTheme="minorHAnsi" w:cstheme="minorHAnsi"/>
          <w:sz w:val="24"/>
          <w:szCs w:val="24"/>
          <w:lang w:eastAsia="en-US"/>
        </w:rPr>
        <w:t xml:space="preserve"> беше лектор на занятието. Тя представи пред учениците кратка презентация, като акцентира върху това: „Какво е психично здраве, значение на емоционалното здраве, много ясно обясни основните човешки нужди и тяхното въздействие върху психичното здраве, последици от незадоволени базови нужди, нарушен баланс и психосоматични проблеми и други интересни неща“. Учениците се включиха в диалога и изказаха мнения и възгледи по въпроса за възстановяване на емоционалния баланс, за здравословната агресия и как могат да поддържат здравословно психично състояние в училище. След това, на всички 50 участници бяха раздадени анкети за попълване на тема  „Колко добре познаваш психичното здраве?“</w:t>
      </w:r>
      <w:r w:rsidR="00FF68E7">
        <w:rPr>
          <w:rFonts w:asciiTheme="minorHAnsi" w:eastAsiaTheme="minorHAnsi" w:hAnsiTheme="minorHAnsi" w:cstheme="minorHAnsi"/>
          <w:sz w:val="24"/>
          <w:szCs w:val="24"/>
          <w:lang w:eastAsia="en-US"/>
        </w:rPr>
        <w:t>.</w:t>
      </w:r>
    </w:p>
    <w:p w:rsidR="00FF68E7" w:rsidRDefault="00FF68E7" w:rsidP="00AD3433">
      <w:pPr>
        <w:spacing w:line="276" w:lineRule="auto"/>
        <w:jc w:val="both"/>
        <w:rPr>
          <w:rFonts w:asciiTheme="minorHAnsi" w:eastAsiaTheme="minorHAnsi" w:hAnsiTheme="minorHAnsi" w:cstheme="minorHAnsi"/>
          <w:sz w:val="24"/>
          <w:szCs w:val="24"/>
          <w:lang w:eastAsia="en-US"/>
        </w:rPr>
      </w:pPr>
    </w:p>
    <w:p w:rsidR="00FF68E7" w:rsidRDefault="00FF68E7" w:rsidP="00FF68E7">
      <w:pPr>
        <w:spacing w:line="276" w:lineRule="auto"/>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 xml:space="preserve">-Участвахме в реализирането на </w:t>
      </w:r>
      <w:r w:rsidRPr="00FF68E7">
        <w:rPr>
          <w:rFonts w:asciiTheme="minorHAnsi" w:eastAsiaTheme="minorHAnsi" w:hAnsiTheme="minorHAnsi" w:cstheme="minorHAnsi"/>
          <w:sz w:val="24"/>
          <w:szCs w:val="24"/>
          <w:lang w:eastAsia="en-US"/>
        </w:rPr>
        <w:t>Националната превантивна програма „Предпазване на</w:t>
      </w:r>
      <w:r>
        <w:rPr>
          <w:rFonts w:asciiTheme="minorHAnsi" w:eastAsiaTheme="minorHAnsi" w:hAnsiTheme="minorHAnsi" w:cstheme="minorHAnsi"/>
          <w:sz w:val="24"/>
          <w:szCs w:val="24"/>
          <w:lang w:eastAsia="en-US"/>
        </w:rPr>
        <w:t xml:space="preserve"> младите хора от престъпления“, която е</w:t>
      </w:r>
      <w:r w:rsidRPr="00FF68E7">
        <w:rPr>
          <w:rFonts w:asciiTheme="minorHAnsi" w:eastAsiaTheme="minorHAnsi" w:hAnsiTheme="minorHAnsi" w:cstheme="minorHAnsi"/>
          <w:sz w:val="24"/>
          <w:szCs w:val="24"/>
          <w:lang w:eastAsia="en-US"/>
        </w:rPr>
        <w:t xml:space="preserve"> разработена от експерти от Главна дирекция „Национална полиция“ и се реализира в цялата страна. Тя е насочена приоритетно към </w:t>
      </w:r>
      <w:proofErr w:type="spellStart"/>
      <w:r w:rsidRPr="00FF68E7">
        <w:rPr>
          <w:rFonts w:asciiTheme="minorHAnsi" w:eastAsiaTheme="minorHAnsi" w:hAnsiTheme="minorHAnsi" w:cstheme="minorHAnsi"/>
          <w:sz w:val="24"/>
          <w:szCs w:val="24"/>
          <w:lang w:eastAsia="en-US"/>
        </w:rPr>
        <w:t>дванадесетокласниците</w:t>
      </w:r>
      <w:proofErr w:type="spellEnd"/>
      <w:r w:rsidRPr="00FF68E7">
        <w:rPr>
          <w:rFonts w:asciiTheme="minorHAnsi" w:eastAsiaTheme="minorHAnsi" w:hAnsiTheme="minorHAnsi" w:cstheme="minorHAnsi"/>
          <w:sz w:val="24"/>
          <w:szCs w:val="24"/>
          <w:lang w:eastAsia="en-US"/>
        </w:rPr>
        <w:t xml:space="preserve">, на които предстои да се сблъскат с предизвикателствата на самостоятелния живот. Целта е повишаване на осведомеността им по конкретни теми, чрез което да бъдат създадени умения за безопасно поведение и избягване на рискови ситуации.Съвместно инспекторите от Детска педагогическа стая към РУ в град </w:t>
      </w:r>
      <w:proofErr w:type="spellStart"/>
      <w:r w:rsidRPr="00FF68E7">
        <w:rPr>
          <w:rFonts w:asciiTheme="minorHAnsi" w:eastAsiaTheme="minorHAnsi" w:hAnsiTheme="minorHAnsi" w:cstheme="minorHAnsi"/>
          <w:sz w:val="24"/>
          <w:szCs w:val="24"/>
          <w:lang w:eastAsia="en-US"/>
        </w:rPr>
        <w:t>Завед</w:t>
      </w:r>
      <w:proofErr w:type="spellEnd"/>
      <w:r w:rsidRPr="00FF68E7">
        <w:rPr>
          <w:rFonts w:asciiTheme="minorHAnsi" w:eastAsiaTheme="minorHAnsi" w:hAnsiTheme="minorHAnsi" w:cstheme="minorHAnsi"/>
          <w:sz w:val="24"/>
          <w:szCs w:val="24"/>
          <w:lang w:eastAsia="en-US"/>
        </w:rPr>
        <w:t xml:space="preserve"> и Исперих  проведохме срещи с ученици</w:t>
      </w:r>
      <w:r>
        <w:rPr>
          <w:rFonts w:asciiTheme="minorHAnsi" w:eastAsiaTheme="minorHAnsi" w:hAnsiTheme="minorHAnsi" w:cstheme="minorHAnsi"/>
          <w:sz w:val="24"/>
          <w:szCs w:val="24"/>
          <w:lang w:eastAsia="en-US"/>
        </w:rPr>
        <w:t>те от 12 клас по теми свързани с наркотиците. В началото на 2025 г. ще бъдат обхванати учениците от градовете  Разград и Кубрат.</w:t>
      </w:r>
    </w:p>
    <w:p w:rsidR="00E643FF" w:rsidRDefault="00E643FF" w:rsidP="00FF68E7">
      <w:pPr>
        <w:spacing w:line="276" w:lineRule="auto"/>
        <w:jc w:val="both"/>
        <w:rPr>
          <w:rFonts w:asciiTheme="minorHAnsi" w:eastAsiaTheme="minorHAnsi" w:hAnsiTheme="minorHAnsi" w:cstheme="minorHAnsi"/>
          <w:sz w:val="24"/>
          <w:szCs w:val="24"/>
          <w:lang w:eastAsia="en-US"/>
        </w:rPr>
      </w:pPr>
    </w:p>
    <w:p w:rsidR="00E643FF" w:rsidRPr="00E643FF" w:rsidRDefault="003F3003" w:rsidP="00E643FF">
      <w:pPr>
        <w:spacing w:line="276" w:lineRule="auto"/>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eastAsia="en-US"/>
        </w:rPr>
        <w:t>-</w:t>
      </w:r>
      <w:r w:rsidR="00E643FF">
        <w:rPr>
          <w:rFonts w:asciiTheme="minorHAnsi" w:eastAsiaTheme="minorHAnsi" w:hAnsiTheme="minorHAnsi" w:cstheme="minorHAnsi"/>
          <w:sz w:val="24"/>
          <w:szCs w:val="24"/>
          <w:lang w:eastAsia="en-US"/>
        </w:rPr>
        <w:t xml:space="preserve">И през 2024 </w:t>
      </w:r>
      <w:r>
        <w:rPr>
          <w:rFonts w:asciiTheme="minorHAnsi" w:eastAsiaTheme="minorHAnsi" w:hAnsiTheme="minorHAnsi" w:cstheme="minorHAnsi"/>
          <w:sz w:val="24"/>
          <w:szCs w:val="24"/>
          <w:lang w:eastAsia="en-US"/>
        </w:rPr>
        <w:t xml:space="preserve">бяхме поканени, </w:t>
      </w:r>
      <w:r w:rsidR="00E643FF">
        <w:rPr>
          <w:rFonts w:asciiTheme="minorHAnsi" w:eastAsiaTheme="minorHAnsi" w:hAnsiTheme="minorHAnsi" w:cstheme="minorHAnsi"/>
          <w:sz w:val="24"/>
          <w:szCs w:val="24"/>
          <w:lang w:eastAsia="en-US"/>
        </w:rPr>
        <w:t xml:space="preserve">като партньори да участваме в </w:t>
      </w:r>
      <w:r w:rsidR="00E643FF" w:rsidRPr="00E643FF">
        <w:rPr>
          <w:rFonts w:asciiTheme="minorHAnsi" w:eastAsiaTheme="minorHAnsi" w:hAnsiTheme="minorHAnsi" w:cstheme="minorHAnsi"/>
          <w:sz w:val="24"/>
          <w:szCs w:val="24"/>
          <w:lang w:eastAsia="en-US"/>
        </w:rPr>
        <w:t>Детското полицейско управление, което има за цел да повиши доверието към полицията и да  формира гражданска активност</w:t>
      </w:r>
      <w:r>
        <w:rPr>
          <w:rFonts w:asciiTheme="minorHAnsi" w:eastAsiaTheme="minorHAnsi" w:hAnsiTheme="minorHAnsi" w:cstheme="minorHAnsi"/>
          <w:sz w:val="24"/>
          <w:szCs w:val="24"/>
          <w:lang w:eastAsia="en-US"/>
        </w:rPr>
        <w:t xml:space="preserve"> в младите хора</w:t>
      </w:r>
      <w:r w:rsidR="00E643FF" w:rsidRPr="00E643FF">
        <w:rPr>
          <w:rFonts w:asciiTheme="minorHAnsi" w:eastAsiaTheme="minorHAnsi" w:hAnsiTheme="minorHAnsi" w:cstheme="minorHAnsi"/>
          <w:sz w:val="24"/>
          <w:szCs w:val="24"/>
          <w:lang w:eastAsia="en-US"/>
        </w:rPr>
        <w:t>.</w:t>
      </w:r>
      <w:r>
        <w:rPr>
          <w:rFonts w:asciiTheme="minorHAnsi" w:eastAsiaTheme="minorHAnsi" w:hAnsiTheme="minorHAnsi" w:cstheme="minorHAnsi"/>
          <w:sz w:val="24"/>
          <w:szCs w:val="24"/>
          <w:lang w:eastAsia="en-US"/>
        </w:rPr>
        <w:t xml:space="preserve"> Работихме с децата от 5 клас на ППМГ „Акад. Н.Обрешков“ и ОУ „ Васил Левски“ по различни теми свързани с видовете </w:t>
      </w:r>
      <w:proofErr w:type="spellStart"/>
      <w:r>
        <w:rPr>
          <w:rFonts w:asciiTheme="minorHAnsi" w:eastAsiaTheme="minorHAnsi" w:hAnsiTheme="minorHAnsi" w:cstheme="minorHAnsi"/>
          <w:sz w:val="24"/>
          <w:szCs w:val="24"/>
          <w:lang w:eastAsia="en-US"/>
        </w:rPr>
        <w:t>зависичости</w:t>
      </w:r>
      <w:proofErr w:type="spellEnd"/>
      <w:r>
        <w:rPr>
          <w:rFonts w:asciiTheme="minorHAnsi" w:eastAsiaTheme="minorHAnsi" w:hAnsiTheme="minorHAnsi" w:cstheme="minorHAnsi"/>
          <w:sz w:val="24"/>
          <w:szCs w:val="24"/>
          <w:lang w:eastAsia="en-US"/>
        </w:rPr>
        <w:t>.</w:t>
      </w:r>
    </w:p>
    <w:p w:rsidR="00B006E1" w:rsidRDefault="00B006E1" w:rsidP="00AD3433">
      <w:pPr>
        <w:spacing w:line="276" w:lineRule="auto"/>
        <w:jc w:val="both"/>
        <w:rPr>
          <w:rFonts w:asciiTheme="minorHAnsi" w:eastAsiaTheme="minorHAnsi" w:hAnsiTheme="minorHAnsi" w:cstheme="minorHAnsi"/>
          <w:sz w:val="24"/>
          <w:szCs w:val="24"/>
          <w:lang w:eastAsia="en-US"/>
        </w:rPr>
      </w:pPr>
    </w:p>
    <w:p w:rsidR="00B006E1" w:rsidRDefault="00B006E1" w:rsidP="00AD3433">
      <w:pPr>
        <w:spacing w:line="276" w:lineRule="auto"/>
        <w:jc w:val="both"/>
        <w:rPr>
          <w:rFonts w:asciiTheme="minorHAnsi" w:eastAsiaTheme="minorHAnsi" w:hAnsiTheme="minorHAnsi" w:cstheme="minorHAnsi"/>
          <w:sz w:val="24"/>
          <w:szCs w:val="24"/>
          <w:lang w:eastAsia="en-US"/>
        </w:rPr>
      </w:pPr>
    </w:p>
    <w:p w:rsidR="0042541C" w:rsidRPr="0042541C" w:rsidRDefault="0042541C" w:rsidP="00AD3433">
      <w:pPr>
        <w:widowControl/>
        <w:autoSpaceDE/>
        <w:autoSpaceDN/>
        <w:adjustRightInd/>
        <w:spacing w:after="200" w:line="276" w:lineRule="auto"/>
        <w:jc w:val="both"/>
        <w:rPr>
          <w:rFonts w:asciiTheme="minorHAnsi" w:eastAsiaTheme="minorHAnsi" w:hAnsiTheme="minorHAnsi" w:cstheme="minorBidi"/>
          <w:b/>
          <w:sz w:val="28"/>
          <w:szCs w:val="28"/>
          <w:lang w:eastAsia="en-US"/>
        </w:rPr>
      </w:pPr>
      <w:r w:rsidRPr="0042541C">
        <w:rPr>
          <w:rFonts w:asciiTheme="minorHAnsi" w:eastAsiaTheme="minorHAnsi" w:hAnsiTheme="minorHAnsi" w:cstheme="minorBidi"/>
          <w:b/>
          <w:sz w:val="28"/>
          <w:szCs w:val="28"/>
          <w:lang w:eastAsia="en-US"/>
        </w:rPr>
        <w:t>Други дейности</w:t>
      </w:r>
      <w:r w:rsidRPr="0042541C">
        <w:rPr>
          <w:rFonts w:asciiTheme="minorHAnsi" w:eastAsiaTheme="minorHAnsi" w:hAnsiTheme="minorHAnsi" w:cstheme="minorBidi"/>
          <w:b/>
          <w:sz w:val="28"/>
          <w:szCs w:val="28"/>
          <w:lang w:eastAsia="en-US"/>
        </w:rPr>
        <w:tab/>
        <w:t xml:space="preserve">                                                                              </w:t>
      </w:r>
    </w:p>
    <w:p w:rsidR="0042541C" w:rsidRDefault="0042541C"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42541C">
        <w:rPr>
          <w:rFonts w:asciiTheme="minorHAnsi" w:eastAsiaTheme="minorHAnsi" w:hAnsiTheme="minorHAnsi" w:cstheme="minorBidi"/>
          <w:sz w:val="24"/>
          <w:szCs w:val="24"/>
          <w:lang w:eastAsia="en-US"/>
        </w:rPr>
        <w:lastRenderedPageBreak/>
        <w:t xml:space="preserve">Експертите от </w:t>
      </w:r>
      <w:proofErr w:type="spellStart"/>
      <w:r w:rsidRPr="0042541C">
        <w:rPr>
          <w:rFonts w:asciiTheme="minorHAnsi" w:eastAsiaTheme="minorHAnsi" w:hAnsiTheme="minorHAnsi" w:cstheme="minorBidi"/>
          <w:sz w:val="24"/>
          <w:szCs w:val="24"/>
          <w:lang w:eastAsia="en-US"/>
        </w:rPr>
        <w:t>ОбСНВ</w:t>
      </w:r>
      <w:proofErr w:type="spellEnd"/>
      <w:r w:rsidRPr="0042541C">
        <w:rPr>
          <w:rFonts w:asciiTheme="minorHAnsi" w:eastAsiaTheme="minorHAnsi" w:hAnsiTheme="minorHAnsi" w:cstheme="minorBidi"/>
          <w:sz w:val="24"/>
          <w:szCs w:val="24"/>
          <w:lang w:eastAsia="en-US"/>
        </w:rPr>
        <w:t xml:space="preserve"> и ПИЦ през изтеклата година са взели участие в редица обучения и проектопредложения.</w:t>
      </w:r>
    </w:p>
    <w:p w:rsidR="0042541C" w:rsidRPr="0042541C" w:rsidRDefault="0042541C"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42541C">
        <w:rPr>
          <w:rFonts w:asciiTheme="minorHAnsi" w:eastAsiaTheme="minorHAnsi" w:hAnsiTheme="minorHAnsi" w:cstheme="minorBidi"/>
          <w:sz w:val="24"/>
          <w:szCs w:val="24"/>
          <w:lang w:eastAsia="en-US"/>
        </w:rPr>
        <w:t xml:space="preserve">През отчетния период към Министерство на здравеопазването бяха изпращани множество отчети и справки за дейността на </w:t>
      </w:r>
      <w:proofErr w:type="spellStart"/>
      <w:r w:rsidRPr="0042541C">
        <w:rPr>
          <w:rFonts w:asciiTheme="minorHAnsi" w:eastAsiaTheme="minorHAnsi" w:hAnsiTheme="minorHAnsi" w:cstheme="minorBidi"/>
          <w:sz w:val="24"/>
          <w:szCs w:val="24"/>
          <w:lang w:eastAsia="en-US"/>
        </w:rPr>
        <w:t>ОбСНВ</w:t>
      </w:r>
      <w:proofErr w:type="spellEnd"/>
      <w:r w:rsidRPr="0042541C">
        <w:rPr>
          <w:rFonts w:asciiTheme="minorHAnsi" w:eastAsiaTheme="minorHAnsi" w:hAnsiTheme="minorHAnsi" w:cstheme="minorBidi"/>
          <w:sz w:val="24"/>
          <w:szCs w:val="24"/>
          <w:lang w:eastAsia="en-US"/>
        </w:rPr>
        <w:t xml:space="preserve"> и ПИЦ, като:</w:t>
      </w:r>
    </w:p>
    <w:p w:rsidR="0042541C" w:rsidRPr="0042541C" w:rsidRDefault="0042541C"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42541C">
        <w:rPr>
          <w:rFonts w:asciiTheme="minorHAnsi" w:eastAsiaTheme="minorHAnsi" w:hAnsiTheme="minorHAnsi" w:cstheme="minorBidi"/>
          <w:sz w:val="24"/>
          <w:szCs w:val="24"/>
          <w:lang w:eastAsia="en-US"/>
        </w:rPr>
        <w:t xml:space="preserve">- </w:t>
      </w:r>
      <w:r w:rsidR="00E87E29">
        <w:rPr>
          <w:rFonts w:asciiTheme="minorHAnsi" w:eastAsiaTheme="minorHAnsi" w:hAnsiTheme="minorHAnsi" w:cstheme="minorBidi"/>
          <w:sz w:val="24"/>
          <w:szCs w:val="24"/>
          <w:lang w:eastAsia="en-US"/>
        </w:rPr>
        <w:t>На всяко тримесечие изготвяхме</w:t>
      </w:r>
      <w:r w:rsidRPr="0042541C">
        <w:rPr>
          <w:rFonts w:asciiTheme="minorHAnsi" w:eastAsiaTheme="minorHAnsi" w:hAnsiTheme="minorHAnsi" w:cstheme="minorBidi"/>
          <w:sz w:val="24"/>
          <w:szCs w:val="24"/>
          <w:lang w:eastAsia="en-US"/>
        </w:rPr>
        <w:t xml:space="preserve"> отчет за изразходване на средства за дейности, заедно с копия на фактури и снимков материал.</w:t>
      </w:r>
    </w:p>
    <w:p w:rsidR="00DE0E68" w:rsidRDefault="00DE0E68"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sidRPr="00105249">
        <w:rPr>
          <w:rFonts w:asciiTheme="minorHAnsi" w:eastAsiaTheme="minorHAnsi" w:hAnsiTheme="minorHAnsi" w:cstheme="minorBidi"/>
          <w:sz w:val="24"/>
          <w:szCs w:val="24"/>
          <w:lang w:eastAsia="en-US"/>
        </w:rPr>
        <w:t>- Изготвихме годишните отчети за</w:t>
      </w:r>
      <w:r w:rsidR="00B006E1">
        <w:rPr>
          <w:rFonts w:asciiTheme="minorHAnsi" w:eastAsiaTheme="minorHAnsi" w:hAnsiTheme="minorHAnsi" w:cstheme="minorBidi"/>
          <w:sz w:val="24"/>
          <w:szCs w:val="24"/>
          <w:lang w:eastAsia="en-US"/>
        </w:rPr>
        <w:t xml:space="preserve"> работата на </w:t>
      </w:r>
      <w:proofErr w:type="spellStart"/>
      <w:r w:rsidR="00B006E1">
        <w:rPr>
          <w:rFonts w:asciiTheme="minorHAnsi" w:eastAsiaTheme="minorHAnsi" w:hAnsiTheme="minorHAnsi" w:cstheme="minorBidi"/>
          <w:sz w:val="24"/>
          <w:szCs w:val="24"/>
          <w:lang w:eastAsia="en-US"/>
        </w:rPr>
        <w:t>ОбСНВ</w:t>
      </w:r>
      <w:proofErr w:type="spellEnd"/>
      <w:r w:rsidR="00B006E1">
        <w:rPr>
          <w:rFonts w:asciiTheme="minorHAnsi" w:eastAsiaTheme="minorHAnsi" w:hAnsiTheme="minorHAnsi" w:cstheme="minorBidi"/>
          <w:sz w:val="24"/>
          <w:szCs w:val="24"/>
          <w:lang w:eastAsia="en-US"/>
        </w:rPr>
        <w:t xml:space="preserve"> и ПИЦ за 202</w:t>
      </w:r>
      <w:r w:rsidR="00B006E1">
        <w:rPr>
          <w:rFonts w:asciiTheme="minorHAnsi" w:eastAsiaTheme="minorHAnsi" w:hAnsiTheme="minorHAnsi" w:cstheme="minorBidi"/>
          <w:sz w:val="24"/>
          <w:szCs w:val="24"/>
          <w:lang w:val="en-US" w:eastAsia="en-US"/>
        </w:rPr>
        <w:t>3</w:t>
      </w:r>
      <w:r w:rsidRPr="00105249">
        <w:rPr>
          <w:rFonts w:asciiTheme="minorHAnsi" w:eastAsiaTheme="minorHAnsi" w:hAnsiTheme="minorHAnsi" w:cstheme="minorBidi"/>
          <w:sz w:val="24"/>
          <w:szCs w:val="24"/>
          <w:lang w:eastAsia="en-US"/>
        </w:rPr>
        <w:t>г., които са по образец спуснат от МЗ и Националния център по обществено здраве и анализи.</w:t>
      </w:r>
    </w:p>
    <w:p w:rsidR="00DE0E68" w:rsidRDefault="00251646"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251646">
        <w:rPr>
          <w:rFonts w:asciiTheme="minorHAnsi" w:eastAsiaTheme="minorHAnsi" w:hAnsiTheme="minorHAnsi" w:cstheme="minorBidi"/>
          <w:sz w:val="24"/>
          <w:szCs w:val="24"/>
          <w:lang w:eastAsia="en-US"/>
        </w:rPr>
        <w:t xml:space="preserve"> </w:t>
      </w:r>
      <w:r w:rsidR="00E87E29">
        <w:rPr>
          <w:rFonts w:asciiTheme="minorHAnsi" w:eastAsiaTheme="minorHAnsi" w:hAnsiTheme="minorHAnsi" w:cstheme="minorBidi"/>
          <w:sz w:val="24"/>
          <w:szCs w:val="24"/>
          <w:lang w:eastAsia="en-US"/>
        </w:rPr>
        <w:t>На всеки три месеца подавахме</w:t>
      </w:r>
      <w:r>
        <w:rPr>
          <w:rFonts w:asciiTheme="minorHAnsi" w:eastAsiaTheme="minorHAnsi" w:hAnsiTheme="minorHAnsi" w:cstheme="minorBidi"/>
          <w:sz w:val="24"/>
          <w:szCs w:val="24"/>
          <w:lang w:eastAsia="en-US"/>
        </w:rPr>
        <w:t xml:space="preserve"> </w:t>
      </w:r>
      <w:r w:rsidRPr="00251646">
        <w:rPr>
          <w:rFonts w:asciiTheme="minorHAnsi" w:eastAsiaTheme="minorHAnsi" w:hAnsiTheme="minorHAnsi" w:cstheme="minorBidi"/>
          <w:sz w:val="24"/>
          <w:szCs w:val="24"/>
          <w:lang w:eastAsia="en-US"/>
        </w:rPr>
        <w:t>Отчет за изпълнение на Плана за действие за изпълнение на Националната програма за превенция на насилието и злоупотреба</w:t>
      </w:r>
      <w:r>
        <w:rPr>
          <w:rFonts w:asciiTheme="minorHAnsi" w:eastAsiaTheme="minorHAnsi" w:hAnsiTheme="minorHAnsi" w:cstheme="minorBidi"/>
          <w:sz w:val="24"/>
          <w:szCs w:val="24"/>
          <w:lang w:eastAsia="en-US"/>
        </w:rPr>
        <w:t>та с деца (2023 – 2024 г.).</w:t>
      </w:r>
    </w:p>
    <w:p w:rsidR="00B006E1" w:rsidRDefault="00BD4019"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BD4019">
        <w:rPr>
          <w:rFonts w:asciiTheme="minorHAnsi" w:eastAsiaTheme="minorHAnsi" w:hAnsiTheme="minorHAnsi" w:cstheme="minorBidi"/>
          <w:sz w:val="24"/>
          <w:szCs w:val="24"/>
          <w:lang w:eastAsia="en-US"/>
        </w:rPr>
        <w:t>- Пре</w:t>
      </w:r>
      <w:r w:rsidR="00E87E29">
        <w:rPr>
          <w:rFonts w:asciiTheme="minorHAnsi" w:eastAsiaTheme="minorHAnsi" w:hAnsiTheme="minorHAnsi" w:cstheme="minorBidi"/>
          <w:sz w:val="24"/>
          <w:szCs w:val="24"/>
          <w:lang w:eastAsia="en-US"/>
        </w:rPr>
        <w:t>з отчетния период  проведохме</w:t>
      </w:r>
      <w:r w:rsidRPr="00BD4019">
        <w:rPr>
          <w:rFonts w:asciiTheme="minorHAnsi" w:eastAsiaTheme="minorHAnsi" w:hAnsiTheme="minorHAnsi" w:cstheme="minorBidi"/>
          <w:sz w:val="24"/>
          <w:szCs w:val="24"/>
          <w:lang w:eastAsia="en-US"/>
        </w:rPr>
        <w:t xml:space="preserve"> редица работни срещи с педагогическите </w:t>
      </w:r>
      <w:proofErr w:type="spellStart"/>
      <w:r w:rsidRPr="00BD4019">
        <w:rPr>
          <w:rFonts w:asciiTheme="minorHAnsi" w:eastAsiaTheme="minorHAnsi" w:hAnsiTheme="minorHAnsi" w:cstheme="minorBidi"/>
          <w:sz w:val="24"/>
          <w:szCs w:val="24"/>
          <w:lang w:eastAsia="en-US"/>
        </w:rPr>
        <w:t>съветници</w:t>
      </w:r>
      <w:proofErr w:type="spellEnd"/>
      <w:r w:rsidRPr="00BD4019">
        <w:rPr>
          <w:rFonts w:asciiTheme="minorHAnsi" w:eastAsiaTheme="minorHAnsi" w:hAnsiTheme="minorHAnsi" w:cstheme="minorBidi"/>
          <w:sz w:val="24"/>
          <w:szCs w:val="24"/>
          <w:lang w:eastAsia="en-US"/>
        </w:rPr>
        <w:t xml:space="preserve"> и психолози от училищата в гр.Разград, относно превантивните дейности в училищата</w:t>
      </w:r>
    </w:p>
    <w:p w:rsidR="000A7B15" w:rsidRDefault="000A7B15"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0A7B15">
        <w:rPr>
          <w:rFonts w:asciiTheme="minorHAnsi" w:eastAsiaTheme="minorHAnsi" w:hAnsiTheme="minorHAnsi" w:cstheme="minorBidi"/>
          <w:sz w:val="24"/>
          <w:szCs w:val="24"/>
          <w:lang w:eastAsia="en-US"/>
        </w:rPr>
        <w:t xml:space="preserve"> От 20 до 22 май Секретарят на </w:t>
      </w:r>
      <w:proofErr w:type="spellStart"/>
      <w:r w:rsidRPr="000A7B15">
        <w:rPr>
          <w:rFonts w:asciiTheme="minorHAnsi" w:eastAsiaTheme="minorHAnsi" w:hAnsiTheme="minorHAnsi" w:cstheme="minorBidi"/>
          <w:sz w:val="24"/>
          <w:szCs w:val="24"/>
          <w:lang w:eastAsia="en-US"/>
        </w:rPr>
        <w:t>ОбСНВ</w:t>
      </w:r>
      <w:proofErr w:type="spellEnd"/>
      <w:r w:rsidRPr="000A7B15">
        <w:rPr>
          <w:rFonts w:asciiTheme="minorHAnsi" w:eastAsiaTheme="minorHAnsi" w:hAnsiTheme="minorHAnsi" w:cstheme="minorBidi"/>
          <w:sz w:val="24"/>
          <w:szCs w:val="24"/>
          <w:lang w:eastAsia="en-US"/>
        </w:rPr>
        <w:t xml:space="preserve"> Миленка Александрова заедно с ученици-доброволци към </w:t>
      </w:r>
      <w:proofErr w:type="spellStart"/>
      <w:r w:rsidRPr="000A7B15">
        <w:rPr>
          <w:rFonts w:asciiTheme="minorHAnsi" w:eastAsiaTheme="minorHAnsi" w:hAnsiTheme="minorHAnsi" w:cstheme="minorBidi"/>
          <w:sz w:val="24"/>
          <w:szCs w:val="24"/>
          <w:lang w:eastAsia="en-US"/>
        </w:rPr>
        <w:t>ОбСНВ</w:t>
      </w:r>
      <w:proofErr w:type="spellEnd"/>
      <w:r w:rsidRPr="000A7B15">
        <w:rPr>
          <w:rFonts w:asciiTheme="minorHAnsi" w:eastAsiaTheme="minorHAnsi" w:hAnsiTheme="minorHAnsi" w:cstheme="minorBidi"/>
          <w:sz w:val="24"/>
          <w:szCs w:val="24"/>
          <w:lang w:eastAsia="en-US"/>
        </w:rPr>
        <w:t xml:space="preserve">, участваха в провеждането на Първата национална конференция за младежи-доброволци към Общинските съвети по наркотични вещества на тема „Аз съм млад и избирам живота“ в гр.Кърджали. Нашите доброволци представиха мултимедийна презентация на тема „Ролята на доброволеца в училище“. Беше изработена и приета обща декларация от участниците в конференцията за подкрепа и развитие на младежките доброволчески клубове към </w:t>
      </w:r>
      <w:proofErr w:type="spellStart"/>
      <w:r w:rsidRPr="000A7B15">
        <w:rPr>
          <w:rFonts w:asciiTheme="minorHAnsi" w:eastAsiaTheme="minorHAnsi" w:hAnsiTheme="minorHAnsi" w:cstheme="minorBidi"/>
          <w:sz w:val="24"/>
          <w:szCs w:val="24"/>
          <w:lang w:eastAsia="en-US"/>
        </w:rPr>
        <w:t>ОбСНВ</w:t>
      </w:r>
      <w:proofErr w:type="spellEnd"/>
      <w:r w:rsidRPr="000A7B15">
        <w:rPr>
          <w:rFonts w:asciiTheme="minorHAnsi" w:eastAsiaTheme="minorHAnsi" w:hAnsiTheme="minorHAnsi" w:cstheme="minorBidi"/>
          <w:sz w:val="24"/>
          <w:szCs w:val="24"/>
          <w:lang w:eastAsia="en-US"/>
        </w:rPr>
        <w:t xml:space="preserve"> и ПИЦ.</w:t>
      </w:r>
    </w:p>
    <w:p w:rsidR="00B006E1" w:rsidRDefault="00B006E1"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B006E1">
        <w:rPr>
          <w:rFonts w:asciiTheme="minorHAnsi" w:eastAsiaTheme="minorHAnsi" w:hAnsiTheme="minorHAnsi" w:cstheme="minorBidi"/>
          <w:sz w:val="24"/>
          <w:szCs w:val="24"/>
          <w:lang w:eastAsia="en-US"/>
        </w:rPr>
        <w:t xml:space="preserve"> В периода 12-14 юни част от екипа на </w:t>
      </w:r>
      <w:proofErr w:type="spellStart"/>
      <w:r w:rsidRPr="00B006E1">
        <w:rPr>
          <w:rFonts w:asciiTheme="minorHAnsi" w:eastAsiaTheme="minorHAnsi" w:hAnsiTheme="minorHAnsi" w:cstheme="minorBidi"/>
          <w:sz w:val="24"/>
          <w:szCs w:val="24"/>
          <w:lang w:eastAsia="en-US"/>
        </w:rPr>
        <w:t>ОбСНВ</w:t>
      </w:r>
      <w:proofErr w:type="spellEnd"/>
      <w:r w:rsidRPr="00B006E1">
        <w:rPr>
          <w:rFonts w:asciiTheme="minorHAnsi" w:eastAsiaTheme="minorHAnsi" w:hAnsiTheme="minorHAnsi" w:cstheme="minorBidi"/>
          <w:sz w:val="24"/>
          <w:szCs w:val="24"/>
          <w:lang w:eastAsia="en-US"/>
        </w:rPr>
        <w:t xml:space="preserve"> и ПИЦ участваха в 18-тата Национална конференция по проблемите на превенцията на употребата и злоупотребата с наркотични вещества в гр.Габрово. На конференцията бяха представени добри практики на </w:t>
      </w:r>
      <w:proofErr w:type="spellStart"/>
      <w:r w:rsidRPr="00B006E1">
        <w:rPr>
          <w:rFonts w:asciiTheme="minorHAnsi" w:eastAsiaTheme="minorHAnsi" w:hAnsiTheme="minorHAnsi" w:cstheme="minorBidi"/>
          <w:sz w:val="24"/>
          <w:szCs w:val="24"/>
          <w:lang w:eastAsia="en-US"/>
        </w:rPr>
        <w:t>ОбСНВ</w:t>
      </w:r>
      <w:proofErr w:type="spellEnd"/>
      <w:r w:rsidRPr="00B006E1">
        <w:rPr>
          <w:rFonts w:asciiTheme="minorHAnsi" w:eastAsiaTheme="minorHAnsi" w:hAnsiTheme="minorHAnsi" w:cstheme="minorBidi"/>
          <w:sz w:val="24"/>
          <w:szCs w:val="24"/>
          <w:lang w:eastAsia="en-US"/>
        </w:rPr>
        <w:t xml:space="preserve"> и ПИЦ – гр.Габрово „Мостове на доброто“, добри практики – гр.Благоевград, представена бе презентация „Добри световни практики“ на МЗ. НФЦ и НЦОЗА обобщиха резултати от извършвана оценка на ефективност на Националната програма „Кодово име живот“ за възрастова група ученици 5-7 клас. Представен бе филма „Чистота или смърт“ на ТЦ „Свети Илия“ гр.Габрово. Представена бе и презентация на МЗ „Легализация на марихуана в САЩ и Канада – последици“. Обърна се внимание на въпроса за единен стандарт за работа на </w:t>
      </w:r>
      <w:proofErr w:type="spellStart"/>
      <w:r w:rsidRPr="00B006E1">
        <w:rPr>
          <w:rFonts w:asciiTheme="minorHAnsi" w:eastAsiaTheme="minorHAnsi" w:hAnsiTheme="minorHAnsi" w:cstheme="minorBidi"/>
          <w:sz w:val="24"/>
          <w:szCs w:val="24"/>
          <w:lang w:eastAsia="en-US"/>
        </w:rPr>
        <w:t>ОбСНВ</w:t>
      </w:r>
      <w:proofErr w:type="spellEnd"/>
      <w:r w:rsidRPr="00B006E1">
        <w:rPr>
          <w:rFonts w:asciiTheme="minorHAnsi" w:eastAsiaTheme="minorHAnsi" w:hAnsiTheme="minorHAnsi" w:cstheme="minorBidi"/>
          <w:sz w:val="24"/>
          <w:szCs w:val="24"/>
          <w:lang w:eastAsia="en-US"/>
        </w:rPr>
        <w:t xml:space="preserve"> и ПИЦ в страната, уточняване на трите задължителни кампании, визия и бъдещи дейности по Националните програми „Кодово име живот“ и „От </w:t>
      </w:r>
      <w:proofErr w:type="spellStart"/>
      <w:r w:rsidRPr="00B006E1">
        <w:rPr>
          <w:rFonts w:asciiTheme="minorHAnsi" w:eastAsiaTheme="minorHAnsi" w:hAnsiTheme="minorHAnsi" w:cstheme="minorBidi"/>
          <w:sz w:val="24"/>
          <w:szCs w:val="24"/>
          <w:lang w:eastAsia="en-US"/>
        </w:rPr>
        <w:t>връстници</w:t>
      </w:r>
      <w:proofErr w:type="spellEnd"/>
      <w:r w:rsidRPr="00B006E1">
        <w:rPr>
          <w:rFonts w:asciiTheme="minorHAnsi" w:eastAsiaTheme="minorHAnsi" w:hAnsiTheme="minorHAnsi" w:cstheme="minorBidi"/>
          <w:sz w:val="24"/>
          <w:szCs w:val="24"/>
          <w:lang w:eastAsia="en-US"/>
        </w:rPr>
        <w:t xml:space="preserve"> за </w:t>
      </w:r>
      <w:proofErr w:type="spellStart"/>
      <w:r w:rsidRPr="00B006E1">
        <w:rPr>
          <w:rFonts w:asciiTheme="minorHAnsi" w:eastAsiaTheme="minorHAnsi" w:hAnsiTheme="minorHAnsi" w:cstheme="minorBidi"/>
          <w:sz w:val="24"/>
          <w:szCs w:val="24"/>
          <w:lang w:eastAsia="en-US"/>
        </w:rPr>
        <w:t>връстници</w:t>
      </w:r>
      <w:proofErr w:type="spellEnd"/>
      <w:r w:rsidRPr="00B006E1">
        <w:rPr>
          <w:rFonts w:asciiTheme="minorHAnsi" w:eastAsiaTheme="minorHAnsi" w:hAnsiTheme="minorHAnsi" w:cstheme="minorBidi"/>
          <w:sz w:val="24"/>
          <w:szCs w:val="24"/>
          <w:lang w:eastAsia="en-US"/>
        </w:rPr>
        <w:t xml:space="preserve">“, </w:t>
      </w:r>
      <w:proofErr w:type="spellStart"/>
      <w:r w:rsidRPr="00B006E1">
        <w:rPr>
          <w:rFonts w:asciiTheme="minorHAnsi" w:eastAsiaTheme="minorHAnsi" w:hAnsiTheme="minorHAnsi" w:cstheme="minorBidi"/>
          <w:sz w:val="24"/>
          <w:szCs w:val="24"/>
          <w:lang w:eastAsia="en-US"/>
        </w:rPr>
        <w:t>ОбСНВ</w:t>
      </w:r>
      <w:proofErr w:type="spellEnd"/>
      <w:r w:rsidRPr="00B006E1">
        <w:rPr>
          <w:rFonts w:asciiTheme="minorHAnsi" w:eastAsiaTheme="minorHAnsi" w:hAnsiTheme="minorHAnsi" w:cstheme="minorBidi"/>
          <w:sz w:val="24"/>
          <w:szCs w:val="24"/>
          <w:lang w:eastAsia="en-US"/>
        </w:rPr>
        <w:t xml:space="preserve"> и работа с медии. Проведе се обучение на новоназначени колеги.</w:t>
      </w:r>
    </w:p>
    <w:p w:rsidR="00884BCC" w:rsidRPr="00884BCC" w:rsidRDefault="00884BCC" w:rsidP="00884BCC">
      <w:pPr>
        <w:spacing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884BCC">
        <w:rPr>
          <w:rFonts w:asciiTheme="minorHAnsi" w:eastAsiaTheme="minorHAnsi" w:hAnsiTheme="minorHAnsi" w:cstheme="minorBidi"/>
          <w:sz w:val="24"/>
          <w:szCs w:val="24"/>
          <w:lang w:eastAsia="en-US"/>
        </w:rPr>
        <w:t xml:space="preserve">На 22.10.24 г. председателя на </w:t>
      </w:r>
      <w:proofErr w:type="spellStart"/>
      <w:r w:rsidRPr="00884BCC">
        <w:rPr>
          <w:rFonts w:asciiTheme="minorHAnsi" w:eastAsiaTheme="minorHAnsi" w:hAnsiTheme="minorHAnsi" w:cstheme="minorBidi"/>
          <w:sz w:val="24"/>
          <w:szCs w:val="24"/>
          <w:lang w:eastAsia="en-US"/>
        </w:rPr>
        <w:t>ОбСНВ</w:t>
      </w:r>
      <w:proofErr w:type="spellEnd"/>
      <w:r w:rsidRPr="00884BCC">
        <w:rPr>
          <w:rFonts w:asciiTheme="minorHAnsi" w:eastAsiaTheme="minorHAnsi" w:hAnsiTheme="minorHAnsi" w:cstheme="minorBidi"/>
          <w:sz w:val="24"/>
          <w:szCs w:val="24"/>
          <w:lang w:eastAsia="en-US"/>
        </w:rPr>
        <w:t xml:space="preserve"> взе участие между областна среща в гр.Русе във връзка с изпълнението на дейностите по съвместния механизъм за предотвратяване на разпространението и употребата на наркотични вещества в училищата, заедно с представител на РУО – Разград. Беше подготвена мултимедийна презентация с текстов и снимков материал на тема „Добри практики за работата с учениците и родителите през </w:t>
      </w:r>
      <w:r w:rsidRPr="00884BCC">
        <w:rPr>
          <w:rFonts w:asciiTheme="minorHAnsi" w:eastAsiaTheme="minorHAnsi" w:hAnsiTheme="minorHAnsi" w:cstheme="minorBidi"/>
          <w:sz w:val="24"/>
          <w:szCs w:val="24"/>
          <w:lang w:eastAsia="en-US"/>
        </w:rPr>
        <w:lastRenderedPageBreak/>
        <w:t>учебната 2023/24г. с цел превенция на употребата и разпространението на наркотични вещества в област Разград</w:t>
      </w:r>
    </w:p>
    <w:p w:rsidR="003F3003" w:rsidRDefault="003F3003"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p>
    <w:p w:rsidR="0084552C" w:rsidRDefault="0084552C"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84552C">
        <w:t xml:space="preserve"> </w:t>
      </w:r>
      <w:r w:rsidRPr="0084552C">
        <w:rPr>
          <w:rFonts w:asciiTheme="minorHAnsi" w:eastAsiaTheme="minorHAnsi" w:hAnsiTheme="minorHAnsi" w:cstheme="minorBidi"/>
          <w:sz w:val="24"/>
          <w:szCs w:val="24"/>
          <w:lang w:eastAsia="en-US"/>
        </w:rPr>
        <w:t>На 11 и 12 ноември част от екипа взема участие в национална работна среща, която се проведе в гр.Враца. Срещата беше с представители на Общинските съвети по наркотични вещества и Превантивно-информационните центрове към тях, Агенция „Митници“, Национален център за обществено здраве и анализи /НЦОЗА/, РЗИ – Враца. Основна тема – Представяне на Национална стратегия за борба с наркотиците (2025-2029г.), План за дейности и финансов план. Обсъди се и осъществяването на национални и общински кампании за превенция употребата на наркотични вещества и водене на здравословен начин на живот.</w:t>
      </w:r>
    </w:p>
    <w:p w:rsidR="0084552C" w:rsidRPr="00105249" w:rsidRDefault="0084552C" w:rsidP="00AD3433">
      <w:pPr>
        <w:widowControl/>
        <w:autoSpaceDE/>
        <w:autoSpaceDN/>
        <w:adjustRightInd/>
        <w:spacing w:after="200" w:line="276" w:lineRule="auto"/>
        <w:jc w:val="both"/>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eastAsia="en-US"/>
        </w:rPr>
        <w:t>-</w:t>
      </w:r>
      <w:r w:rsidRPr="0084552C">
        <w:t xml:space="preserve"> </w:t>
      </w:r>
      <w:r w:rsidRPr="0084552C">
        <w:rPr>
          <w:rFonts w:asciiTheme="minorHAnsi" w:eastAsiaTheme="minorHAnsi" w:hAnsiTheme="minorHAnsi" w:cstheme="minorBidi"/>
          <w:sz w:val="24"/>
          <w:szCs w:val="24"/>
          <w:lang w:eastAsia="en-US"/>
        </w:rPr>
        <w:t xml:space="preserve">На 19 и 20.11. </w:t>
      </w:r>
      <w:r>
        <w:rPr>
          <w:rFonts w:asciiTheme="minorHAnsi" w:eastAsiaTheme="minorHAnsi" w:hAnsiTheme="minorHAnsi" w:cstheme="minorBidi"/>
          <w:sz w:val="24"/>
          <w:szCs w:val="24"/>
          <w:lang w:eastAsia="en-US"/>
        </w:rPr>
        <w:t xml:space="preserve"> по покана на ръководството на ПГПЧЕ „Екзарх Й</w:t>
      </w:r>
      <w:r w:rsidR="00884BCC">
        <w:rPr>
          <w:rFonts w:asciiTheme="minorHAnsi" w:eastAsiaTheme="minorHAnsi" w:hAnsiTheme="minorHAnsi" w:cstheme="minorBidi"/>
          <w:sz w:val="24"/>
          <w:szCs w:val="24"/>
          <w:lang w:eastAsia="en-US"/>
        </w:rPr>
        <w:t>осиф</w:t>
      </w:r>
      <w:r>
        <w:rPr>
          <w:rFonts w:asciiTheme="minorHAnsi" w:eastAsiaTheme="minorHAnsi" w:hAnsiTheme="minorHAnsi" w:cstheme="minorBidi"/>
          <w:sz w:val="24"/>
          <w:szCs w:val="24"/>
          <w:lang w:eastAsia="en-US"/>
        </w:rPr>
        <w:t xml:space="preserve"> </w:t>
      </w:r>
      <w:r w:rsidRPr="0084552C">
        <w:rPr>
          <w:rFonts w:asciiTheme="minorHAnsi" w:eastAsiaTheme="minorHAnsi" w:hAnsiTheme="minorHAnsi" w:cstheme="minorBidi"/>
          <w:sz w:val="24"/>
          <w:szCs w:val="24"/>
          <w:lang w:eastAsia="en-US"/>
        </w:rPr>
        <w:t>участвахме в провеждането на родителски срещи с родителите на учениците</w:t>
      </w:r>
      <w:r>
        <w:rPr>
          <w:rFonts w:asciiTheme="minorHAnsi" w:eastAsiaTheme="minorHAnsi" w:hAnsiTheme="minorHAnsi" w:cstheme="minorBidi"/>
          <w:sz w:val="24"/>
          <w:szCs w:val="24"/>
          <w:lang w:eastAsia="en-US"/>
        </w:rPr>
        <w:t xml:space="preserve"> от 10 и 11 клас. Р</w:t>
      </w:r>
      <w:r w:rsidR="00884BCC">
        <w:rPr>
          <w:rFonts w:asciiTheme="minorHAnsi" w:eastAsiaTheme="minorHAnsi" w:hAnsiTheme="minorHAnsi" w:cstheme="minorBidi"/>
          <w:sz w:val="24"/>
          <w:szCs w:val="24"/>
          <w:lang w:eastAsia="en-US"/>
        </w:rPr>
        <w:t>одителите бя</w:t>
      </w:r>
      <w:r>
        <w:rPr>
          <w:rFonts w:asciiTheme="minorHAnsi" w:eastAsiaTheme="minorHAnsi" w:hAnsiTheme="minorHAnsi" w:cstheme="minorBidi"/>
          <w:sz w:val="24"/>
          <w:szCs w:val="24"/>
          <w:lang w:eastAsia="en-US"/>
        </w:rPr>
        <w:t xml:space="preserve">ха запознати с базови знания за наркотичните </w:t>
      </w:r>
      <w:proofErr w:type="spellStart"/>
      <w:r>
        <w:rPr>
          <w:rFonts w:asciiTheme="minorHAnsi" w:eastAsiaTheme="minorHAnsi" w:hAnsiTheme="minorHAnsi" w:cstheme="minorBidi"/>
          <w:sz w:val="24"/>
          <w:szCs w:val="24"/>
          <w:lang w:eastAsia="en-US"/>
        </w:rPr>
        <w:t>веществаи</w:t>
      </w:r>
      <w:proofErr w:type="spellEnd"/>
      <w:r>
        <w:rPr>
          <w:rFonts w:asciiTheme="minorHAnsi" w:eastAsiaTheme="minorHAnsi" w:hAnsiTheme="minorHAnsi" w:cstheme="minorBidi"/>
          <w:sz w:val="24"/>
          <w:szCs w:val="24"/>
          <w:lang w:eastAsia="en-US"/>
        </w:rPr>
        <w:t xml:space="preserve"> злоупотребата с тях. </w:t>
      </w:r>
    </w:p>
    <w:p w:rsidR="007401B4" w:rsidRPr="00B006E1" w:rsidRDefault="00042B61" w:rsidP="00AD3433">
      <w:pPr>
        <w:widowControl/>
        <w:autoSpaceDE/>
        <w:autoSpaceDN/>
        <w:adjustRightInd/>
        <w:spacing w:after="200" w:line="276" w:lineRule="auto"/>
        <w:jc w:val="both"/>
        <w:rPr>
          <w:rFonts w:asciiTheme="minorHAnsi" w:eastAsiaTheme="minorHAnsi" w:hAnsiTheme="minorHAnsi" w:cstheme="minorBidi"/>
          <w:sz w:val="24"/>
          <w:szCs w:val="24"/>
          <w:lang w:val="en-US" w:eastAsia="en-US"/>
        </w:rPr>
      </w:pPr>
      <w:r w:rsidRPr="00251646">
        <w:rPr>
          <w:rFonts w:asciiTheme="minorHAnsi" w:eastAsiaTheme="minorHAnsi" w:hAnsiTheme="minorHAnsi" w:cstheme="minorBidi"/>
          <w:sz w:val="24"/>
          <w:szCs w:val="24"/>
          <w:lang w:eastAsia="en-US"/>
        </w:rPr>
        <w:t xml:space="preserve">- </w:t>
      </w:r>
      <w:r w:rsidR="00E87E29">
        <w:rPr>
          <w:rFonts w:asciiTheme="minorHAnsi" w:eastAsiaTheme="minorHAnsi" w:hAnsiTheme="minorHAnsi" w:cstheme="minorBidi"/>
          <w:sz w:val="24"/>
          <w:szCs w:val="24"/>
          <w:lang w:eastAsia="en-US"/>
        </w:rPr>
        <w:t>Периодично обработвахме</w:t>
      </w:r>
      <w:r w:rsidR="00251646">
        <w:rPr>
          <w:rFonts w:asciiTheme="minorHAnsi" w:eastAsiaTheme="minorHAnsi" w:hAnsiTheme="minorHAnsi" w:cstheme="minorBidi"/>
          <w:sz w:val="24"/>
          <w:szCs w:val="24"/>
          <w:lang w:eastAsia="en-US"/>
        </w:rPr>
        <w:t xml:space="preserve"> на анкетни карти</w:t>
      </w:r>
      <w:r w:rsidR="001A6474">
        <w:rPr>
          <w:rFonts w:asciiTheme="minorHAnsi" w:eastAsiaTheme="minorHAnsi" w:hAnsiTheme="minorHAnsi" w:cstheme="minorBidi"/>
          <w:sz w:val="24"/>
          <w:szCs w:val="24"/>
          <w:lang w:eastAsia="en-US"/>
        </w:rPr>
        <w:t xml:space="preserve"> </w:t>
      </w:r>
      <w:r w:rsidR="00C83FC2" w:rsidRPr="00251646">
        <w:rPr>
          <w:rFonts w:asciiTheme="minorHAnsi" w:eastAsiaTheme="minorHAnsi" w:hAnsiTheme="minorHAnsi" w:cstheme="minorBidi"/>
          <w:sz w:val="24"/>
          <w:szCs w:val="24"/>
          <w:lang w:eastAsia="en-US"/>
        </w:rPr>
        <w:t xml:space="preserve"> от анкетно</w:t>
      </w:r>
      <w:r w:rsidR="00E87E29">
        <w:rPr>
          <w:rFonts w:asciiTheme="minorHAnsi" w:eastAsiaTheme="minorHAnsi" w:hAnsiTheme="minorHAnsi" w:cstheme="minorBidi"/>
          <w:sz w:val="24"/>
          <w:szCs w:val="24"/>
          <w:lang w:eastAsia="en-US"/>
        </w:rPr>
        <w:t>то</w:t>
      </w:r>
      <w:r w:rsidR="00C83FC2" w:rsidRPr="00251646">
        <w:rPr>
          <w:rFonts w:asciiTheme="minorHAnsi" w:eastAsiaTheme="minorHAnsi" w:hAnsiTheme="minorHAnsi" w:cstheme="minorBidi"/>
          <w:sz w:val="24"/>
          <w:szCs w:val="24"/>
          <w:lang w:eastAsia="en-US"/>
        </w:rPr>
        <w:t xml:space="preserve"> проучване по</w:t>
      </w:r>
      <w:r w:rsidR="00B006E1">
        <w:rPr>
          <w:rFonts w:asciiTheme="minorHAnsi" w:eastAsiaTheme="minorHAnsi" w:hAnsiTheme="minorHAnsi" w:cstheme="minorBidi"/>
          <w:sz w:val="24"/>
          <w:szCs w:val="24"/>
          <w:lang w:val="en-US" w:eastAsia="en-US"/>
        </w:rPr>
        <w:t xml:space="preserve"> </w:t>
      </w:r>
      <w:r w:rsidR="00B006E1">
        <w:rPr>
          <w:rFonts w:asciiTheme="minorHAnsi" w:eastAsiaTheme="minorHAnsi" w:hAnsiTheme="minorHAnsi" w:cstheme="minorBidi"/>
          <w:sz w:val="24"/>
          <w:szCs w:val="24"/>
          <w:lang w:eastAsia="en-US"/>
        </w:rPr>
        <w:t xml:space="preserve">двете </w:t>
      </w:r>
      <w:proofErr w:type="spellStart"/>
      <w:r w:rsidR="00B006E1">
        <w:rPr>
          <w:rFonts w:asciiTheme="minorHAnsi" w:eastAsiaTheme="minorHAnsi" w:hAnsiTheme="minorHAnsi" w:cstheme="minorBidi"/>
          <w:sz w:val="24"/>
          <w:szCs w:val="24"/>
          <w:lang w:eastAsia="en-US"/>
        </w:rPr>
        <w:t>Националлни</w:t>
      </w:r>
      <w:proofErr w:type="spellEnd"/>
      <w:r w:rsidR="00B006E1">
        <w:rPr>
          <w:rFonts w:asciiTheme="minorHAnsi" w:eastAsiaTheme="minorHAnsi" w:hAnsiTheme="minorHAnsi" w:cstheme="minorBidi"/>
          <w:sz w:val="24"/>
          <w:szCs w:val="24"/>
          <w:lang w:eastAsia="en-US"/>
        </w:rPr>
        <w:t xml:space="preserve"> програми</w:t>
      </w:r>
      <w:r w:rsidR="001A6474">
        <w:rPr>
          <w:rFonts w:asciiTheme="minorHAnsi" w:eastAsiaTheme="minorHAnsi" w:hAnsiTheme="minorHAnsi" w:cstheme="minorBidi"/>
          <w:sz w:val="24"/>
          <w:szCs w:val="24"/>
          <w:lang w:eastAsia="en-US"/>
        </w:rPr>
        <w:t xml:space="preserve"> за превенция</w:t>
      </w:r>
      <w:r w:rsidR="00C83FC2" w:rsidRPr="00251646">
        <w:rPr>
          <w:rFonts w:asciiTheme="minorHAnsi" w:eastAsiaTheme="minorHAnsi" w:hAnsiTheme="minorHAnsi" w:cstheme="minorBidi"/>
          <w:sz w:val="24"/>
          <w:szCs w:val="24"/>
          <w:lang w:eastAsia="en-US"/>
        </w:rPr>
        <w:t xml:space="preserve"> </w:t>
      </w:r>
      <w:r w:rsidR="00B006E1">
        <w:rPr>
          <w:rFonts w:asciiTheme="minorHAnsi" w:eastAsiaTheme="minorHAnsi" w:hAnsiTheme="minorHAnsi" w:cstheme="minorBidi"/>
          <w:sz w:val="24"/>
          <w:szCs w:val="24"/>
          <w:lang w:eastAsia="en-US"/>
        </w:rPr>
        <w:t xml:space="preserve">„Кодово име живот“ и „От </w:t>
      </w:r>
      <w:proofErr w:type="spellStart"/>
      <w:r w:rsidR="00B006E1">
        <w:rPr>
          <w:rFonts w:asciiTheme="minorHAnsi" w:eastAsiaTheme="minorHAnsi" w:hAnsiTheme="minorHAnsi" w:cstheme="minorBidi"/>
          <w:sz w:val="24"/>
          <w:szCs w:val="24"/>
          <w:lang w:eastAsia="en-US"/>
        </w:rPr>
        <w:t>връстници</w:t>
      </w:r>
      <w:proofErr w:type="spellEnd"/>
      <w:r w:rsidR="00B006E1">
        <w:rPr>
          <w:rFonts w:asciiTheme="minorHAnsi" w:eastAsiaTheme="minorHAnsi" w:hAnsiTheme="minorHAnsi" w:cstheme="minorBidi"/>
          <w:sz w:val="24"/>
          <w:szCs w:val="24"/>
          <w:lang w:eastAsia="en-US"/>
        </w:rPr>
        <w:t xml:space="preserve"> за </w:t>
      </w:r>
      <w:proofErr w:type="spellStart"/>
      <w:r w:rsidR="00B006E1">
        <w:rPr>
          <w:rFonts w:asciiTheme="minorHAnsi" w:eastAsiaTheme="minorHAnsi" w:hAnsiTheme="minorHAnsi" w:cstheme="minorBidi"/>
          <w:sz w:val="24"/>
          <w:szCs w:val="24"/>
          <w:lang w:eastAsia="en-US"/>
        </w:rPr>
        <w:t>връстници</w:t>
      </w:r>
      <w:proofErr w:type="spellEnd"/>
      <w:r w:rsidR="00B006E1">
        <w:rPr>
          <w:rFonts w:asciiTheme="minorHAnsi" w:eastAsiaTheme="minorHAnsi" w:hAnsiTheme="minorHAnsi" w:cstheme="minorBidi"/>
          <w:sz w:val="24"/>
          <w:szCs w:val="24"/>
          <w:lang w:eastAsia="en-US"/>
        </w:rPr>
        <w:t xml:space="preserve">“ </w:t>
      </w:r>
      <w:r w:rsidR="00C83FC2" w:rsidRPr="00251646">
        <w:rPr>
          <w:rFonts w:asciiTheme="minorHAnsi" w:eastAsiaTheme="minorHAnsi" w:hAnsiTheme="minorHAnsi" w:cstheme="minorBidi"/>
          <w:sz w:val="24"/>
          <w:szCs w:val="24"/>
          <w:lang w:eastAsia="en-US"/>
        </w:rPr>
        <w:t>с програма за статистическа обработка /</w:t>
      </w:r>
      <w:r w:rsidR="00C83FC2" w:rsidRPr="00251646">
        <w:rPr>
          <w:rFonts w:asciiTheme="minorHAnsi" w:eastAsiaTheme="minorHAnsi" w:hAnsiTheme="minorHAnsi" w:cstheme="minorBidi"/>
          <w:sz w:val="24"/>
          <w:szCs w:val="24"/>
          <w:lang w:val="en-US" w:eastAsia="en-US"/>
        </w:rPr>
        <w:t>SPSS</w:t>
      </w:r>
      <w:r w:rsidR="00C83FC2" w:rsidRPr="00251646">
        <w:rPr>
          <w:rFonts w:asciiTheme="minorHAnsi" w:eastAsiaTheme="minorHAnsi" w:hAnsiTheme="minorHAnsi" w:cstheme="minorBidi"/>
          <w:sz w:val="24"/>
          <w:szCs w:val="24"/>
          <w:lang w:eastAsia="en-US"/>
        </w:rPr>
        <w:t>/ и въведохме данните от анкетните карти в матрицата на изследването – входящи</w:t>
      </w:r>
      <w:r w:rsidR="00B006E1">
        <w:rPr>
          <w:rFonts w:asciiTheme="minorHAnsi" w:eastAsiaTheme="minorHAnsi" w:hAnsiTheme="minorHAnsi" w:cstheme="minorBidi"/>
          <w:sz w:val="24"/>
          <w:szCs w:val="24"/>
          <w:lang w:eastAsia="en-US"/>
        </w:rPr>
        <w:t xml:space="preserve"> и изходящи анкетни карти, както и</w:t>
      </w:r>
      <w:r w:rsidR="00C83FC2" w:rsidRPr="00251646">
        <w:rPr>
          <w:rFonts w:asciiTheme="minorHAnsi" w:eastAsiaTheme="minorHAnsi" w:hAnsiTheme="minorHAnsi" w:cstheme="minorBidi"/>
          <w:sz w:val="24"/>
          <w:szCs w:val="24"/>
          <w:lang w:eastAsia="en-US"/>
        </w:rPr>
        <w:t xml:space="preserve"> контролна група.</w:t>
      </w:r>
    </w:p>
    <w:p w:rsidR="0026493F" w:rsidRPr="00B56288" w:rsidRDefault="0015379D" w:rsidP="00AD3433">
      <w:pPr>
        <w:widowControl/>
        <w:autoSpaceDE/>
        <w:autoSpaceDN/>
        <w:adjustRightInd/>
        <w:spacing w:after="200" w:line="276" w:lineRule="auto"/>
        <w:jc w:val="both"/>
        <w:rPr>
          <w:rFonts w:asciiTheme="minorHAnsi" w:eastAsia="Calibri" w:hAnsiTheme="minorHAnsi" w:cstheme="minorHAnsi"/>
          <w:sz w:val="24"/>
          <w:szCs w:val="24"/>
          <w:lang w:eastAsia="en-US"/>
        </w:rPr>
      </w:pPr>
      <w:r w:rsidRPr="00B56288">
        <w:rPr>
          <w:rFonts w:asciiTheme="minorHAnsi" w:eastAsia="Calibri" w:hAnsiTheme="minorHAnsi" w:cstheme="minorHAnsi"/>
          <w:sz w:val="24"/>
          <w:szCs w:val="24"/>
          <w:lang w:eastAsia="en-US"/>
        </w:rPr>
        <w:t xml:space="preserve">- </w:t>
      </w:r>
      <w:r w:rsidR="00A95840" w:rsidRPr="00B56288">
        <w:rPr>
          <w:rFonts w:asciiTheme="minorHAnsi" w:eastAsia="Calibri" w:hAnsiTheme="minorHAnsi" w:cstheme="minorHAnsi"/>
          <w:sz w:val="24"/>
          <w:szCs w:val="24"/>
          <w:lang w:eastAsia="en-US"/>
        </w:rPr>
        <w:t>П</w:t>
      </w:r>
      <w:r w:rsidR="00EF5D79" w:rsidRPr="00B56288">
        <w:rPr>
          <w:rFonts w:asciiTheme="minorHAnsi" w:eastAsia="Calibri" w:hAnsiTheme="minorHAnsi" w:cstheme="minorHAnsi"/>
          <w:sz w:val="24"/>
          <w:szCs w:val="24"/>
          <w:lang w:eastAsia="en-US"/>
        </w:rPr>
        <w:t>одг</w:t>
      </w:r>
      <w:r w:rsidR="00BE115D">
        <w:rPr>
          <w:rFonts w:asciiTheme="minorHAnsi" w:eastAsia="Calibri" w:hAnsiTheme="minorHAnsi" w:cstheme="minorHAnsi"/>
          <w:sz w:val="24"/>
          <w:szCs w:val="24"/>
          <w:lang w:eastAsia="en-US"/>
        </w:rPr>
        <w:t>отвихме</w:t>
      </w:r>
      <w:r w:rsidR="00AD3433">
        <w:rPr>
          <w:rFonts w:asciiTheme="minorHAnsi" w:eastAsia="Calibri" w:hAnsiTheme="minorHAnsi" w:cstheme="minorHAnsi"/>
          <w:sz w:val="24"/>
          <w:szCs w:val="24"/>
          <w:lang w:eastAsia="en-US"/>
        </w:rPr>
        <w:t xml:space="preserve"> превантивни материали за различни кампании, както и </w:t>
      </w:r>
      <w:r w:rsidR="00A95840" w:rsidRPr="00B56288">
        <w:rPr>
          <w:rFonts w:asciiTheme="minorHAnsi" w:eastAsia="Calibri" w:hAnsiTheme="minorHAnsi" w:cstheme="minorHAnsi"/>
          <w:sz w:val="24"/>
          <w:szCs w:val="24"/>
          <w:lang w:eastAsia="en-US"/>
        </w:rPr>
        <w:t xml:space="preserve"> годишен календар</w:t>
      </w:r>
      <w:r w:rsidR="00BE115D">
        <w:rPr>
          <w:rFonts w:asciiTheme="minorHAnsi" w:eastAsia="Calibri" w:hAnsiTheme="minorHAnsi" w:cstheme="minorHAnsi"/>
          <w:sz w:val="24"/>
          <w:szCs w:val="24"/>
          <w:lang w:eastAsia="en-US"/>
        </w:rPr>
        <w:t xml:space="preserve"> с дейностите</w:t>
      </w:r>
      <w:r w:rsidR="00A95840" w:rsidRPr="00B56288">
        <w:rPr>
          <w:rFonts w:asciiTheme="minorHAnsi" w:eastAsia="Calibri" w:hAnsiTheme="minorHAnsi" w:cstheme="minorHAnsi"/>
          <w:sz w:val="24"/>
          <w:szCs w:val="24"/>
          <w:lang w:eastAsia="en-US"/>
        </w:rPr>
        <w:t xml:space="preserve"> </w:t>
      </w:r>
      <w:r w:rsidR="00B006E1">
        <w:rPr>
          <w:rFonts w:asciiTheme="minorHAnsi" w:eastAsia="Calibri" w:hAnsiTheme="minorHAnsi" w:cstheme="minorHAnsi"/>
          <w:sz w:val="24"/>
          <w:szCs w:val="24"/>
          <w:lang w:eastAsia="en-US"/>
        </w:rPr>
        <w:t xml:space="preserve">на </w:t>
      </w:r>
      <w:proofErr w:type="spellStart"/>
      <w:r w:rsidR="00B006E1">
        <w:rPr>
          <w:rFonts w:asciiTheme="minorHAnsi" w:eastAsia="Calibri" w:hAnsiTheme="minorHAnsi" w:cstheme="minorHAnsi"/>
          <w:sz w:val="24"/>
          <w:szCs w:val="24"/>
          <w:lang w:eastAsia="en-US"/>
        </w:rPr>
        <w:t>ОбСНВ</w:t>
      </w:r>
      <w:proofErr w:type="spellEnd"/>
      <w:r w:rsidR="00B006E1">
        <w:rPr>
          <w:rFonts w:asciiTheme="minorHAnsi" w:eastAsia="Calibri" w:hAnsiTheme="minorHAnsi" w:cstheme="minorHAnsi"/>
          <w:sz w:val="24"/>
          <w:szCs w:val="24"/>
          <w:lang w:eastAsia="en-US"/>
        </w:rPr>
        <w:t xml:space="preserve"> И ПИЦ</w:t>
      </w:r>
      <w:r w:rsidR="00B006E1">
        <w:rPr>
          <w:rFonts w:asciiTheme="minorHAnsi" w:eastAsia="Calibri" w:hAnsiTheme="minorHAnsi" w:cstheme="minorHAnsi"/>
          <w:sz w:val="24"/>
          <w:szCs w:val="24"/>
          <w:lang w:val="en-US" w:eastAsia="en-US"/>
        </w:rPr>
        <w:t>.</w:t>
      </w:r>
      <w:r w:rsidR="00A95840" w:rsidRPr="00B56288">
        <w:rPr>
          <w:rFonts w:asciiTheme="minorHAnsi" w:eastAsia="Calibri" w:hAnsiTheme="minorHAnsi" w:cstheme="minorHAnsi"/>
          <w:sz w:val="24"/>
          <w:szCs w:val="24"/>
          <w:lang w:eastAsia="en-US"/>
        </w:rPr>
        <w:t xml:space="preserve"> </w:t>
      </w:r>
    </w:p>
    <w:p w:rsidR="0078708C" w:rsidRPr="0026493F" w:rsidRDefault="00561CEB" w:rsidP="00AD3433">
      <w:pPr>
        <w:widowControl/>
        <w:autoSpaceDE/>
        <w:autoSpaceDN/>
        <w:adjustRightInd/>
        <w:spacing w:after="200" w:line="276" w:lineRule="auto"/>
        <w:jc w:val="both"/>
        <w:rPr>
          <w:rFonts w:asciiTheme="minorHAnsi" w:eastAsiaTheme="minorHAnsi" w:hAnsiTheme="minorHAnsi" w:cstheme="minorBidi"/>
          <w:b/>
          <w:sz w:val="32"/>
          <w:szCs w:val="32"/>
          <w:lang w:eastAsia="en-US"/>
        </w:rPr>
      </w:pPr>
      <w:r>
        <w:rPr>
          <w:rFonts w:asciiTheme="minorHAnsi" w:hAnsiTheme="minorHAnsi"/>
          <w:b/>
          <w:sz w:val="28"/>
          <w:szCs w:val="28"/>
        </w:rPr>
        <w:t xml:space="preserve"> </w:t>
      </w:r>
      <w:r w:rsidR="0078708C" w:rsidRPr="00E920E2">
        <w:rPr>
          <w:rFonts w:asciiTheme="minorHAnsi" w:hAnsiTheme="minorHAnsi"/>
          <w:b/>
          <w:sz w:val="28"/>
          <w:szCs w:val="28"/>
        </w:rPr>
        <w:t>Информационно осигуряване</w:t>
      </w:r>
    </w:p>
    <w:p w:rsidR="0078708C" w:rsidRPr="00E87E29" w:rsidRDefault="0076597A" w:rsidP="00AD3433">
      <w:pPr>
        <w:widowControl/>
        <w:tabs>
          <w:tab w:val="left" w:pos="7269"/>
        </w:tabs>
        <w:autoSpaceDE/>
        <w:autoSpaceDN/>
        <w:adjustRightInd/>
        <w:spacing w:line="276" w:lineRule="auto"/>
        <w:jc w:val="both"/>
        <w:rPr>
          <w:rFonts w:asciiTheme="minorHAnsi" w:hAnsiTheme="minorHAnsi" w:cstheme="minorHAnsi"/>
          <w:sz w:val="24"/>
          <w:szCs w:val="24"/>
        </w:rPr>
      </w:pPr>
      <w:r w:rsidRPr="00E87E29">
        <w:rPr>
          <w:rFonts w:asciiTheme="minorHAnsi" w:hAnsiTheme="minorHAnsi" w:cstheme="minorHAnsi"/>
          <w:sz w:val="24"/>
          <w:szCs w:val="24"/>
        </w:rPr>
        <w:t xml:space="preserve">Основна задача на </w:t>
      </w:r>
      <w:proofErr w:type="spellStart"/>
      <w:r w:rsidRPr="00E87E29">
        <w:rPr>
          <w:rFonts w:asciiTheme="minorHAnsi" w:hAnsiTheme="minorHAnsi" w:cstheme="minorHAnsi"/>
          <w:sz w:val="24"/>
          <w:szCs w:val="24"/>
        </w:rPr>
        <w:t>Об</w:t>
      </w:r>
      <w:r w:rsidR="0078708C" w:rsidRPr="00E87E29">
        <w:rPr>
          <w:rFonts w:asciiTheme="minorHAnsi" w:hAnsiTheme="minorHAnsi" w:cstheme="minorHAnsi"/>
          <w:sz w:val="24"/>
          <w:szCs w:val="24"/>
        </w:rPr>
        <w:t>СНВ</w:t>
      </w:r>
      <w:proofErr w:type="spellEnd"/>
      <w:r w:rsidR="0078708C" w:rsidRPr="00E87E29">
        <w:rPr>
          <w:rFonts w:asciiTheme="minorHAnsi" w:hAnsiTheme="minorHAnsi" w:cstheme="minorHAnsi"/>
          <w:sz w:val="24"/>
          <w:szCs w:val="24"/>
        </w:rPr>
        <w:t xml:space="preserve"> е осигуряване на адекватна информация</w:t>
      </w:r>
      <w:r w:rsidR="00F613EB" w:rsidRPr="00E87E29">
        <w:rPr>
          <w:rFonts w:asciiTheme="minorHAnsi" w:hAnsiTheme="minorHAnsi" w:cstheme="minorHAnsi"/>
          <w:sz w:val="24"/>
          <w:szCs w:val="24"/>
        </w:rPr>
        <w:t>,</w:t>
      </w:r>
      <w:r w:rsidR="0078708C" w:rsidRPr="00E87E29">
        <w:rPr>
          <w:rFonts w:asciiTheme="minorHAnsi" w:hAnsiTheme="minorHAnsi" w:cstheme="minorHAnsi"/>
          <w:sz w:val="24"/>
          <w:szCs w:val="24"/>
        </w:rPr>
        <w:t xml:space="preserve"> относно ситуацията с употребата и злоупотребата с наркотични вещества на местно равнище с оглед планиране и осъществяване на превантивни дейности:</w:t>
      </w:r>
    </w:p>
    <w:p w:rsidR="0078708C" w:rsidRPr="00E87E29" w:rsidRDefault="00E87E29" w:rsidP="00AD3433">
      <w:pPr>
        <w:widowControl/>
        <w:tabs>
          <w:tab w:val="left" w:pos="7269"/>
        </w:tabs>
        <w:autoSpaceDE/>
        <w:autoSpaceDN/>
        <w:adjustRightInd/>
        <w:spacing w:line="276" w:lineRule="auto"/>
        <w:jc w:val="both"/>
        <w:rPr>
          <w:rFonts w:asciiTheme="minorHAnsi" w:hAnsiTheme="minorHAnsi" w:cstheme="minorHAnsi"/>
          <w:sz w:val="24"/>
          <w:szCs w:val="24"/>
        </w:rPr>
      </w:pPr>
      <w:r>
        <w:rPr>
          <w:rFonts w:asciiTheme="minorHAnsi" w:hAnsiTheme="minorHAnsi" w:cstheme="minorHAnsi"/>
          <w:sz w:val="24"/>
          <w:szCs w:val="24"/>
        </w:rPr>
        <w:t>- Периодично събирахме</w:t>
      </w:r>
      <w:r w:rsidR="0078708C" w:rsidRPr="00E87E29">
        <w:rPr>
          <w:rFonts w:asciiTheme="minorHAnsi" w:hAnsiTheme="minorHAnsi" w:cstheme="minorHAnsi"/>
          <w:sz w:val="24"/>
          <w:szCs w:val="24"/>
        </w:rPr>
        <w:t xml:space="preserve"> информация от институциите, ангажирани с проблема със зависимостта от психоактивни вещества</w:t>
      </w:r>
      <w:r>
        <w:rPr>
          <w:rFonts w:asciiTheme="minorHAnsi" w:hAnsiTheme="minorHAnsi" w:cstheme="minorHAnsi"/>
          <w:sz w:val="24"/>
          <w:szCs w:val="24"/>
        </w:rPr>
        <w:t xml:space="preserve">. Тази информация </w:t>
      </w:r>
      <w:r w:rsidR="0078708C" w:rsidRPr="00E87E29">
        <w:rPr>
          <w:rFonts w:asciiTheme="minorHAnsi" w:hAnsiTheme="minorHAnsi" w:cstheme="minorHAnsi"/>
          <w:sz w:val="24"/>
          <w:szCs w:val="24"/>
        </w:rPr>
        <w:t xml:space="preserve"> използва</w:t>
      </w:r>
      <w:r>
        <w:rPr>
          <w:rFonts w:asciiTheme="minorHAnsi" w:hAnsiTheme="minorHAnsi" w:cstheme="minorHAnsi"/>
          <w:sz w:val="24"/>
          <w:szCs w:val="24"/>
        </w:rPr>
        <w:t>хме</w:t>
      </w:r>
      <w:r w:rsidR="0078708C" w:rsidRPr="00E87E29">
        <w:rPr>
          <w:rFonts w:asciiTheme="minorHAnsi" w:hAnsiTheme="minorHAnsi" w:cstheme="minorHAnsi"/>
          <w:sz w:val="24"/>
          <w:szCs w:val="24"/>
        </w:rPr>
        <w:t xml:space="preserve"> за изготвянето на Градски годишен доклад за тенденциите по злоупотребата с наркотици и проблемите</w:t>
      </w:r>
      <w:r w:rsidR="00A422A3" w:rsidRPr="00E87E29">
        <w:rPr>
          <w:rFonts w:asciiTheme="minorHAnsi" w:hAnsiTheme="minorHAnsi" w:cstheme="minorHAnsi"/>
          <w:sz w:val="24"/>
          <w:szCs w:val="24"/>
        </w:rPr>
        <w:t>,</w:t>
      </w:r>
      <w:r w:rsidR="0078708C" w:rsidRPr="00E87E29">
        <w:rPr>
          <w:rFonts w:asciiTheme="minorHAnsi" w:hAnsiTheme="minorHAnsi" w:cstheme="minorHAnsi"/>
          <w:sz w:val="24"/>
          <w:szCs w:val="24"/>
        </w:rPr>
        <w:t xml:space="preserve"> свързани с тях по изисквания на Европейския мониторинг център.</w:t>
      </w:r>
    </w:p>
    <w:p w:rsidR="0078708C" w:rsidRPr="00E87E29" w:rsidRDefault="0078708C" w:rsidP="00AD3433">
      <w:pPr>
        <w:pStyle w:val="a6"/>
        <w:widowControl/>
        <w:tabs>
          <w:tab w:val="left" w:pos="7269"/>
        </w:tabs>
        <w:autoSpaceDE/>
        <w:autoSpaceDN/>
        <w:adjustRightInd/>
        <w:spacing w:line="276" w:lineRule="auto"/>
        <w:jc w:val="both"/>
        <w:rPr>
          <w:rFonts w:asciiTheme="minorHAnsi" w:hAnsiTheme="minorHAnsi" w:cstheme="minorHAnsi"/>
          <w:sz w:val="24"/>
          <w:szCs w:val="24"/>
        </w:rPr>
      </w:pPr>
    </w:p>
    <w:p w:rsidR="0078708C" w:rsidRPr="00E87E29" w:rsidRDefault="0078708C" w:rsidP="00AD3433">
      <w:pPr>
        <w:widowControl/>
        <w:tabs>
          <w:tab w:val="left" w:pos="7269"/>
        </w:tabs>
        <w:autoSpaceDE/>
        <w:autoSpaceDN/>
        <w:adjustRightInd/>
        <w:spacing w:line="276" w:lineRule="auto"/>
        <w:jc w:val="both"/>
        <w:rPr>
          <w:rFonts w:asciiTheme="minorHAnsi" w:hAnsiTheme="minorHAnsi" w:cstheme="minorHAnsi"/>
          <w:sz w:val="24"/>
          <w:szCs w:val="24"/>
        </w:rPr>
      </w:pPr>
      <w:r w:rsidRPr="00E87E29">
        <w:rPr>
          <w:rFonts w:asciiTheme="minorHAnsi" w:hAnsiTheme="minorHAnsi" w:cstheme="minorHAnsi"/>
          <w:sz w:val="24"/>
          <w:szCs w:val="24"/>
        </w:rPr>
        <w:t>- Общински съвет по наркотични вещества и Превантивно- информационен център към него разполагат със собствен сайт (</w:t>
      </w:r>
      <w:r w:rsidRPr="00E87E29">
        <w:rPr>
          <w:rFonts w:asciiTheme="minorHAnsi" w:hAnsiTheme="minorHAnsi" w:cstheme="minorHAnsi"/>
          <w:sz w:val="24"/>
          <w:szCs w:val="24"/>
          <w:lang w:val="en-US"/>
        </w:rPr>
        <w:t>www</w:t>
      </w:r>
      <w:r w:rsidRPr="00E87E29">
        <w:rPr>
          <w:rFonts w:asciiTheme="minorHAnsi" w:hAnsiTheme="minorHAnsi" w:cstheme="minorHAnsi"/>
          <w:sz w:val="24"/>
          <w:szCs w:val="24"/>
        </w:rPr>
        <w:t>.</w:t>
      </w:r>
      <w:r w:rsidRPr="00E87E29">
        <w:rPr>
          <w:rFonts w:asciiTheme="minorHAnsi" w:hAnsiTheme="minorHAnsi" w:cstheme="minorHAnsi"/>
          <w:sz w:val="24"/>
          <w:szCs w:val="24"/>
          <w:lang w:val="en-US"/>
        </w:rPr>
        <w:t>pic</w:t>
      </w:r>
      <w:r w:rsidRPr="00E87E29">
        <w:rPr>
          <w:rFonts w:asciiTheme="minorHAnsi" w:hAnsiTheme="minorHAnsi" w:cstheme="minorHAnsi"/>
          <w:sz w:val="24"/>
          <w:szCs w:val="24"/>
        </w:rPr>
        <w:t>-</w:t>
      </w:r>
      <w:proofErr w:type="spellStart"/>
      <w:r w:rsidRPr="00E87E29">
        <w:rPr>
          <w:rFonts w:asciiTheme="minorHAnsi" w:hAnsiTheme="minorHAnsi" w:cstheme="minorHAnsi"/>
          <w:sz w:val="24"/>
          <w:szCs w:val="24"/>
          <w:lang w:val="en-US"/>
        </w:rPr>
        <w:t>razgrad</w:t>
      </w:r>
      <w:proofErr w:type="spellEnd"/>
      <w:r w:rsidRPr="00E87E29">
        <w:rPr>
          <w:rFonts w:asciiTheme="minorHAnsi" w:hAnsiTheme="minorHAnsi" w:cstheme="minorHAnsi"/>
          <w:sz w:val="24"/>
          <w:szCs w:val="24"/>
        </w:rPr>
        <w:t>.</w:t>
      </w:r>
      <w:r w:rsidRPr="00E87E29">
        <w:rPr>
          <w:rFonts w:asciiTheme="minorHAnsi" w:hAnsiTheme="minorHAnsi" w:cstheme="minorHAnsi"/>
          <w:sz w:val="24"/>
          <w:szCs w:val="24"/>
          <w:lang w:val="en-US"/>
        </w:rPr>
        <w:t>com</w:t>
      </w:r>
      <w:r w:rsidRPr="00E87E29">
        <w:rPr>
          <w:rFonts w:asciiTheme="minorHAnsi" w:hAnsiTheme="minorHAnsi" w:cstheme="minorHAnsi"/>
          <w:sz w:val="24"/>
          <w:szCs w:val="24"/>
        </w:rPr>
        <w:t>), където се публикува актуална информация, нов</w:t>
      </w:r>
      <w:r w:rsidR="00F613EB" w:rsidRPr="00E87E29">
        <w:rPr>
          <w:rFonts w:asciiTheme="minorHAnsi" w:hAnsiTheme="minorHAnsi" w:cstheme="minorHAnsi"/>
          <w:sz w:val="24"/>
          <w:szCs w:val="24"/>
        </w:rPr>
        <w:t>ини, полезни материали за родители</w:t>
      </w:r>
      <w:r w:rsidRPr="00E87E29">
        <w:rPr>
          <w:rFonts w:asciiTheme="minorHAnsi" w:hAnsiTheme="minorHAnsi" w:cstheme="minorHAnsi"/>
          <w:sz w:val="24"/>
          <w:szCs w:val="24"/>
        </w:rPr>
        <w:t>, учители и</w:t>
      </w:r>
      <w:r w:rsidR="00A422A3" w:rsidRPr="00E87E29">
        <w:rPr>
          <w:rFonts w:asciiTheme="minorHAnsi" w:hAnsiTheme="minorHAnsi" w:cstheme="minorHAnsi"/>
          <w:sz w:val="24"/>
          <w:szCs w:val="24"/>
        </w:rPr>
        <w:t xml:space="preserve"> ученици.</w:t>
      </w:r>
    </w:p>
    <w:p w:rsidR="00BE115D" w:rsidRDefault="00BE115D" w:rsidP="00AD3433">
      <w:pPr>
        <w:widowControl/>
        <w:tabs>
          <w:tab w:val="left" w:pos="7269"/>
        </w:tabs>
        <w:autoSpaceDE/>
        <w:autoSpaceDN/>
        <w:adjustRightInd/>
        <w:spacing w:line="276" w:lineRule="auto"/>
        <w:jc w:val="both"/>
        <w:rPr>
          <w:rFonts w:asciiTheme="minorHAnsi" w:hAnsiTheme="minorHAnsi" w:cstheme="minorHAnsi"/>
          <w:sz w:val="24"/>
          <w:szCs w:val="24"/>
        </w:rPr>
      </w:pPr>
    </w:p>
    <w:p w:rsidR="0078708C" w:rsidRPr="00E87E29" w:rsidRDefault="00AD3433" w:rsidP="00AD3433">
      <w:pPr>
        <w:widowControl/>
        <w:tabs>
          <w:tab w:val="left" w:pos="7269"/>
        </w:tabs>
        <w:autoSpaceDE/>
        <w:autoSpaceDN/>
        <w:adjustRightInd/>
        <w:spacing w:line="276" w:lineRule="auto"/>
        <w:jc w:val="both"/>
        <w:rPr>
          <w:rFonts w:asciiTheme="minorHAnsi" w:hAnsiTheme="minorHAnsi" w:cstheme="minorHAnsi"/>
          <w:sz w:val="24"/>
          <w:szCs w:val="24"/>
        </w:rPr>
      </w:pPr>
      <w:r>
        <w:rPr>
          <w:rFonts w:asciiTheme="minorHAnsi" w:hAnsiTheme="minorHAnsi" w:cstheme="minorHAnsi"/>
          <w:sz w:val="24"/>
          <w:szCs w:val="24"/>
        </w:rPr>
        <w:t>- През годината сме провеждали</w:t>
      </w:r>
      <w:r w:rsidR="00E87E29">
        <w:rPr>
          <w:rFonts w:asciiTheme="minorHAnsi" w:hAnsiTheme="minorHAnsi" w:cstheme="minorHAnsi"/>
          <w:sz w:val="24"/>
          <w:szCs w:val="24"/>
        </w:rPr>
        <w:t xml:space="preserve">  консултации и сме</w:t>
      </w:r>
      <w:r>
        <w:rPr>
          <w:rFonts w:asciiTheme="minorHAnsi" w:hAnsiTheme="minorHAnsi" w:cstheme="minorHAnsi"/>
          <w:sz w:val="24"/>
          <w:szCs w:val="24"/>
        </w:rPr>
        <w:t xml:space="preserve"> дали насоки за центрове за лечение и </w:t>
      </w:r>
      <w:proofErr w:type="spellStart"/>
      <w:r>
        <w:rPr>
          <w:rFonts w:asciiTheme="minorHAnsi" w:hAnsiTheme="minorHAnsi" w:cstheme="minorHAnsi"/>
          <w:sz w:val="24"/>
          <w:szCs w:val="24"/>
        </w:rPr>
        <w:t>рехабилигация</w:t>
      </w:r>
      <w:proofErr w:type="spellEnd"/>
      <w:r>
        <w:rPr>
          <w:rFonts w:asciiTheme="minorHAnsi" w:hAnsiTheme="minorHAnsi" w:cstheme="minorHAnsi"/>
          <w:sz w:val="24"/>
          <w:szCs w:val="24"/>
        </w:rPr>
        <w:t xml:space="preserve"> на хора имащи нужда от това. </w:t>
      </w:r>
    </w:p>
    <w:p w:rsidR="0091103C" w:rsidRPr="00E87E29" w:rsidRDefault="0091103C" w:rsidP="00AD3433">
      <w:pPr>
        <w:widowControl/>
        <w:tabs>
          <w:tab w:val="left" w:pos="7269"/>
        </w:tabs>
        <w:autoSpaceDE/>
        <w:autoSpaceDN/>
        <w:adjustRightInd/>
        <w:spacing w:line="276" w:lineRule="auto"/>
        <w:jc w:val="both"/>
        <w:rPr>
          <w:rFonts w:asciiTheme="minorHAnsi" w:hAnsiTheme="minorHAnsi" w:cstheme="minorHAnsi"/>
          <w:b/>
          <w:sz w:val="24"/>
          <w:szCs w:val="24"/>
        </w:rPr>
      </w:pPr>
    </w:p>
    <w:p w:rsidR="0091103C" w:rsidRPr="001369DB" w:rsidRDefault="0078708C" w:rsidP="00AD3433">
      <w:pPr>
        <w:widowControl/>
        <w:tabs>
          <w:tab w:val="left" w:pos="7269"/>
        </w:tabs>
        <w:autoSpaceDE/>
        <w:autoSpaceDN/>
        <w:adjustRightInd/>
        <w:spacing w:line="276" w:lineRule="auto"/>
        <w:jc w:val="both"/>
        <w:rPr>
          <w:rFonts w:eastAsiaTheme="minorHAnsi"/>
          <w:sz w:val="24"/>
          <w:szCs w:val="24"/>
          <w:lang w:eastAsia="en-US"/>
        </w:rPr>
      </w:pPr>
      <w:r w:rsidRPr="00E920E2">
        <w:rPr>
          <w:b/>
          <w:sz w:val="24"/>
          <w:szCs w:val="24"/>
        </w:rPr>
        <w:t xml:space="preserve"> </w:t>
      </w:r>
      <w:r w:rsidR="0076597A" w:rsidRPr="001369DB">
        <w:rPr>
          <w:b/>
          <w:sz w:val="24"/>
          <w:szCs w:val="24"/>
        </w:rPr>
        <w:t xml:space="preserve">Заседания на </w:t>
      </w:r>
      <w:proofErr w:type="spellStart"/>
      <w:r w:rsidR="0076597A" w:rsidRPr="001369DB">
        <w:rPr>
          <w:b/>
          <w:sz w:val="24"/>
          <w:szCs w:val="24"/>
        </w:rPr>
        <w:t>Об</w:t>
      </w:r>
      <w:r w:rsidRPr="001369DB">
        <w:rPr>
          <w:b/>
          <w:sz w:val="24"/>
          <w:szCs w:val="24"/>
        </w:rPr>
        <w:t>СНВ</w:t>
      </w:r>
      <w:proofErr w:type="spellEnd"/>
    </w:p>
    <w:p w:rsidR="0091103C" w:rsidRPr="00E920E2" w:rsidRDefault="0091103C" w:rsidP="00AD3433">
      <w:pPr>
        <w:widowControl/>
        <w:tabs>
          <w:tab w:val="left" w:pos="7269"/>
        </w:tabs>
        <w:autoSpaceDE/>
        <w:autoSpaceDN/>
        <w:adjustRightInd/>
        <w:spacing w:line="276" w:lineRule="auto"/>
        <w:jc w:val="both"/>
        <w:rPr>
          <w:sz w:val="24"/>
          <w:szCs w:val="24"/>
        </w:rPr>
      </w:pPr>
      <w:r w:rsidRPr="00066C39">
        <w:rPr>
          <w:sz w:val="24"/>
          <w:szCs w:val="24"/>
        </w:rPr>
        <w:lastRenderedPageBreak/>
        <w:t xml:space="preserve">   </w:t>
      </w:r>
    </w:p>
    <w:p w:rsidR="00B14CB5" w:rsidRPr="001369DB" w:rsidRDefault="00AD3433" w:rsidP="00AD3433">
      <w:pPr>
        <w:widowControl/>
        <w:tabs>
          <w:tab w:val="left" w:pos="7269"/>
        </w:tabs>
        <w:autoSpaceDE/>
        <w:autoSpaceDN/>
        <w:adjustRightInd/>
        <w:spacing w:line="276" w:lineRule="auto"/>
        <w:jc w:val="both"/>
        <w:rPr>
          <w:rFonts w:asciiTheme="minorHAnsi" w:hAnsiTheme="minorHAnsi" w:cstheme="minorHAnsi"/>
          <w:sz w:val="24"/>
          <w:szCs w:val="24"/>
        </w:rPr>
      </w:pPr>
      <w:r>
        <w:rPr>
          <w:rFonts w:asciiTheme="minorHAnsi" w:hAnsiTheme="minorHAnsi" w:cstheme="minorHAnsi"/>
          <w:sz w:val="24"/>
          <w:szCs w:val="24"/>
        </w:rPr>
        <w:t>През календарната 2024</w:t>
      </w:r>
      <w:r w:rsidR="000D7A57" w:rsidRPr="001369DB">
        <w:rPr>
          <w:rFonts w:asciiTheme="minorHAnsi" w:hAnsiTheme="minorHAnsi" w:cstheme="minorHAnsi"/>
          <w:sz w:val="24"/>
          <w:szCs w:val="24"/>
        </w:rPr>
        <w:t xml:space="preserve"> г. </w:t>
      </w:r>
      <w:r w:rsidR="0091103C" w:rsidRPr="001369DB">
        <w:rPr>
          <w:rFonts w:asciiTheme="minorHAnsi" w:hAnsiTheme="minorHAnsi" w:cstheme="minorHAnsi"/>
          <w:sz w:val="24"/>
          <w:szCs w:val="24"/>
        </w:rPr>
        <w:t>са проведени две</w:t>
      </w:r>
      <w:r w:rsidR="00F44CA5" w:rsidRPr="001369DB">
        <w:rPr>
          <w:rFonts w:asciiTheme="minorHAnsi" w:hAnsiTheme="minorHAnsi" w:cstheme="minorHAnsi"/>
          <w:sz w:val="24"/>
          <w:szCs w:val="24"/>
        </w:rPr>
        <w:t xml:space="preserve"> </w:t>
      </w:r>
      <w:r w:rsidR="0076597A" w:rsidRPr="001369DB">
        <w:rPr>
          <w:rFonts w:asciiTheme="minorHAnsi" w:hAnsiTheme="minorHAnsi" w:cstheme="minorHAnsi"/>
          <w:sz w:val="24"/>
          <w:szCs w:val="24"/>
        </w:rPr>
        <w:t xml:space="preserve"> заседания  на </w:t>
      </w:r>
      <w:proofErr w:type="spellStart"/>
      <w:r w:rsidR="0076597A" w:rsidRPr="001369DB">
        <w:rPr>
          <w:rFonts w:asciiTheme="minorHAnsi" w:hAnsiTheme="minorHAnsi" w:cstheme="minorHAnsi"/>
          <w:sz w:val="24"/>
          <w:szCs w:val="24"/>
        </w:rPr>
        <w:t>Об</w:t>
      </w:r>
      <w:r w:rsidR="00A422A3" w:rsidRPr="001369DB">
        <w:rPr>
          <w:rFonts w:asciiTheme="minorHAnsi" w:hAnsiTheme="minorHAnsi" w:cstheme="minorHAnsi"/>
          <w:sz w:val="24"/>
          <w:szCs w:val="24"/>
        </w:rPr>
        <w:t>СНВ</w:t>
      </w:r>
      <w:proofErr w:type="spellEnd"/>
      <w:r w:rsidR="00A422A3" w:rsidRPr="001369DB">
        <w:rPr>
          <w:rFonts w:asciiTheme="minorHAnsi" w:hAnsiTheme="minorHAnsi" w:cstheme="minorHAnsi"/>
          <w:sz w:val="24"/>
          <w:szCs w:val="24"/>
        </w:rPr>
        <w:t>.</w:t>
      </w:r>
      <w:r w:rsidR="00F613EB" w:rsidRPr="001369DB">
        <w:rPr>
          <w:rFonts w:asciiTheme="minorHAnsi" w:hAnsiTheme="minorHAnsi" w:cstheme="minorHAnsi"/>
          <w:sz w:val="24"/>
          <w:szCs w:val="24"/>
        </w:rPr>
        <w:t xml:space="preserve"> </w:t>
      </w:r>
      <w:r w:rsidR="0042541C" w:rsidRPr="001369DB">
        <w:rPr>
          <w:rFonts w:asciiTheme="minorHAnsi" w:hAnsiTheme="minorHAnsi" w:cstheme="minorHAnsi"/>
          <w:sz w:val="24"/>
          <w:szCs w:val="24"/>
        </w:rPr>
        <w:t xml:space="preserve"> </w:t>
      </w:r>
      <w:r w:rsidR="00A422A3" w:rsidRPr="001369DB">
        <w:rPr>
          <w:rFonts w:asciiTheme="minorHAnsi" w:hAnsiTheme="minorHAnsi" w:cstheme="minorHAnsi"/>
          <w:sz w:val="24"/>
          <w:szCs w:val="24"/>
        </w:rPr>
        <w:t>Ч</w:t>
      </w:r>
      <w:r w:rsidR="00F613EB" w:rsidRPr="001369DB">
        <w:rPr>
          <w:rFonts w:asciiTheme="minorHAnsi" w:hAnsiTheme="minorHAnsi" w:cstheme="minorHAnsi"/>
          <w:sz w:val="24"/>
          <w:szCs w:val="24"/>
        </w:rPr>
        <w:t xml:space="preserve">леновете на </w:t>
      </w:r>
      <w:proofErr w:type="spellStart"/>
      <w:r w:rsidR="00F613EB" w:rsidRPr="001369DB">
        <w:rPr>
          <w:rFonts w:asciiTheme="minorHAnsi" w:hAnsiTheme="minorHAnsi" w:cstheme="minorHAnsi"/>
          <w:sz w:val="24"/>
          <w:szCs w:val="24"/>
        </w:rPr>
        <w:t>Об</w:t>
      </w:r>
      <w:r w:rsidR="0091103C" w:rsidRPr="001369DB">
        <w:rPr>
          <w:rFonts w:asciiTheme="minorHAnsi" w:hAnsiTheme="minorHAnsi" w:cstheme="minorHAnsi"/>
          <w:sz w:val="24"/>
          <w:szCs w:val="24"/>
        </w:rPr>
        <w:t>СНВ</w:t>
      </w:r>
      <w:proofErr w:type="spellEnd"/>
      <w:r w:rsidR="0091103C" w:rsidRPr="001369DB">
        <w:rPr>
          <w:rFonts w:asciiTheme="minorHAnsi" w:hAnsiTheme="minorHAnsi" w:cstheme="minorHAnsi"/>
          <w:sz w:val="24"/>
          <w:szCs w:val="24"/>
        </w:rPr>
        <w:t xml:space="preserve"> са уча</w:t>
      </w:r>
      <w:r w:rsidR="0076597A" w:rsidRPr="001369DB">
        <w:rPr>
          <w:rFonts w:asciiTheme="minorHAnsi" w:hAnsiTheme="minorHAnsi" w:cstheme="minorHAnsi"/>
          <w:sz w:val="24"/>
          <w:szCs w:val="24"/>
        </w:rPr>
        <w:t xml:space="preserve">ствали активно в дейността на </w:t>
      </w:r>
      <w:proofErr w:type="spellStart"/>
      <w:r w:rsidR="0076597A" w:rsidRPr="001369DB">
        <w:rPr>
          <w:rFonts w:asciiTheme="minorHAnsi" w:hAnsiTheme="minorHAnsi" w:cstheme="minorHAnsi"/>
          <w:sz w:val="24"/>
          <w:szCs w:val="24"/>
        </w:rPr>
        <w:t>Об</w:t>
      </w:r>
      <w:r w:rsidR="0091103C" w:rsidRPr="001369DB">
        <w:rPr>
          <w:rFonts w:asciiTheme="minorHAnsi" w:hAnsiTheme="minorHAnsi" w:cstheme="minorHAnsi"/>
          <w:sz w:val="24"/>
          <w:szCs w:val="24"/>
        </w:rPr>
        <w:t>СНВ</w:t>
      </w:r>
      <w:proofErr w:type="spellEnd"/>
      <w:r w:rsidR="00A422A3" w:rsidRPr="001369DB">
        <w:rPr>
          <w:rFonts w:asciiTheme="minorHAnsi" w:hAnsiTheme="minorHAnsi" w:cstheme="minorHAnsi"/>
          <w:sz w:val="24"/>
          <w:szCs w:val="24"/>
        </w:rPr>
        <w:t xml:space="preserve"> и ПИЦ през </w:t>
      </w:r>
      <w:r w:rsidR="0091103C" w:rsidRPr="001369DB">
        <w:rPr>
          <w:rFonts w:asciiTheme="minorHAnsi" w:hAnsiTheme="minorHAnsi" w:cstheme="minorHAnsi"/>
          <w:sz w:val="24"/>
          <w:szCs w:val="24"/>
        </w:rPr>
        <w:t xml:space="preserve"> година</w:t>
      </w:r>
      <w:r w:rsidR="00A422A3" w:rsidRPr="001369DB">
        <w:rPr>
          <w:rFonts w:asciiTheme="minorHAnsi" w:hAnsiTheme="minorHAnsi" w:cstheme="minorHAnsi"/>
          <w:sz w:val="24"/>
          <w:szCs w:val="24"/>
        </w:rPr>
        <w:t>та</w:t>
      </w:r>
      <w:r w:rsidR="00E87E29">
        <w:rPr>
          <w:rFonts w:asciiTheme="minorHAnsi" w:hAnsiTheme="minorHAnsi" w:cstheme="minorHAnsi"/>
          <w:sz w:val="24"/>
          <w:szCs w:val="24"/>
        </w:rPr>
        <w:t xml:space="preserve"> и винаги </w:t>
      </w:r>
      <w:r w:rsidR="0091103C" w:rsidRPr="001369DB">
        <w:rPr>
          <w:rFonts w:asciiTheme="minorHAnsi" w:hAnsiTheme="minorHAnsi" w:cstheme="minorHAnsi"/>
          <w:sz w:val="24"/>
          <w:szCs w:val="24"/>
        </w:rPr>
        <w:t xml:space="preserve"> се</w:t>
      </w:r>
      <w:r w:rsidR="00E87E29">
        <w:rPr>
          <w:rFonts w:asciiTheme="minorHAnsi" w:hAnsiTheme="minorHAnsi" w:cstheme="minorHAnsi"/>
          <w:sz w:val="24"/>
          <w:szCs w:val="24"/>
        </w:rPr>
        <w:t xml:space="preserve"> отзоваваха</w:t>
      </w:r>
      <w:r w:rsidR="00283A2A" w:rsidRPr="001369DB">
        <w:rPr>
          <w:rFonts w:asciiTheme="minorHAnsi" w:hAnsiTheme="minorHAnsi" w:cstheme="minorHAnsi"/>
          <w:sz w:val="24"/>
          <w:szCs w:val="24"/>
        </w:rPr>
        <w:t xml:space="preserve"> на наши мероприятия</w:t>
      </w:r>
      <w:r w:rsidR="0091103C" w:rsidRPr="001369DB">
        <w:rPr>
          <w:rFonts w:asciiTheme="minorHAnsi" w:hAnsiTheme="minorHAnsi" w:cstheme="minorHAnsi"/>
          <w:sz w:val="24"/>
          <w:szCs w:val="24"/>
        </w:rPr>
        <w:t xml:space="preserve"> като партн</w:t>
      </w:r>
      <w:r w:rsidR="00E839D8" w:rsidRPr="001369DB">
        <w:rPr>
          <w:rFonts w:asciiTheme="minorHAnsi" w:hAnsiTheme="minorHAnsi" w:cstheme="minorHAnsi"/>
          <w:sz w:val="24"/>
          <w:szCs w:val="24"/>
        </w:rPr>
        <w:t xml:space="preserve">ьори. </w:t>
      </w:r>
    </w:p>
    <w:p w:rsidR="00CD187F" w:rsidRPr="001369DB" w:rsidRDefault="00CD187F" w:rsidP="00AD3433">
      <w:pPr>
        <w:spacing w:line="276" w:lineRule="auto"/>
        <w:jc w:val="both"/>
        <w:rPr>
          <w:rFonts w:asciiTheme="minorHAnsi" w:hAnsiTheme="minorHAnsi" w:cstheme="minorHAnsi"/>
          <w:sz w:val="24"/>
          <w:szCs w:val="24"/>
        </w:rPr>
      </w:pPr>
    </w:p>
    <w:p w:rsidR="00CD187F" w:rsidRPr="00E920E2" w:rsidRDefault="00CD187F" w:rsidP="00AD3433">
      <w:pPr>
        <w:widowControl/>
        <w:tabs>
          <w:tab w:val="left" w:pos="7269"/>
        </w:tabs>
        <w:autoSpaceDE/>
        <w:autoSpaceDN/>
        <w:adjustRightInd/>
        <w:spacing w:line="276" w:lineRule="auto"/>
        <w:jc w:val="both"/>
        <w:rPr>
          <w:b/>
          <w:sz w:val="22"/>
          <w:szCs w:val="22"/>
        </w:rPr>
      </w:pPr>
    </w:p>
    <w:bookmarkStart w:id="1" w:name="_MON_1671609536"/>
    <w:bookmarkEnd w:id="1"/>
    <w:bookmarkStart w:id="2" w:name="_MON_1671347531"/>
    <w:bookmarkEnd w:id="2"/>
    <w:p w:rsidR="0091103C" w:rsidRPr="00F45557" w:rsidRDefault="002C3ACD" w:rsidP="00670BEE">
      <w:pPr>
        <w:widowControl/>
        <w:tabs>
          <w:tab w:val="left" w:pos="7269"/>
        </w:tabs>
        <w:autoSpaceDE/>
        <w:autoSpaceDN/>
        <w:adjustRightInd/>
        <w:spacing w:line="276" w:lineRule="auto"/>
        <w:rPr>
          <w:sz w:val="22"/>
          <w:szCs w:val="22"/>
        </w:rPr>
      </w:pPr>
      <w:r w:rsidRPr="00066C39">
        <w:rPr>
          <w:sz w:val="22"/>
          <w:szCs w:val="22"/>
          <w:lang w:val="en-US"/>
        </w:rPr>
        <w:object w:dxaOrig="9406" w:dyaOrig="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pt;height:15.65pt" o:ole="">
            <v:imagedata r:id="rId10" o:title=""/>
          </v:shape>
          <o:OLEObject Type="Embed" ProgID="Word.Document.12" ShapeID="_x0000_i1025" DrawAspect="Content" ObjectID="_1804589399" r:id="rId11">
            <o:FieldCodes>\s</o:FieldCodes>
          </o:OLEObject>
        </w:object>
      </w:r>
      <w:r w:rsidR="00040B0E" w:rsidRPr="00066C39">
        <w:rPr>
          <w:sz w:val="18"/>
          <w:szCs w:val="18"/>
        </w:rPr>
        <w:t xml:space="preserve"> </w:t>
      </w:r>
      <w:r w:rsidR="0091103C" w:rsidRPr="00066C39">
        <w:rPr>
          <w:rFonts w:eastAsiaTheme="minorHAnsi"/>
          <w:sz w:val="22"/>
          <w:szCs w:val="22"/>
          <w:lang w:eastAsia="en-US"/>
        </w:rPr>
        <w:t>Изготвил :</w:t>
      </w:r>
    </w:p>
    <w:p w:rsidR="00B14CB5" w:rsidRPr="00E920E2" w:rsidRDefault="00B14CB5" w:rsidP="00670BEE">
      <w:pPr>
        <w:widowControl/>
        <w:tabs>
          <w:tab w:val="left" w:pos="7269"/>
        </w:tabs>
        <w:autoSpaceDE/>
        <w:autoSpaceDN/>
        <w:adjustRightInd/>
        <w:spacing w:line="276" w:lineRule="auto"/>
        <w:rPr>
          <w:rFonts w:eastAsiaTheme="minorHAnsi"/>
          <w:sz w:val="22"/>
          <w:szCs w:val="22"/>
          <w:lang w:eastAsia="en-US"/>
        </w:rPr>
      </w:pPr>
      <w:r w:rsidRPr="00066C39">
        <w:rPr>
          <w:rFonts w:eastAsiaTheme="minorHAnsi"/>
          <w:sz w:val="22"/>
          <w:szCs w:val="22"/>
          <w:lang w:eastAsia="en-US"/>
        </w:rPr>
        <w:t xml:space="preserve"> </w:t>
      </w:r>
      <w:r w:rsidR="0091103C" w:rsidRPr="00066C39">
        <w:rPr>
          <w:rFonts w:eastAsiaTheme="minorHAnsi"/>
          <w:sz w:val="22"/>
          <w:szCs w:val="22"/>
          <w:lang w:eastAsia="en-US"/>
        </w:rPr>
        <w:t xml:space="preserve">            </w:t>
      </w:r>
      <w:r w:rsidRPr="00066C39">
        <w:rPr>
          <w:rFonts w:eastAsiaTheme="minorHAnsi"/>
          <w:sz w:val="22"/>
          <w:szCs w:val="22"/>
          <w:lang w:eastAsia="en-US"/>
        </w:rPr>
        <w:t xml:space="preserve"> </w:t>
      </w:r>
      <w:r w:rsidR="00700378" w:rsidRPr="00066C39">
        <w:rPr>
          <w:rFonts w:eastAsiaTheme="minorHAnsi"/>
          <w:sz w:val="22"/>
          <w:szCs w:val="22"/>
          <w:lang w:eastAsia="en-US"/>
        </w:rPr>
        <w:t xml:space="preserve"> </w:t>
      </w:r>
      <w:r w:rsidR="00670BEE" w:rsidRPr="00066C39">
        <w:rPr>
          <w:rFonts w:eastAsiaTheme="minorHAnsi"/>
          <w:sz w:val="22"/>
          <w:szCs w:val="22"/>
          <w:lang w:eastAsia="en-US"/>
        </w:rPr>
        <w:t>Ст</w:t>
      </w:r>
      <w:r w:rsidR="00700378" w:rsidRPr="00066C39">
        <w:rPr>
          <w:rFonts w:eastAsiaTheme="minorHAnsi"/>
          <w:sz w:val="22"/>
          <w:szCs w:val="22"/>
          <w:lang w:eastAsia="en-US"/>
        </w:rPr>
        <w:t xml:space="preserve">анислава </w:t>
      </w:r>
      <w:r w:rsidRPr="00066C39">
        <w:rPr>
          <w:rFonts w:eastAsiaTheme="minorHAnsi"/>
          <w:sz w:val="22"/>
          <w:szCs w:val="22"/>
          <w:lang w:eastAsia="en-US"/>
        </w:rPr>
        <w:t xml:space="preserve">Петрова </w:t>
      </w:r>
    </w:p>
    <w:p w:rsidR="0091103C" w:rsidRPr="00066C39" w:rsidRDefault="0091103C" w:rsidP="00670BEE">
      <w:pPr>
        <w:widowControl/>
        <w:tabs>
          <w:tab w:val="left" w:pos="7269"/>
        </w:tabs>
        <w:autoSpaceDE/>
        <w:autoSpaceDN/>
        <w:adjustRightInd/>
        <w:spacing w:line="276" w:lineRule="auto"/>
        <w:rPr>
          <w:rFonts w:eastAsiaTheme="minorHAnsi"/>
          <w:sz w:val="22"/>
          <w:szCs w:val="22"/>
          <w:lang w:eastAsia="en-US"/>
        </w:rPr>
      </w:pPr>
      <w:r w:rsidRPr="00066C39">
        <w:rPr>
          <w:rFonts w:eastAsiaTheme="minorHAnsi"/>
          <w:sz w:val="22"/>
          <w:szCs w:val="22"/>
          <w:lang w:eastAsia="en-US"/>
        </w:rPr>
        <w:t xml:space="preserve">               </w:t>
      </w:r>
      <w:r w:rsidR="00B14CB5" w:rsidRPr="00066C39">
        <w:rPr>
          <w:rFonts w:eastAsiaTheme="minorHAnsi"/>
          <w:sz w:val="22"/>
          <w:szCs w:val="22"/>
          <w:lang w:eastAsia="en-US"/>
        </w:rPr>
        <w:t xml:space="preserve">Председател на Общински съвет </w:t>
      </w:r>
    </w:p>
    <w:p w:rsidR="00670BEE" w:rsidRPr="00066C39" w:rsidRDefault="0091103C" w:rsidP="00670BEE">
      <w:pPr>
        <w:widowControl/>
        <w:tabs>
          <w:tab w:val="left" w:pos="7269"/>
        </w:tabs>
        <w:autoSpaceDE/>
        <w:autoSpaceDN/>
        <w:adjustRightInd/>
        <w:spacing w:line="276" w:lineRule="auto"/>
        <w:rPr>
          <w:rFonts w:eastAsiaTheme="minorHAnsi"/>
          <w:sz w:val="22"/>
          <w:szCs w:val="22"/>
          <w:lang w:eastAsia="en-US"/>
        </w:rPr>
      </w:pPr>
      <w:r w:rsidRPr="00066C39">
        <w:rPr>
          <w:rFonts w:eastAsiaTheme="minorHAnsi"/>
          <w:sz w:val="22"/>
          <w:szCs w:val="22"/>
          <w:lang w:eastAsia="en-US"/>
        </w:rPr>
        <w:t xml:space="preserve">               </w:t>
      </w:r>
      <w:r w:rsidR="00B14CB5" w:rsidRPr="00066C39">
        <w:rPr>
          <w:rFonts w:eastAsiaTheme="minorHAnsi"/>
          <w:sz w:val="22"/>
          <w:szCs w:val="22"/>
          <w:lang w:eastAsia="en-US"/>
        </w:rPr>
        <w:t>по наркотични вещества - Разград</w:t>
      </w:r>
    </w:p>
    <w:p w:rsidR="00443ACC" w:rsidRPr="00040B0E" w:rsidRDefault="00443ACC" w:rsidP="00443ACC">
      <w:pPr>
        <w:rPr>
          <w:rFonts w:asciiTheme="minorHAnsi" w:hAnsiTheme="minorHAnsi"/>
          <w:sz w:val="32"/>
          <w:szCs w:val="32"/>
        </w:rPr>
      </w:pPr>
    </w:p>
    <w:p w:rsidR="00F31D53" w:rsidRPr="00040B0E" w:rsidRDefault="00F31D53" w:rsidP="00443ACC">
      <w:pPr>
        <w:rPr>
          <w:rFonts w:asciiTheme="minorHAnsi" w:hAnsiTheme="minorHAnsi"/>
          <w:sz w:val="32"/>
          <w:szCs w:val="32"/>
        </w:rPr>
      </w:pPr>
    </w:p>
    <w:p w:rsidR="00F31D53" w:rsidRDefault="00F31D53" w:rsidP="00443ACC">
      <w:pPr>
        <w:rPr>
          <w:sz w:val="32"/>
          <w:szCs w:val="32"/>
        </w:rPr>
      </w:pPr>
    </w:p>
    <w:p w:rsidR="00F31D53" w:rsidRDefault="00F31D53" w:rsidP="00443ACC">
      <w:pPr>
        <w:rPr>
          <w:sz w:val="32"/>
          <w:szCs w:val="32"/>
        </w:rPr>
      </w:pPr>
    </w:p>
    <w:p w:rsidR="00F31D53" w:rsidRPr="00D4091B" w:rsidRDefault="00F31D53" w:rsidP="00443ACC">
      <w:pPr>
        <w:rPr>
          <w:sz w:val="32"/>
          <w:szCs w:val="32"/>
        </w:rPr>
      </w:pPr>
    </w:p>
    <w:p w:rsidR="00CD187F" w:rsidRDefault="00CD187F" w:rsidP="00CD187F">
      <w:pPr>
        <w:widowControl/>
        <w:autoSpaceDE/>
        <w:autoSpaceDN/>
        <w:adjustRightInd/>
        <w:spacing w:after="200" w:line="276" w:lineRule="auto"/>
        <w:jc w:val="both"/>
        <w:rPr>
          <w:rFonts w:asciiTheme="minorHAnsi" w:eastAsiaTheme="minorHAnsi" w:hAnsiTheme="minorHAnsi" w:cstheme="minorBidi"/>
          <w:sz w:val="24"/>
          <w:szCs w:val="24"/>
          <w:lang w:eastAsia="en-US"/>
        </w:rPr>
      </w:pPr>
    </w:p>
    <w:p w:rsidR="00F31D53" w:rsidRPr="00D4091B" w:rsidRDefault="00F31D53" w:rsidP="00443ACC">
      <w:pPr>
        <w:rPr>
          <w:sz w:val="32"/>
          <w:szCs w:val="32"/>
        </w:rPr>
      </w:pPr>
    </w:p>
    <w:p w:rsidR="005D3E35" w:rsidRPr="00D4091B" w:rsidRDefault="005D3E35" w:rsidP="00443ACC">
      <w:pPr>
        <w:tabs>
          <w:tab w:val="left" w:pos="5775"/>
        </w:tabs>
        <w:rPr>
          <w:sz w:val="28"/>
          <w:szCs w:val="28"/>
        </w:rPr>
      </w:pPr>
    </w:p>
    <w:sectPr w:rsidR="005D3E35" w:rsidRPr="00D4091B" w:rsidSect="002E5A23">
      <w:footerReference w:type="default" r:id="rId12"/>
      <w:pgSz w:w="12240" w:h="15840"/>
      <w:pgMar w:top="426" w:right="1440" w:bottom="142"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9DB" w:rsidRDefault="004A69DB" w:rsidP="00B85805">
      <w:r>
        <w:separator/>
      </w:r>
    </w:p>
  </w:endnote>
  <w:endnote w:type="continuationSeparator" w:id="0">
    <w:p w:rsidR="004A69DB" w:rsidRDefault="004A69DB" w:rsidP="00B8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D8" w:rsidRDefault="002F4ED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9DB" w:rsidRDefault="004A69DB" w:rsidP="00B85805">
      <w:r>
        <w:separator/>
      </w:r>
    </w:p>
  </w:footnote>
  <w:footnote w:type="continuationSeparator" w:id="0">
    <w:p w:rsidR="004A69DB" w:rsidRDefault="004A69DB" w:rsidP="00B85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7D4E"/>
    <w:multiLevelType w:val="hybridMultilevel"/>
    <w:tmpl w:val="B086A68A"/>
    <w:lvl w:ilvl="0" w:tplc="4BA2F506">
      <w:start w:val="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E23787C"/>
    <w:multiLevelType w:val="hybridMultilevel"/>
    <w:tmpl w:val="23280F0C"/>
    <w:lvl w:ilvl="0" w:tplc="DEBA07D0">
      <w:start w:val="15"/>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E2824"/>
    <w:multiLevelType w:val="hybridMultilevel"/>
    <w:tmpl w:val="9D1842CC"/>
    <w:lvl w:ilvl="0" w:tplc="9C445A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03532"/>
    <w:multiLevelType w:val="hybridMultilevel"/>
    <w:tmpl w:val="851CE418"/>
    <w:lvl w:ilvl="0" w:tplc="2A88FA9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5E10ECA"/>
    <w:multiLevelType w:val="hybridMultilevel"/>
    <w:tmpl w:val="414E97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6196F31"/>
    <w:multiLevelType w:val="hybridMultilevel"/>
    <w:tmpl w:val="26CCE742"/>
    <w:lvl w:ilvl="0" w:tplc="E9307274">
      <w:start w:val="72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E0A5B"/>
    <w:multiLevelType w:val="hybridMultilevel"/>
    <w:tmpl w:val="58F4F75E"/>
    <w:lvl w:ilvl="0" w:tplc="95F09DD2">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544A4D"/>
    <w:multiLevelType w:val="hybridMultilevel"/>
    <w:tmpl w:val="2E32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171E60"/>
    <w:multiLevelType w:val="hybridMultilevel"/>
    <w:tmpl w:val="B60ED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2DD3906"/>
    <w:multiLevelType w:val="hybridMultilevel"/>
    <w:tmpl w:val="2174A472"/>
    <w:lvl w:ilvl="0" w:tplc="A6EE9CB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9782BD4"/>
    <w:multiLevelType w:val="hybridMultilevel"/>
    <w:tmpl w:val="CDACB502"/>
    <w:lvl w:ilvl="0" w:tplc="A2A401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943928"/>
    <w:multiLevelType w:val="hybridMultilevel"/>
    <w:tmpl w:val="AF68A422"/>
    <w:lvl w:ilvl="0" w:tplc="2A7C668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55044A"/>
    <w:multiLevelType w:val="hybridMultilevel"/>
    <w:tmpl w:val="5F62B3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CFC0376"/>
    <w:multiLevelType w:val="hybridMultilevel"/>
    <w:tmpl w:val="2E3E8E76"/>
    <w:lvl w:ilvl="0" w:tplc="48346E98">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EB935F5"/>
    <w:multiLevelType w:val="hybridMultilevel"/>
    <w:tmpl w:val="CAA479EC"/>
    <w:lvl w:ilvl="0" w:tplc="FF2E34CC">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C27D51"/>
    <w:multiLevelType w:val="hybridMultilevel"/>
    <w:tmpl w:val="72C4561C"/>
    <w:lvl w:ilvl="0" w:tplc="7E1680CC">
      <w:numFmt w:val="bullet"/>
      <w:lvlText w:val="-"/>
      <w:lvlJc w:val="left"/>
      <w:pPr>
        <w:ind w:left="480" w:hanging="360"/>
      </w:pPr>
      <w:rPr>
        <w:rFonts w:ascii="Calibri" w:eastAsiaTheme="minorHAnsi" w:hAnsi="Calibri" w:cstheme="minorBidi"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nsid w:val="30BE23FC"/>
    <w:multiLevelType w:val="hybridMultilevel"/>
    <w:tmpl w:val="033A266A"/>
    <w:lvl w:ilvl="0" w:tplc="95F09DD2">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834FDD"/>
    <w:multiLevelType w:val="hybridMultilevel"/>
    <w:tmpl w:val="D2325092"/>
    <w:lvl w:ilvl="0" w:tplc="3598919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24509A"/>
    <w:multiLevelType w:val="hybridMultilevel"/>
    <w:tmpl w:val="1F383152"/>
    <w:lvl w:ilvl="0" w:tplc="E9B2F8B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92D21DB"/>
    <w:multiLevelType w:val="hybridMultilevel"/>
    <w:tmpl w:val="2CF05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6350EB"/>
    <w:multiLevelType w:val="hybridMultilevel"/>
    <w:tmpl w:val="88688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8E41F1"/>
    <w:multiLevelType w:val="hybridMultilevel"/>
    <w:tmpl w:val="C3AC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AE05FD"/>
    <w:multiLevelType w:val="hybridMultilevel"/>
    <w:tmpl w:val="84E01A6A"/>
    <w:lvl w:ilvl="0" w:tplc="675CC7E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C715C1"/>
    <w:multiLevelType w:val="hybridMultilevel"/>
    <w:tmpl w:val="1382B76E"/>
    <w:lvl w:ilvl="0" w:tplc="60FAF1C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336CB5"/>
    <w:multiLevelType w:val="hybridMultilevel"/>
    <w:tmpl w:val="F5A2DF26"/>
    <w:lvl w:ilvl="0" w:tplc="1EA04FC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A14645"/>
    <w:multiLevelType w:val="hybridMultilevel"/>
    <w:tmpl w:val="9FC246C6"/>
    <w:lvl w:ilvl="0" w:tplc="2A34982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7F1B0D"/>
    <w:multiLevelType w:val="hybridMultilevel"/>
    <w:tmpl w:val="0FA819CE"/>
    <w:lvl w:ilvl="0" w:tplc="95F09DD2">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41768B"/>
    <w:multiLevelType w:val="hybridMultilevel"/>
    <w:tmpl w:val="FECA4670"/>
    <w:lvl w:ilvl="0" w:tplc="9B582948">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3D35C89"/>
    <w:multiLevelType w:val="hybridMultilevel"/>
    <w:tmpl w:val="5E289F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D2D25B3"/>
    <w:multiLevelType w:val="hybridMultilevel"/>
    <w:tmpl w:val="F002125A"/>
    <w:lvl w:ilvl="0" w:tplc="95F09DD2">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2D2C28"/>
    <w:multiLevelType w:val="hybridMultilevel"/>
    <w:tmpl w:val="D97AA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3545EC"/>
    <w:multiLevelType w:val="hybridMultilevel"/>
    <w:tmpl w:val="3B84B92A"/>
    <w:lvl w:ilvl="0" w:tplc="D96C825A">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E55921"/>
    <w:multiLevelType w:val="hybridMultilevel"/>
    <w:tmpl w:val="FBF0C5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1B1C63"/>
    <w:multiLevelType w:val="hybridMultilevel"/>
    <w:tmpl w:val="7748866A"/>
    <w:lvl w:ilvl="0" w:tplc="36F6D86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17"/>
  </w:num>
  <w:num w:numId="4">
    <w:abstractNumId w:val="33"/>
  </w:num>
  <w:num w:numId="5">
    <w:abstractNumId w:val="16"/>
  </w:num>
  <w:num w:numId="6">
    <w:abstractNumId w:val="29"/>
  </w:num>
  <w:num w:numId="7">
    <w:abstractNumId w:val="19"/>
  </w:num>
  <w:num w:numId="8">
    <w:abstractNumId w:val="6"/>
  </w:num>
  <w:num w:numId="9">
    <w:abstractNumId w:val="26"/>
  </w:num>
  <w:num w:numId="10">
    <w:abstractNumId w:val="7"/>
  </w:num>
  <w:num w:numId="11">
    <w:abstractNumId w:val="5"/>
  </w:num>
  <w:num w:numId="12">
    <w:abstractNumId w:val="15"/>
  </w:num>
  <w:num w:numId="13">
    <w:abstractNumId w:val="23"/>
  </w:num>
  <w:num w:numId="14">
    <w:abstractNumId w:val="14"/>
  </w:num>
  <w:num w:numId="15">
    <w:abstractNumId w:val="31"/>
  </w:num>
  <w:num w:numId="16">
    <w:abstractNumId w:val="1"/>
  </w:num>
  <w:num w:numId="17">
    <w:abstractNumId w:val="8"/>
  </w:num>
  <w:num w:numId="18">
    <w:abstractNumId w:val="20"/>
  </w:num>
  <w:num w:numId="19">
    <w:abstractNumId w:val="25"/>
  </w:num>
  <w:num w:numId="20">
    <w:abstractNumId w:val="24"/>
  </w:num>
  <w:num w:numId="21">
    <w:abstractNumId w:val="18"/>
  </w:num>
  <w:num w:numId="22">
    <w:abstractNumId w:val="21"/>
  </w:num>
  <w:num w:numId="23">
    <w:abstractNumId w:val="10"/>
  </w:num>
  <w:num w:numId="24">
    <w:abstractNumId w:val="30"/>
  </w:num>
  <w:num w:numId="25">
    <w:abstractNumId w:val="32"/>
  </w:num>
  <w:num w:numId="26">
    <w:abstractNumId w:val="2"/>
  </w:num>
  <w:num w:numId="27">
    <w:abstractNumId w:val="4"/>
  </w:num>
  <w:num w:numId="28">
    <w:abstractNumId w:val="12"/>
  </w:num>
  <w:num w:numId="29">
    <w:abstractNumId w:val="13"/>
  </w:num>
  <w:num w:numId="30">
    <w:abstractNumId w:val="28"/>
  </w:num>
  <w:num w:numId="31">
    <w:abstractNumId w:val="27"/>
  </w:num>
  <w:num w:numId="32">
    <w:abstractNumId w:val="3"/>
  </w:num>
  <w:num w:numId="33">
    <w:abstractNumId w:val="9"/>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C52"/>
    <w:rsid w:val="00007699"/>
    <w:rsid w:val="00007C0A"/>
    <w:rsid w:val="00007C9B"/>
    <w:rsid w:val="00012C90"/>
    <w:rsid w:val="00037A7A"/>
    <w:rsid w:val="00040B0E"/>
    <w:rsid w:val="000410F5"/>
    <w:rsid w:val="00042B61"/>
    <w:rsid w:val="000432C5"/>
    <w:rsid w:val="00051631"/>
    <w:rsid w:val="00052051"/>
    <w:rsid w:val="00052B93"/>
    <w:rsid w:val="00063942"/>
    <w:rsid w:val="00066C39"/>
    <w:rsid w:val="00073C9A"/>
    <w:rsid w:val="00074B31"/>
    <w:rsid w:val="000A294E"/>
    <w:rsid w:val="000A3A4D"/>
    <w:rsid w:val="000A7B15"/>
    <w:rsid w:val="000B7082"/>
    <w:rsid w:val="000C1776"/>
    <w:rsid w:val="000C5675"/>
    <w:rsid w:val="000C5858"/>
    <w:rsid w:val="000D34C2"/>
    <w:rsid w:val="000D7A57"/>
    <w:rsid w:val="000E3014"/>
    <w:rsid w:val="000E3C13"/>
    <w:rsid w:val="000E4A57"/>
    <w:rsid w:val="000E7692"/>
    <w:rsid w:val="000F2966"/>
    <w:rsid w:val="000F319B"/>
    <w:rsid w:val="00102A4C"/>
    <w:rsid w:val="00105249"/>
    <w:rsid w:val="00106A80"/>
    <w:rsid w:val="00110319"/>
    <w:rsid w:val="00111FF2"/>
    <w:rsid w:val="00121433"/>
    <w:rsid w:val="00134A9F"/>
    <w:rsid w:val="00136075"/>
    <w:rsid w:val="001369DB"/>
    <w:rsid w:val="00141176"/>
    <w:rsid w:val="00145454"/>
    <w:rsid w:val="0015379D"/>
    <w:rsid w:val="00154402"/>
    <w:rsid w:val="00160885"/>
    <w:rsid w:val="00160EEE"/>
    <w:rsid w:val="001619BB"/>
    <w:rsid w:val="00161BBB"/>
    <w:rsid w:val="00165A81"/>
    <w:rsid w:val="00170DCC"/>
    <w:rsid w:val="00180843"/>
    <w:rsid w:val="00182666"/>
    <w:rsid w:val="00186151"/>
    <w:rsid w:val="001862B3"/>
    <w:rsid w:val="00187033"/>
    <w:rsid w:val="001A6474"/>
    <w:rsid w:val="001A77DF"/>
    <w:rsid w:val="001B1AEE"/>
    <w:rsid w:val="001B3EE9"/>
    <w:rsid w:val="001B7D26"/>
    <w:rsid w:val="001C3A81"/>
    <w:rsid w:val="001D47EE"/>
    <w:rsid w:val="001D7687"/>
    <w:rsid w:val="001E48F3"/>
    <w:rsid w:val="001E7C81"/>
    <w:rsid w:val="001F4552"/>
    <w:rsid w:val="001F4F54"/>
    <w:rsid w:val="00202CA6"/>
    <w:rsid w:val="00204B29"/>
    <w:rsid w:val="0020704A"/>
    <w:rsid w:val="002076E8"/>
    <w:rsid w:val="00226084"/>
    <w:rsid w:val="0023219E"/>
    <w:rsid w:val="00233FB6"/>
    <w:rsid w:val="00235C52"/>
    <w:rsid w:val="002445A2"/>
    <w:rsid w:val="00251646"/>
    <w:rsid w:val="00253052"/>
    <w:rsid w:val="00254E87"/>
    <w:rsid w:val="00257C26"/>
    <w:rsid w:val="002600D9"/>
    <w:rsid w:val="00263767"/>
    <w:rsid w:val="0026493F"/>
    <w:rsid w:val="00272959"/>
    <w:rsid w:val="00283097"/>
    <w:rsid w:val="00283A2A"/>
    <w:rsid w:val="002844FB"/>
    <w:rsid w:val="0029769B"/>
    <w:rsid w:val="002B4898"/>
    <w:rsid w:val="002C3ACD"/>
    <w:rsid w:val="002C6762"/>
    <w:rsid w:val="002D5A80"/>
    <w:rsid w:val="002E0E6C"/>
    <w:rsid w:val="002E5A23"/>
    <w:rsid w:val="002F4ED8"/>
    <w:rsid w:val="002F74C1"/>
    <w:rsid w:val="003169FF"/>
    <w:rsid w:val="003232C3"/>
    <w:rsid w:val="0033596B"/>
    <w:rsid w:val="0033654F"/>
    <w:rsid w:val="00336DF4"/>
    <w:rsid w:val="00341581"/>
    <w:rsid w:val="003441CF"/>
    <w:rsid w:val="00355F59"/>
    <w:rsid w:val="00360D4D"/>
    <w:rsid w:val="00366151"/>
    <w:rsid w:val="003720CA"/>
    <w:rsid w:val="0037428E"/>
    <w:rsid w:val="00394C64"/>
    <w:rsid w:val="00395CB0"/>
    <w:rsid w:val="003978D8"/>
    <w:rsid w:val="003A0641"/>
    <w:rsid w:val="003A1494"/>
    <w:rsid w:val="003A5378"/>
    <w:rsid w:val="003C4C13"/>
    <w:rsid w:val="003D4DFF"/>
    <w:rsid w:val="003E581D"/>
    <w:rsid w:val="003F3003"/>
    <w:rsid w:val="003F5EE8"/>
    <w:rsid w:val="003F769E"/>
    <w:rsid w:val="0041092B"/>
    <w:rsid w:val="004146F5"/>
    <w:rsid w:val="00417BE8"/>
    <w:rsid w:val="0042541C"/>
    <w:rsid w:val="00443ACC"/>
    <w:rsid w:val="00444DBB"/>
    <w:rsid w:val="00450C6A"/>
    <w:rsid w:val="0045116D"/>
    <w:rsid w:val="00451576"/>
    <w:rsid w:val="004527CD"/>
    <w:rsid w:val="00453E5F"/>
    <w:rsid w:val="00456260"/>
    <w:rsid w:val="00457667"/>
    <w:rsid w:val="00457C1E"/>
    <w:rsid w:val="0046258D"/>
    <w:rsid w:val="00463A06"/>
    <w:rsid w:val="00474E71"/>
    <w:rsid w:val="00480725"/>
    <w:rsid w:val="004824DE"/>
    <w:rsid w:val="004961EC"/>
    <w:rsid w:val="004978F6"/>
    <w:rsid w:val="004A502E"/>
    <w:rsid w:val="004A69DB"/>
    <w:rsid w:val="004A6A9C"/>
    <w:rsid w:val="004B267D"/>
    <w:rsid w:val="004B2FA3"/>
    <w:rsid w:val="004B79E7"/>
    <w:rsid w:val="004C3B87"/>
    <w:rsid w:val="004C5C59"/>
    <w:rsid w:val="004D0F4E"/>
    <w:rsid w:val="004D4764"/>
    <w:rsid w:val="004D53C4"/>
    <w:rsid w:val="004D5F34"/>
    <w:rsid w:val="004E018F"/>
    <w:rsid w:val="004E6BDC"/>
    <w:rsid w:val="004E7EE4"/>
    <w:rsid w:val="004F4430"/>
    <w:rsid w:val="004F6ABD"/>
    <w:rsid w:val="004F72A0"/>
    <w:rsid w:val="00501640"/>
    <w:rsid w:val="005025C7"/>
    <w:rsid w:val="00512050"/>
    <w:rsid w:val="00517C12"/>
    <w:rsid w:val="00522DB9"/>
    <w:rsid w:val="00523188"/>
    <w:rsid w:val="005238CE"/>
    <w:rsid w:val="0052777C"/>
    <w:rsid w:val="00540143"/>
    <w:rsid w:val="00540D39"/>
    <w:rsid w:val="0054693D"/>
    <w:rsid w:val="00547116"/>
    <w:rsid w:val="005538B9"/>
    <w:rsid w:val="00561CEB"/>
    <w:rsid w:val="00572FBA"/>
    <w:rsid w:val="005730C2"/>
    <w:rsid w:val="0057540F"/>
    <w:rsid w:val="005A1980"/>
    <w:rsid w:val="005A33E1"/>
    <w:rsid w:val="005D0113"/>
    <w:rsid w:val="005D1627"/>
    <w:rsid w:val="005D3E35"/>
    <w:rsid w:val="005D40B4"/>
    <w:rsid w:val="005E2B65"/>
    <w:rsid w:val="005E2B9A"/>
    <w:rsid w:val="00616440"/>
    <w:rsid w:val="006170DC"/>
    <w:rsid w:val="00620A1A"/>
    <w:rsid w:val="00623AE5"/>
    <w:rsid w:val="00630E08"/>
    <w:rsid w:val="00635054"/>
    <w:rsid w:val="0064139F"/>
    <w:rsid w:val="00650E98"/>
    <w:rsid w:val="00657300"/>
    <w:rsid w:val="00661B8A"/>
    <w:rsid w:val="00670BEE"/>
    <w:rsid w:val="00670D53"/>
    <w:rsid w:val="00681FDD"/>
    <w:rsid w:val="006A0C98"/>
    <w:rsid w:val="006A710E"/>
    <w:rsid w:val="006A79D6"/>
    <w:rsid w:val="006B2E05"/>
    <w:rsid w:val="006B5D2D"/>
    <w:rsid w:val="006C0717"/>
    <w:rsid w:val="006D27E1"/>
    <w:rsid w:val="006D4DA2"/>
    <w:rsid w:val="006D7F75"/>
    <w:rsid w:val="006F11FF"/>
    <w:rsid w:val="006F1361"/>
    <w:rsid w:val="006F17D4"/>
    <w:rsid w:val="006F702B"/>
    <w:rsid w:val="00700378"/>
    <w:rsid w:val="007059A5"/>
    <w:rsid w:val="0071332E"/>
    <w:rsid w:val="00721B8D"/>
    <w:rsid w:val="0073379E"/>
    <w:rsid w:val="007346A8"/>
    <w:rsid w:val="00737F5A"/>
    <w:rsid w:val="007401B4"/>
    <w:rsid w:val="00742291"/>
    <w:rsid w:val="007479B6"/>
    <w:rsid w:val="007571EC"/>
    <w:rsid w:val="00762222"/>
    <w:rsid w:val="0076597A"/>
    <w:rsid w:val="00770204"/>
    <w:rsid w:val="0077085D"/>
    <w:rsid w:val="007834D1"/>
    <w:rsid w:val="007835EE"/>
    <w:rsid w:val="0078708C"/>
    <w:rsid w:val="007907D3"/>
    <w:rsid w:val="007A6B6E"/>
    <w:rsid w:val="007A7335"/>
    <w:rsid w:val="007B4157"/>
    <w:rsid w:val="007C2693"/>
    <w:rsid w:val="007C27F1"/>
    <w:rsid w:val="007C2FB5"/>
    <w:rsid w:val="007C4E9B"/>
    <w:rsid w:val="007D01D4"/>
    <w:rsid w:val="007E3AE8"/>
    <w:rsid w:val="007E787E"/>
    <w:rsid w:val="007F1086"/>
    <w:rsid w:val="007F198C"/>
    <w:rsid w:val="007F30F6"/>
    <w:rsid w:val="008033C6"/>
    <w:rsid w:val="00804F03"/>
    <w:rsid w:val="00810466"/>
    <w:rsid w:val="00812125"/>
    <w:rsid w:val="00813016"/>
    <w:rsid w:val="00814EF6"/>
    <w:rsid w:val="00815A69"/>
    <w:rsid w:val="00823415"/>
    <w:rsid w:val="0084552C"/>
    <w:rsid w:val="00860604"/>
    <w:rsid w:val="008615B4"/>
    <w:rsid w:val="008623B4"/>
    <w:rsid w:val="00862831"/>
    <w:rsid w:val="00864065"/>
    <w:rsid w:val="00872D36"/>
    <w:rsid w:val="00876F89"/>
    <w:rsid w:val="008801A2"/>
    <w:rsid w:val="00884BCC"/>
    <w:rsid w:val="00897270"/>
    <w:rsid w:val="008A68EA"/>
    <w:rsid w:val="008D461F"/>
    <w:rsid w:val="008E0BFD"/>
    <w:rsid w:val="008F3CCA"/>
    <w:rsid w:val="00903014"/>
    <w:rsid w:val="00906C57"/>
    <w:rsid w:val="0091103C"/>
    <w:rsid w:val="00911882"/>
    <w:rsid w:val="00912818"/>
    <w:rsid w:val="009161F7"/>
    <w:rsid w:val="0091635C"/>
    <w:rsid w:val="009164AE"/>
    <w:rsid w:val="009256B7"/>
    <w:rsid w:val="00930D8D"/>
    <w:rsid w:val="009350B2"/>
    <w:rsid w:val="00935830"/>
    <w:rsid w:val="00937D9C"/>
    <w:rsid w:val="0094181C"/>
    <w:rsid w:val="009422CD"/>
    <w:rsid w:val="0096030D"/>
    <w:rsid w:val="009678E8"/>
    <w:rsid w:val="00971873"/>
    <w:rsid w:val="00971AFC"/>
    <w:rsid w:val="0097583C"/>
    <w:rsid w:val="009907BB"/>
    <w:rsid w:val="00994947"/>
    <w:rsid w:val="009A1C3A"/>
    <w:rsid w:val="009B3143"/>
    <w:rsid w:val="009B4173"/>
    <w:rsid w:val="009C35FB"/>
    <w:rsid w:val="009C42F8"/>
    <w:rsid w:val="009C6102"/>
    <w:rsid w:val="009C763F"/>
    <w:rsid w:val="009D799D"/>
    <w:rsid w:val="009E2448"/>
    <w:rsid w:val="009F1669"/>
    <w:rsid w:val="009F33D4"/>
    <w:rsid w:val="009F4E4D"/>
    <w:rsid w:val="009F5862"/>
    <w:rsid w:val="009F6D30"/>
    <w:rsid w:val="00A0197E"/>
    <w:rsid w:val="00A03DA5"/>
    <w:rsid w:val="00A03F49"/>
    <w:rsid w:val="00A064B1"/>
    <w:rsid w:val="00A10DD3"/>
    <w:rsid w:val="00A25097"/>
    <w:rsid w:val="00A250DD"/>
    <w:rsid w:val="00A25F52"/>
    <w:rsid w:val="00A31B39"/>
    <w:rsid w:val="00A3552E"/>
    <w:rsid w:val="00A422A3"/>
    <w:rsid w:val="00A47A8D"/>
    <w:rsid w:val="00A5062C"/>
    <w:rsid w:val="00A65870"/>
    <w:rsid w:val="00A658E7"/>
    <w:rsid w:val="00A7416F"/>
    <w:rsid w:val="00A95840"/>
    <w:rsid w:val="00A960BB"/>
    <w:rsid w:val="00AA2E5B"/>
    <w:rsid w:val="00AB1B64"/>
    <w:rsid w:val="00AC021C"/>
    <w:rsid w:val="00AD23E5"/>
    <w:rsid w:val="00AD3433"/>
    <w:rsid w:val="00AD612F"/>
    <w:rsid w:val="00AE2E83"/>
    <w:rsid w:val="00B006E1"/>
    <w:rsid w:val="00B02A3E"/>
    <w:rsid w:val="00B04E06"/>
    <w:rsid w:val="00B13543"/>
    <w:rsid w:val="00B14CB5"/>
    <w:rsid w:val="00B304B6"/>
    <w:rsid w:val="00B36FB8"/>
    <w:rsid w:val="00B379BE"/>
    <w:rsid w:val="00B56288"/>
    <w:rsid w:val="00B644D4"/>
    <w:rsid w:val="00B76619"/>
    <w:rsid w:val="00B85805"/>
    <w:rsid w:val="00B87736"/>
    <w:rsid w:val="00BA073B"/>
    <w:rsid w:val="00BA280C"/>
    <w:rsid w:val="00BA3A6A"/>
    <w:rsid w:val="00BA6C2F"/>
    <w:rsid w:val="00BA7FBF"/>
    <w:rsid w:val="00BC2ABC"/>
    <w:rsid w:val="00BC47BB"/>
    <w:rsid w:val="00BD3C3C"/>
    <w:rsid w:val="00BD4019"/>
    <w:rsid w:val="00BE115D"/>
    <w:rsid w:val="00BE4A78"/>
    <w:rsid w:val="00BF623B"/>
    <w:rsid w:val="00BF6ADE"/>
    <w:rsid w:val="00BF6FF9"/>
    <w:rsid w:val="00C04246"/>
    <w:rsid w:val="00C0431E"/>
    <w:rsid w:val="00C356F7"/>
    <w:rsid w:val="00C4113C"/>
    <w:rsid w:val="00C4594F"/>
    <w:rsid w:val="00C56C39"/>
    <w:rsid w:val="00C647F5"/>
    <w:rsid w:val="00C70B7B"/>
    <w:rsid w:val="00C8234E"/>
    <w:rsid w:val="00C83FC2"/>
    <w:rsid w:val="00C8418B"/>
    <w:rsid w:val="00C86CC0"/>
    <w:rsid w:val="00C87145"/>
    <w:rsid w:val="00CA298A"/>
    <w:rsid w:val="00CA2EF7"/>
    <w:rsid w:val="00CA4CE8"/>
    <w:rsid w:val="00CB3E4F"/>
    <w:rsid w:val="00CB5C16"/>
    <w:rsid w:val="00CC2198"/>
    <w:rsid w:val="00CC353A"/>
    <w:rsid w:val="00CC6A93"/>
    <w:rsid w:val="00CD187F"/>
    <w:rsid w:val="00CD6B3C"/>
    <w:rsid w:val="00CE5C63"/>
    <w:rsid w:val="00CE6B36"/>
    <w:rsid w:val="00CE70FD"/>
    <w:rsid w:val="00D072B4"/>
    <w:rsid w:val="00D13C72"/>
    <w:rsid w:val="00D275D8"/>
    <w:rsid w:val="00D4091B"/>
    <w:rsid w:val="00D419E4"/>
    <w:rsid w:val="00D41C41"/>
    <w:rsid w:val="00D5150C"/>
    <w:rsid w:val="00D5187A"/>
    <w:rsid w:val="00D549A6"/>
    <w:rsid w:val="00D707B0"/>
    <w:rsid w:val="00D821B3"/>
    <w:rsid w:val="00D86872"/>
    <w:rsid w:val="00D9292F"/>
    <w:rsid w:val="00DB13AE"/>
    <w:rsid w:val="00DD7BBA"/>
    <w:rsid w:val="00DE0E68"/>
    <w:rsid w:val="00DE269F"/>
    <w:rsid w:val="00DE290C"/>
    <w:rsid w:val="00E03997"/>
    <w:rsid w:val="00E40DC3"/>
    <w:rsid w:val="00E4481A"/>
    <w:rsid w:val="00E462C1"/>
    <w:rsid w:val="00E46439"/>
    <w:rsid w:val="00E477D5"/>
    <w:rsid w:val="00E55FFA"/>
    <w:rsid w:val="00E60A5F"/>
    <w:rsid w:val="00E63188"/>
    <w:rsid w:val="00E643FF"/>
    <w:rsid w:val="00E7301D"/>
    <w:rsid w:val="00E74291"/>
    <w:rsid w:val="00E820E9"/>
    <w:rsid w:val="00E839D8"/>
    <w:rsid w:val="00E83FC6"/>
    <w:rsid w:val="00E8565A"/>
    <w:rsid w:val="00E87E29"/>
    <w:rsid w:val="00E920E2"/>
    <w:rsid w:val="00E94685"/>
    <w:rsid w:val="00EB0487"/>
    <w:rsid w:val="00EB1179"/>
    <w:rsid w:val="00EB7D36"/>
    <w:rsid w:val="00ED5050"/>
    <w:rsid w:val="00ED715B"/>
    <w:rsid w:val="00EF2463"/>
    <w:rsid w:val="00EF5D79"/>
    <w:rsid w:val="00EF6B16"/>
    <w:rsid w:val="00F11C19"/>
    <w:rsid w:val="00F264B4"/>
    <w:rsid w:val="00F31D53"/>
    <w:rsid w:val="00F34D41"/>
    <w:rsid w:val="00F4059D"/>
    <w:rsid w:val="00F43184"/>
    <w:rsid w:val="00F44CA5"/>
    <w:rsid w:val="00F45557"/>
    <w:rsid w:val="00F47359"/>
    <w:rsid w:val="00F47416"/>
    <w:rsid w:val="00F50FF3"/>
    <w:rsid w:val="00F51C90"/>
    <w:rsid w:val="00F613EB"/>
    <w:rsid w:val="00F64BD6"/>
    <w:rsid w:val="00F707EA"/>
    <w:rsid w:val="00F73351"/>
    <w:rsid w:val="00F80520"/>
    <w:rsid w:val="00F93E55"/>
    <w:rsid w:val="00F94712"/>
    <w:rsid w:val="00FB5AF9"/>
    <w:rsid w:val="00FB76A8"/>
    <w:rsid w:val="00FC5D0A"/>
    <w:rsid w:val="00FD2DAE"/>
    <w:rsid w:val="00FD7FE3"/>
    <w:rsid w:val="00FE25B1"/>
    <w:rsid w:val="00FE71A4"/>
    <w:rsid w:val="00FF5543"/>
    <w:rsid w:val="00FF68E7"/>
    <w:rsid w:val="00FF7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C52"/>
    <w:pPr>
      <w:widowControl w:val="0"/>
      <w:autoSpaceDE w:val="0"/>
      <w:autoSpaceDN w:val="0"/>
      <w:adjustRightInd w:val="0"/>
      <w:spacing w:after="0" w:line="240" w:lineRule="auto"/>
    </w:pPr>
    <w:rPr>
      <w:rFonts w:ascii="Arial" w:eastAsia="Times New Roman" w:hAnsi="Arial" w:cs="Arial"/>
      <w:sz w:val="20"/>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5C52"/>
    <w:rPr>
      <w:rFonts w:ascii="Tahoma" w:hAnsi="Tahoma" w:cs="Tahoma"/>
      <w:sz w:val="16"/>
      <w:szCs w:val="16"/>
    </w:rPr>
  </w:style>
  <w:style w:type="character" w:customStyle="1" w:styleId="a4">
    <w:name w:val="Изнесен текст Знак"/>
    <w:basedOn w:val="a0"/>
    <w:link w:val="a3"/>
    <w:uiPriority w:val="99"/>
    <w:semiHidden/>
    <w:rsid w:val="00235C52"/>
    <w:rPr>
      <w:rFonts w:ascii="Tahoma" w:eastAsia="Times New Roman" w:hAnsi="Tahoma" w:cs="Tahoma"/>
      <w:sz w:val="16"/>
      <w:szCs w:val="16"/>
      <w:lang w:val="bg-BG" w:eastAsia="bg-BG"/>
    </w:rPr>
  </w:style>
  <w:style w:type="table" w:styleId="a5">
    <w:name w:val="Table Grid"/>
    <w:basedOn w:val="a1"/>
    <w:uiPriority w:val="59"/>
    <w:rsid w:val="00670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D7BBA"/>
    <w:pPr>
      <w:ind w:left="720"/>
      <w:contextualSpacing/>
    </w:pPr>
  </w:style>
  <w:style w:type="paragraph" w:styleId="a7">
    <w:name w:val="Normal (Web)"/>
    <w:basedOn w:val="a"/>
    <w:uiPriority w:val="99"/>
    <w:semiHidden/>
    <w:unhideWhenUsed/>
    <w:rsid w:val="00CA4CE8"/>
    <w:pPr>
      <w:widowControl/>
      <w:autoSpaceDE/>
      <w:autoSpaceDN/>
      <w:adjustRightInd/>
      <w:spacing w:before="100" w:beforeAutospacing="1" w:after="100" w:afterAutospacing="1"/>
    </w:pPr>
    <w:rPr>
      <w:rFonts w:ascii="Times New Roman" w:hAnsi="Times New Roman" w:cs="Times New Roman"/>
      <w:sz w:val="24"/>
      <w:szCs w:val="24"/>
    </w:rPr>
  </w:style>
  <w:style w:type="paragraph" w:styleId="a8">
    <w:name w:val="header"/>
    <w:basedOn w:val="a"/>
    <w:link w:val="a9"/>
    <w:uiPriority w:val="99"/>
    <w:unhideWhenUsed/>
    <w:rsid w:val="00B85805"/>
    <w:pPr>
      <w:tabs>
        <w:tab w:val="center" w:pos="4703"/>
        <w:tab w:val="right" w:pos="9406"/>
      </w:tabs>
    </w:pPr>
  </w:style>
  <w:style w:type="character" w:customStyle="1" w:styleId="a9">
    <w:name w:val="Горен колонтитул Знак"/>
    <w:basedOn w:val="a0"/>
    <w:link w:val="a8"/>
    <w:uiPriority w:val="99"/>
    <w:rsid w:val="00B85805"/>
    <w:rPr>
      <w:rFonts w:ascii="Arial" w:eastAsia="Times New Roman" w:hAnsi="Arial" w:cs="Arial"/>
      <w:sz w:val="20"/>
      <w:szCs w:val="20"/>
      <w:lang w:val="bg-BG" w:eastAsia="bg-BG"/>
    </w:rPr>
  </w:style>
  <w:style w:type="paragraph" w:styleId="aa">
    <w:name w:val="footer"/>
    <w:basedOn w:val="a"/>
    <w:link w:val="ab"/>
    <w:uiPriority w:val="99"/>
    <w:unhideWhenUsed/>
    <w:rsid w:val="00B85805"/>
    <w:pPr>
      <w:tabs>
        <w:tab w:val="center" w:pos="4703"/>
        <w:tab w:val="right" w:pos="9406"/>
      </w:tabs>
    </w:pPr>
  </w:style>
  <w:style w:type="character" w:customStyle="1" w:styleId="ab">
    <w:name w:val="Долен колонтитул Знак"/>
    <w:basedOn w:val="a0"/>
    <w:link w:val="aa"/>
    <w:uiPriority w:val="99"/>
    <w:rsid w:val="00B85805"/>
    <w:rPr>
      <w:rFonts w:ascii="Arial" w:eastAsia="Times New Roman" w:hAnsi="Arial" w:cs="Arial"/>
      <w:sz w:val="20"/>
      <w:szCs w:val="20"/>
      <w:lang w:val="bg-BG" w:eastAsia="bg-BG"/>
    </w:rPr>
  </w:style>
  <w:style w:type="paragraph" w:styleId="ac">
    <w:name w:val="No Spacing"/>
    <w:uiPriority w:val="1"/>
    <w:qFormat/>
    <w:rsid w:val="00CD187F"/>
    <w:pPr>
      <w:spacing w:after="0" w:line="240" w:lineRule="auto"/>
    </w:pPr>
    <w:rPr>
      <w:rFonts w:ascii="Times New Roman" w:eastAsia="Times New Roman" w:hAnsi="Times New Roman" w:cs="Times New Roman"/>
      <w:sz w:val="24"/>
      <w:szCs w:val="24"/>
    </w:rPr>
  </w:style>
  <w:style w:type="table" w:customStyle="1" w:styleId="1">
    <w:name w:val="Мрежа в таблица1"/>
    <w:basedOn w:val="a1"/>
    <w:next w:val="a5"/>
    <w:uiPriority w:val="59"/>
    <w:rsid w:val="009F5862"/>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C52"/>
    <w:pPr>
      <w:widowControl w:val="0"/>
      <w:autoSpaceDE w:val="0"/>
      <w:autoSpaceDN w:val="0"/>
      <w:adjustRightInd w:val="0"/>
      <w:spacing w:after="0" w:line="240" w:lineRule="auto"/>
    </w:pPr>
    <w:rPr>
      <w:rFonts w:ascii="Arial" w:eastAsia="Times New Roman" w:hAnsi="Arial" w:cs="Arial"/>
      <w:sz w:val="20"/>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5C52"/>
    <w:rPr>
      <w:rFonts w:ascii="Tahoma" w:hAnsi="Tahoma" w:cs="Tahoma"/>
      <w:sz w:val="16"/>
      <w:szCs w:val="16"/>
    </w:rPr>
  </w:style>
  <w:style w:type="character" w:customStyle="1" w:styleId="a4">
    <w:name w:val="Изнесен текст Знак"/>
    <w:basedOn w:val="a0"/>
    <w:link w:val="a3"/>
    <w:uiPriority w:val="99"/>
    <w:semiHidden/>
    <w:rsid w:val="00235C52"/>
    <w:rPr>
      <w:rFonts w:ascii="Tahoma" w:eastAsia="Times New Roman" w:hAnsi="Tahoma" w:cs="Tahoma"/>
      <w:sz w:val="16"/>
      <w:szCs w:val="16"/>
      <w:lang w:val="bg-BG" w:eastAsia="bg-BG"/>
    </w:rPr>
  </w:style>
  <w:style w:type="table" w:styleId="a5">
    <w:name w:val="Table Grid"/>
    <w:basedOn w:val="a1"/>
    <w:uiPriority w:val="59"/>
    <w:rsid w:val="00670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D7BBA"/>
    <w:pPr>
      <w:ind w:left="720"/>
      <w:contextualSpacing/>
    </w:pPr>
  </w:style>
  <w:style w:type="paragraph" w:styleId="a7">
    <w:name w:val="Normal (Web)"/>
    <w:basedOn w:val="a"/>
    <w:uiPriority w:val="99"/>
    <w:semiHidden/>
    <w:unhideWhenUsed/>
    <w:rsid w:val="00CA4CE8"/>
    <w:pPr>
      <w:widowControl/>
      <w:autoSpaceDE/>
      <w:autoSpaceDN/>
      <w:adjustRightInd/>
      <w:spacing w:before="100" w:beforeAutospacing="1" w:after="100" w:afterAutospacing="1"/>
    </w:pPr>
    <w:rPr>
      <w:rFonts w:ascii="Times New Roman" w:hAnsi="Times New Roman" w:cs="Times New Roman"/>
      <w:sz w:val="24"/>
      <w:szCs w:val="24"/>
    </w:rPr>
  </w:style>
  <w:style w:type="paragraph" w:styleId="a8">
    <w:name w:val="header"/>
    <w:basedOn w:val="a"/>
    <w:link w:val="a9"/>
    <w:uiPriority w:val="99"/>
    <w:unhideWhenUsed/>
    <w:rsid w:val="00B85805"/>
    <w:pPr>
      <w:tabs>
        <w:tab w:val="center" w:pos="4703"/>
        <w:tab w:val="right" w:pos="9406"/>
      </w:tabs>
    </w:pPr>
  </w:style>
  <w:style w:type="character" w:customStyle="1" w:styleId="a9">
    <w:name w:val="Горен колонтитул Знак"/>
    <w:basedOn w:val="a0"/>
    <w:link w:val="a8"/>
    <w:uiPriority w:val="99"/>
    <w:rsid w:val="00B85805"/>
    <w:rPr>
      <w:rFonts w:ascii="Arial" w:eastAsia="Times New Roman" w:hAnsi="Arial" w:cs="Arial"/>
      <w:sz w:val="20"/>
      <w:szCs w:val="20"/>
      <w:lang w:val="bg-BG" w:eastAsia="bg-BG"/>
    </w:rPr>
  </w:style>
  <w:style w:type="paragraph" w:styleId="aa">
    <w:name w:val="footer"/>
    <w:basedOn w:val="a"/>
    <w:link w:val="ab"/>
    <w:uiPriority w:val="99"/>
    <w:unhideWhenUsed/>
    <w:rsid w:val="00B85805"/>
    <w:pPr>
      <w:tabs>
        <w:tab w:val="center" w:pos="4703"/>
        <w:tab w:val="right" w:pos="9406"/>
      </w:tabs>
    </w:pPr>
  </w:style>
  <w:style w:type="character" w:customStyle="1" w:styleId="ab">
    <w:name w:val="Долен колонтитул Знак"/>
    <w:basedOn w:val="a0"/>
    <w:link w:val="aa"/>
    <w:uiPriority w:val="99"/>
    <w:rsid w:val="00B85805"/>
    <w:rPr>
      <w:rFonts w:ascii="Arial" w:eastAsia="Times New Roman" w:hAnsi="Arial" w:cs="Arial"/>
      <w:sz w:val="20"/>
      <w:szCs w:val="20"/>
      <w:lang w:val="bg-BG" w:eastAsia="bg-BG"/>
    </w:rPr>
  </w:style>
  <w:style w:type="paragraph" w:styleId="ac">
    <w:name w:val="No Spacing"/>
    <w:uiPriority w:val="1"/>
    <w:qFormat/>
    <w:rsid w:val="00CD187F"/>
    <w:pPr>
      <w:spacing w:after="0" w:line="240" w:lineRule="auto"/>
    </w:pPr>
    <w:rPr>
      <w:rFonts w:ascii="Times New Roman" w:eastAsia="Times New Roman" w:hAnsi="Times New Roman" w:cs="Times New Roman"/>
      <w:sz w:val="24"/>
      <w:szCs w:val="24"/>
    </w:rPr>
  </w:style>
  <w:style w:type="table" w:customStyle="1" w:styleId="1">
    <w:name w:val="Мрежа в таблица1"/>
    <w:basedOn w:val="a1"/>
    <w:next w:val="a5"/>
    <w:uiPriority w:val="59"/>
    <w:rsid w:val="009F5862"/>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CC70F-97B7-4CE6-8665-D90E61931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5431</Words>
  <Characters>30960</Characters>
  <Application>Microsoft Office Word</Application>
  <DocSecurity>0</DocSecurity>
  <Lines>258</Lines>
  <Paragraphs>72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Едибе Ахмедова</cp:lastModifiedBy>
  <cp:revision>3</cp:revision>
  <cp:lastPrinted>2024-03-01T14:36:00Z</cp:lastPrinted>
  <dcterms:created xsi:type="dcterms:W3CDTF">2025-03-12T07:15:00Z</dcterms:created>
  <dcterms:modified xsi:type="dcterms:W3CDTF">2025-03-27T12:04:00Z</dcterms:modified>
</cp:coreProperties>
</file>