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AD" w:rsidRPr="00D96E35" w:rsidRDefault="00C84BAD" w:rsidP="00D96E35">
      <w:pPr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96E35">
        <w:rPr>
          <w:rFonts w:ascii="Times New Roman" w:hAnsi="Times New Roman" w:cs="Times New Roman"/>
          <w:sz w:val="24"/>
          <w:szCs w:val="24"/>
        </w:rPr>
        <w:t>1</w:t>
      </w:r>
      <w:r w:rsidR="00AE275D">
        <w:rPr>
          <w:rFonts w:ascii="Times New Roman" w:hAnsi="Times New Roman" w:cs="Times New Roman"/>
          <w:sz w:val="24"/>
          <w:szCs w:val="24"/>
        </w:rPr>
        <w:t>4</w:t>
      </w:r>
    </w:p>
    <w:p w:rsidR="00C84BAD" w:rsidRDefault="00C84BAD">
      <w:pPr>
        <w:rPr>
          <w:lang w:val="en-US"/>
        </w:rPr>
      </w:pPr>
    </w:p>
    <w:p w:rsidR="00C84BAD" w:rsidRDefault="00C84BAD">
      <w:pPr>
        <w:rPr>
          <w:lang w:val="en-US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AE275D" w:rsidRPr="00AE275D" w:rsidRDefault="00AE275D" w:rsidP="00AE275D">
      <w:pPr>
        <w:spacing w:after="0" w:line="240" w:lineRule="auto"/>
        <w:ind w:left="2832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Р А З Ч Е Т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За евакуация и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при наводнения в  Община Разград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Разчета се изготвя на основание „Наредба за условията и реда за провеждане на евакуация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8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8"/>
          <w:lang w:eastAsia="bg-BG"/>
        </w:rPr>
        <w:t>”- приета с ПМС№337 от , 20.12.2012г.,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8"/>
          <w:lang w:eastAsia="bg-BG"/>
        </w:rPr>
        <w:t>обн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8"/>
          <w:lang w:eastAsia="bg-BG"/>
        </w:rPr>
        <w:t>.ДВ,бр.103 от 28.12.2012г.,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proofErr w:type="gramStart"/>
      <w:r w:rsidRPr="00AE275D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>I</w:t>
      </w:r>
      <w:r w:rsidRPr="00AE275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.Анализ на обстановката при възникване на наводнения в община Разград.</w:t>
      </w:r>
      <w:proofErr w:type="gramEnd"/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При обилни продължителни валежи от дъжд и при интензивно топене на снеговете по поречието на реките, особено на река Бели Лом могат да настъпят наводнения. Наводнения могат да настъпят и в резултат на преливане на водите или при пълно или частично разрушаване на стените на големи и малки язовири. Особено разрушителни ще се окажат наводненията по поречията на язовирите: Бели Лом,  Балкански и Осенец.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Информация за възникналите в миналото наводнения :</w:t>
      </w:r>
    </w:p>
    <w:p w:rsidR="00AE275D" w:rsidRPr="00AE275D" w:rsidRDefault="00AE275D" w:rsidP="00AE275D">
      <w:pPr>
        <w:spacing w:after="0" w:line="240" w:lineRule="auto"/>
        <w:ind w:left="50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- на 02.07.1947г. наводнение в гр. Разград , вследствие на обилни валежи от дъжд и затлачено и некоригирано корито на река Бели Лом.</w:t>
      </w:r>
    </w:p>
    <w:p w:rsidR="00AE275D" w:rsidRPr="00AE275D" w:rsidRDefault="00AE275D" w:rsidP="00AE275D">
      <w:pPr>
        <w:spacing w:after="0" w:line="240" w:lineRule="auto"/>
        <w:ind w:left="50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- през 1999г. и 2006г. в с. Балкански, вследствие на  обилни валежи дъжд и преливане на яз.”Балкански”, наводнени са къщи и селскостопански постройки по поречието на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Каловска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река”</w:t>
      </w:r>
    </w:p>
    <w:p w:rsidR="00AE275D" w:rsidRPr="00AE275D" w:rsidRDefault="00AE275D" w:rsidP="00AE275D">
      <w:pPr>
        <w:spacing w:after="0" w:line="240" w:lineRule="auto"/>
        <w:ind w:left="50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- през 2007г. в с. Дряновец, вследствие на обилни валежи от дъжд, наводнени са къщи и селскостопански постройки по поречието на дере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Бряката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На основание чл. 146 от Закона на водите,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Басейнова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дирекция за управление на водите в Дунавски район /БДУВДР/ изготви План за управление на риска от наводнения / ПУРН/.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Съгласно изготвената обзорна карта на районите със значителен потенциален риск от наводнения за речните басейни на Дунавските реки е видно че община Разград не е в обхвата със значителен потенциален риск от наводнения.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Въпреки това ние ще приемем че съществува възможна заплаха  при пълен язовир „Бели Лом”/- 25,5 млн.м3/, много интензивни валежи и евентуално скъсване на язовирните стени на малките язовири, разположени във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водосбора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му, има опасност от скъсване на язовирната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>стена, разрушаване дигите на корекцията на р.”Бели Лом” и наводняване на населените места- Ушинци, Разград и Дряновец.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При формирането и преминаването на висока вълна по поречието на р. „Бели Лом” основен рисков елемент остава корекцията на реката след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заустването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Желяското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дере - за село Ушинци и за горната част на гр. Разград/ необлицования участък/ и особено след гр. Разград /наличие на потенциално опасни язовири/- за село Дряновец.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Анализа на релефа на населените места от общината показва, че няма условия за задържане на големи количества вода в очертанията на населените места, а вълната ще премине през тях от порядъка на часове, без да се образуват завирени райони за дълго.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В този случай е необходимо да приложим чл.1,ал.4 от „Наредбата за условията и реда за провеждане на евакуация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.”- В зависимост от ситуацията може да не се провежда евакуация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по ал.3, а да се осъществи временно извеждане на лица, домашни и селскостопански животни без настаняване и изнасяне на имущество на безопасни места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Информация за формирането и преминаването на висока вълна по поречието на р. „Бели Лом”и възможната заплаха от наводнение, общината ще бъде оповестена по тел.112 и от изградената аварийна група към „Напоителни системи ЕАД София, клон Долен Дунав.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Язовирите „Балкански” и „Осенец” са изградени с цел притъпяване на формиращата се висока вълна, образуваща се при интензивни валежи и снеготопене, вследствие на големия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водосбор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от води и намаляване риска от наводнения по поречието след язовирната стена. Водните обекти имат разработени  рискови характеристики и са оценени възможните заплахи от наводнения произтичащи от самият обект. На основания разработените рискови характеристики водните обекти имат и изготвени и аварийни планове за действие при възникване  на аварийни ситуации. На язовирите се извършва по две проверки всяка година за техническото и експлоатационно състояние на язовирната стена и съоръженията към тях, контролира се завирения обем и др.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Въпреки това приемаме че съществува възможни заплахи, произтичащи от самия воден обект.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При пълен язовир, изключително интензивни валежи и голям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водосбор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от води опасност от прехвърляне на водни маси през стената.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При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обрушване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 скъсване на язовирната стена на яз „Осенец” и яз. „Балкански” и съвкупност с формиране и преминаване на висока по поречието след  яз. стена ще се наводнят къщи, селскостопански постройки, обработваеми земи и инженерна инфраструктура в селата Осенец и Балкански.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Информация за възникналата аварийна ситуация на язовира ще се получи от денонощния  дежурен на обекта, който действа съгласно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>аварийния план -  оповестява тел. 112, кмета на населеното място и общината.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val="en-US" w:eastAsia="bg-BG"/>
        </w:rPr>
        <w:t>II</w:t>
      </w: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. Разчет за евакуация,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и извеждане на населението от Ушинци, Разград и Дряновец</w:t>
      </w: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ab/>
        <w:t xml:space="preserve"> попадащо в заливните зони по поречието на река „Бели Лом”.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Чл.14, ал.1 от наредбата - решение за провеждане на евакуация /извеждане/ се взема от кмета на общината;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Чл.15 от наредбата - евакуация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се провеждат със заповед на кмета.</w:t>
      </w:r>
    </w:p>
    <w:p w:rsidR="00AE275D" w:rsidRPr="00AE275D" w:rsidRDefault="00AE275D" w:rsidP="00AE2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     1. Начин и способ за оповестяване.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Оповестяване населението на с. Ушинци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Информацията за опасност от наводнение ще се получи от тел.112, аварийната група към „Напоителни системи”ЕАД София, клон Долен Дунав и от дежурния по Общински съвет за сигурност /Об.СС/. Под ръководството на Иван Димитров кметски наместник на с. Ушинци, населението ще бъде оповестено: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националната система за ранно предупреждение и оповестяване на органите на изпълнителната власт и населението / ел. сирена/;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селската камбана;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местните средства за масово осведомяване / радиоточки/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чрез други средства / пеши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оповестители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/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тел. на дежурен Об.СС- 084/618132; 0893/540249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Оповестяване на селението на гр. Разград.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Информацията за опасност от наводнение ще се получи от тел.112, аварийната група към „Напоителни системи”ЕАД София, клон Долен Дунав. Под ръководството на к</w:t>
      </w:r>
      <w:r w:rsidR="00EB0BB2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мета на общината д-р Валентин Василев </w:t>
      </w:r>
      <w:bookmarkStart w:id="0" w:name="_GoBack"/>
      <w:bookmarkEnd w:id="0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и щаба за изпълнение на общинския план за защита при бедствия, населението ще бъде оповестено: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националната система за ранно предупреждение и оповестяване на органите на изпълнителната власт и населението / 21 бр. ел. сирени на централно задействане в гр.Разград/;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локалните системи за оповестяване в обектите/ съгласно аварийните планове/ – „Балканфарма, „Биовет 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ресурсите на единната спасителна система / коли на ОУ ПБЗН; ОД на МВР ; СМП/;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местните средства за масово осведомяване / радиоточки/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други средства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тел. на дежурен Об.СС- 084/618132; 0893/540249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Оповестяване на селението на с Дряновец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>Информацията за опасност от наводнение ще се получи от аварийната група към „Напоителни системи”ЕАД София, клон Долен Дунав и от дежурния по Об.СС. Под ръководството на Христинка Колева кмет на</w:t>
      </w:r>
      <w:r w:rsidRPr="00AE275D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с. Дряновец, населението ще бъде оповестено: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националната система за ранно предупреждение и оповестяване на органите на изпълнителната власт и населението / ел. сирена/;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селската камбана;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местните средства за масово осведомяване / радиоточки/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  чрез други средства / пеши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оповестители</w:t>
      </w:r>
      <w:proofErr w:type="spellEnd"/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тел. на дежурен Об.СС- 084/618132; 0893/540249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2.Местата на сборните евакуационни пунктове / СЕП /, евакуационни центрове /ЕЦ/ и места за настаняване /МН/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село Ушинци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СЕП, ЕЦ и МН се обособяват в сградата на читалището на ул.”Бузлуджа” №1 за живущите северно от река „Бели Лом” и в сградата на кметството за  живущите южно от реката.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село Дряновец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СЕП, ЕЦ и МН се обособяват в сградата на бившето ОУ „Христо Ботев” на ул. Йордан Стоянов” 44  за живущите попадащи в заливната зона от  р. „Бели Лом”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val="en-US"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северно от река „Бели Лом”;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жк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.”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Абритус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 включващ живущите в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жилищтни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блокове -15, 17, 19,21,23,25,27,29,104,106, ул.”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Абритус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 бл.”Чавдар”; ЦДГ „Детелина” и на улиците „Сава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Катрафилов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”и „Любен Каравелов” СЕП, ЕЦ  и МН</w:t>
      </w:r>
      <w:r w:rsidRPr="00AE275D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се обособяват в ОУ „Отец Паисий 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от моста до автогарата до моста на площад „Възраждане” живущите  на бул.”Бели Лом”, улиците „Сава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Катрафилов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”, „Васил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Априлов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”Христо Смирненски  и ул.„Св. Св. Климент”- СЕП, ЕЦ и МН се изграждат в ОУ” Отец Паисий” 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от моста на площад „Възраждане” до моста на площад  ”Независимост” живущите и работещи на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бул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„Бели Лом” бл.28,32,34,36 и на улиците „Дунав” и „Васил Левски”1-2 СЕП, ЕЦ и МН се изграждат в ОУ „Васил Левски”;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от моста на площад „Независимост до моста на бул.”Странджа” живущите и работещи на бул. „Бели Лом” и на улиците „Дунав” и „Васил Левски”1-2 СЕП, ЕЦ и МН се изграждат в ОУ „Васил Левски”;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от моста на бул.”Странджа” до моста на ул.”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Перистър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”живущите на бул.”Бели Лом” и бул.”Странджа” –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>жк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.”Лудогорие  -  СЕП, ЕЦ и МН се изграждат в ОУ „Никола Икономов”;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южно от река „Бели Лом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”;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бул.”Априлско въстание” 68  - Източна промишлена зона  „Балканфарма”АД и „Биовет”ЕО0Д изграждат СЕП, ЕЦ и МН в самите дружества и организират извеждането на персонала съгласно аварийните планове;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бул.”Априлско въстание”   - Източна промишлена зона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Лидъл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;Технополис;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Технорай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;</w:t>
      </w:r>
      <w:r w:rsidRPr="00AE275D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Пежо, Колеж и бензиностанции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газстанции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Шел и Лукойл, изграждат СЕП, ЕЦ и МН на място и организират извеждането на персонала съгласно аварийните планове на дружествата;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от бул. „Априлско въстание”- 5- автогара , бул. „Бели Лом”/ моста до автогарата/ , бул. „България”- кръстовището с ул.”Стефан Караджа”, и моста на реката на пл.”Възраждане, живущи и работещи в този район -   СЕП, ЕЦ и МН се изграждат в ОУ „Н.Й.Вапцаров”;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от ул.”Кирил и Методий-1 и бул.”Бели Лом”/моста на реката до „Железни струни”/ до площад „Независимост”-1 и моста на реката на ул.”Васил Левски”-1 за живущите и  работещите в района--   СЕП, ЕЦ и МН се изграждат в спортна зала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Лудогорец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от пл.”Независимост” по ул. „Марица” до кръстовището с бул.”Странджа” от бул.”Бели Лом”/кооперативен пазар/  до  моста на реката на бул.”Странджа”за живущите и работещи в този район се изграждат СЕП, ЕЦ и МН в СОУ „Христо Ботев”;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от кръстовището на бул.”Странджа” по ул.”Грънчарска” до  кръстовището на ул.”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Перистър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 и от бул.”Бели Лом” моста на бул.”Странджа” до моста на ул.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Перистър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 за живущите и работещи в този район - 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жк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 „Бели Лом”се изграждат СЕП, ЕЦ и МН в СОУ „Христо Ботев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3.Отговорниците и състава на СЕП, ЕЦ и МН и техните задължения при провеждане на евакуация и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                               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  <w:t xml:space="preserve"> Ще се изграждат в ОУ „Отец Паисий”; ОУ „Васил Левски” ОУ „Никола Икономов”; ОУ „Н.Й.Вапцаров”; спортна зала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Лудогорец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 и СОУ „Христо Ботев”.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Състава на комисиите ще бъде от по 5 човека за всяко СЕП / училище/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Ръководител: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Зам. Кмет на общината, директор на дирекция, кмет на населено место;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lastRenderedPageBreak/>
        <w:t>Членове: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1.представител на „РУ Социално подпомагане”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2.представител на общината- „ГРАОН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3. представител на – БЧК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4. медицинско лице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Към състава може да се превличат представители</w:t>
      </w:r>
      <w:r w:rsidRPr="00AE275D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и на други институции по преценка на ръководителя.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Състава на СЕП в „Балканфарма”; Биовет” ; „Технополис”;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Технорай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Лидъл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 и бензиностанциите Шел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Лукоил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ще се определят и изграждат от тях.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4.Транспортни средства, необходими за провеждането на евакуацията и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Ще се използват всички налични МПС на общината и на общинските предприятия  -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Паркстрой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;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Разградлес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”;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Ремонтсрой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; Домашен социален патронаж; Исторически музей и др. подразделения.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5.Основни и резервни маршрути за евакуация и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и организацията на движението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северно от река „Бели Лом”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живущите от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жк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.”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Абритус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 ще използват маршрут</w:t>
      </w:r>
      <w:r w:rsidRPr="00AE275D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по ул. „Св.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Св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 Климент”, бул.”Княз Борис”, ул.”Братя Миладинови” ул. „Отец Паисий”- ОУ „Отец Паисий”;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до автогарата и моста до пл.”Възраждане” и ул.”Св.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Св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 Климент” използват маршрут ул. „Св. Св. Климент” до ОУ „Отец Паисий”;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на пл. „Възраждане” до моста на пл. „Независимост”, бул.”Бели Лом” и ул.”Дунав” използват маршрут, по ул.”Иван Вазов”ул.”Йордан Чобанов бул. „Княз Борис”- ОУ „Васил Левски”;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на пл.”Независимост” до моста на бул.”Странджа”, бул.”Бели Лом” ул.”Дунав”, използват маршрут ул.”Дунав”, ул.”Васил Левски” и по бул.”Княз Борис до ОУ „Васил Левски”;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на бул. „Странджа” до моста на реката на ул.”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Перистър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”, бул.”Бели Лом”, бул.”Странджа”-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жк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.”Лудогорие” използват маршрут- бул.”Странджа” ул. „Вардар”.- ОУ „Никола Икономов”</w:t>
      </w:r>
    </w:p>
    <w:p w:rsidR="00AE275D" w:rsidRPr="00AE275D" w:rsidRDefault="00AE275D" w:rsidP="00AE275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южно от река „Бели Лом”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щабовете за изпълнение на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обектовите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аварийни планове за защита при бедствия в „Балканфарма” и „Биовет” вземат решение дали да се извеждат работещите на МН;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бул.”Априлско въстание”- източна промишлена зона  включваща –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Лидъл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”, „Технополис” „Пежо”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>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Технорай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”,бензиностанция „Шел”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Лукоил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 Колеж  и автогара използват маршрут – бул. „Априлско въстание” в района на СБА;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до автогарата до моста на пл.”Възраждане”, бул.”Бели Лом”, бул.”Априлско въстание”, бул. „България”до кръстовището с ул.”Стефан Караджа”- използват маршрут- ул. „Стефан Караджа”- ОУ „Никола Й. Вапцаров”;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до „Железни струни” до моста на реката на пл. „Независимост” и от кръстовището на бул.”България и ул. „Стефан Караджа” по ул. „Кирил и Методий” до пл.”Независимост” използват маршрут- ул. „Искър”,бул.”България”, ул. „Дондуков”- спортна зала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Лудогорец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до пл. „Независимост” до моста на реката на бул. „Странджа” и ул. „Марица”до кръстовището с бул.”Странджа” използват маршрут- ул. „Марица” бул.”Странджа” ул. „Велес”- СОУ „Христо Ботев”;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на бул.”Бели Лом” и бул.”Странджа” до моста на реката на ул.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Перистър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 и по ул. „Грънчарска до кръстовището с ул.”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Перистър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”- използват маршрут ул. „Грънчарска”, ул.”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Перистър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”, бул.”Априлско въстание”, бул.”Странджа”, ул. „Велес”- СОУ „Христо Ботев”;</w:t>
      </w:r>
    </w:p>
    <w:p w:rsidR="00AE275D" w:rsidRPr="00AE275D" w:rsidRDefault="00AE275D" w:rsidP="00AE275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Организацията на движението по маршрутите за евакуация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ще се извършва от ОД на МВР и други съставни части на единната спасителна система.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6. Реда за настаняване и осигуряване на евакуираните лица и за съхранение на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разсредоточените</w:t>
      </w:r>
      <w:proofErr w:type="spellEnd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културни и материални ценности.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Решение за евакуация се взема от кмета на общината за което се издава заповед.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При вземането на решение за евакуация се приемат предвид всички фактори, влияещи върху обстановката, включително недостатъчната информация, ниво на информираност на населението за характера на опасността и подходящите защитни действия, възможни рискове при придвижването и др.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Ръководството на евакуацията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общинско ниво се осъществява от кмета на общината, който се подпомага от щаба за изпълнение на плана за защита при бедствия   - чл. 65, ал.1, т. 7 от Закона за защита при бедствия.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Щаба организира и извършва контрол на всички етапи от провеждането на евакуацията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: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  Организира оповестяването за евакуация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Организира извеждането /транспортирането/ на подлежащите на евакуация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хора, животни и имущество.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 xml:space="preserve"> -   Организира посрещането и настаняването на евакуираните, както и съхраняването на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 на съответната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територия. 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Организира медицинско осигуряване чрез РЗИ -Разград на евакуираните и защита на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  Организира логистичното осигуряване на евакуираните и защита на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-    Осъществява непосредственото ръководство на СЕП, ЕЦ и МН.</w:t>
      </w:r>
    </w:p>
    <w:p w:rsidR="00AE275D" w:rsidRPr="00AE275D" w:rsidRDefault="00AE275D" w:rsidP="00AE2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      - Организира охраната на територията, от която е извършена евакуацията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- Организира и координира получаването и раздаването на хуманитарните помощи.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- Организира подкрепителни пунктове за населението по маршрутите, за което се осигуряват безалкохолни напитки, чай, мляко и др.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Предоставя информация за проведената евакуация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Извършват и други дейности във връзка с провеждането на евакуацията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 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Предвижда се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културни и материални ценности от Регионалния исторически музей – Разград, съгласно аварийния план, чрез преместване в резервната база в село Осенец. Дейностите ще се извършат от служители и транспорт на културната институция.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Архив и документации на звена, отдели и дирекции от общинската администрация работещи на партера на сградата, ще се качат на по горни етажи от сградата.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7. Мерките за осигуряване на обществения ред и опазване на имуществото на евакуираните.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Общественият ред по време на евакуацията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 опазване на имуществото на евакуираните ще се осигурява от ОД на МВР-Разград.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8 .Реда за връщане на евакуираните по местата за постоянно местоживеене и на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разсредоточените</w:t>
      </w:r>
      <w:proofErr w:type="spellEnd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културни и материални ценности. 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Връщането на евакуираните по местата за постоянно местоживеене става след издаване на заповед на Кмета на Общината, като изпълнението на заповедта се организира и контролира от Щаба за изпълнение плана за защита при бедствия.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proofErr w:type="gram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val="en-US" w:eastAsia="bg-BG"/>
        </w:rPr>
        <w:t>III</w:t>
      </w: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.Разчет за евакуация и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при наводнение на с.Балкански и с. Осенец.</w:t>
      </w:r>
      <w:proofErr w:type="gramEnd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   </w:t>
      </w:r>
    </w:p>
    <w:p w:rsidR="00AE275D" w:rsidRPr="00AE275D" w:rsidRDefault="00AE275D" w:rsidP="00AE275D">
      <w:pPr>
        <w:spacing w:after="0" w:line="240" w:lineRule="auto"/>
        <w:ind w:left="360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     1. Начин и способ за оповестяване.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Оповестяване населението на с. Балкански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>Информацията за опасност от наводнение ще се получи от тел. 112, дежурния на аварийната група на яз.”Балкански” и от дежурния по Об.СС. Под ръководството на Тошко Илиев кметския наместник на с.Балкански, населението ще бъде оповестено: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националната система за ранно предупреждение и оповестяване на органите на изпълнителната власт и населението / ел. сирена/;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селската камбана;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местните средства за масово осведомяване / радиоточки/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чрез други средства / пеши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оповестители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/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left="360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left="360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Оповестяване населението на с. Осенец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Информацията за опасност от наводнение ще се получи от тел. 112, дежурния на аварийната група на яз.”Осенец” и от дежурния по Об.СС. Под ръководството на Ценка Неделчева кмет на с Осенец, населението ще бъде оповестено: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националната система за ранно предупреждение и оповестяване на органите на изпълнителната власт и населението / ел. сирена/;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селската камбана;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местните средства за масово осведомяване / радиоточки/</w:t>
      </w:r>
    </w:p>
    <w:p w:rsidR="00AE275D" w:rsidRPr="00AE275D" w:rsidRDefault="00AE275D" w:rsidP="00AE275D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чрез други средства / пеши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оповестители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/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2.Местата на сборните евакуационни пунктове / СЕП /, евакуационни центрове /ЕЦ/ и места за настаняване /МН/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село Балкански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СЕП, ЕЦ и МН се обособяват  в сградата на кметството.</w:t>
      </w:r>
    </w:p>
    <w:p w:rsidR="00AE275D" w:rsidRPr="00AE275D" w:rsidRDefault="00AE275D" w:rsidP="00AE2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село Осенец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СЕП, ЕЦ и МН се обособяват  в сградата на ЦДГ с.Осенец.</w:t>
      </w:r>
    </w:p>
    <w:p w:rsidR="00AE275D" w:rsidRPr="00AE275D" w:rsidRDefault="00AE275D" w:rsidP="00AE2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3.Отговорниците и състава на СЕП, ЕЦ и МН и техните задължения при провеждане на евакуация и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                               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  <w:t>Състава на комисиите ще бъде от по 5 човека за всяко СЕП.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Ръководител: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 xml:space="preserve"> Кмет на населеното место / кметски наместник/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Членове: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1.секретар на кметството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2.представител на общината- „ГРАОН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3. представител на – БЧК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4. медицинско лице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Към състава може да се превличат представители</w:t>
      </w:r>
      <w:r w:rsidRPr="00AE275D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и на други институции по преценка на ръководителя.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4.Транспортни средства, необходими за провеждането на евакуацията и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AE275D" w:rsidRPr="00AE275D" w:rsidRDefault="00AE275D" w:rsidP="00AE275D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Ще се използват всички налични МПС на общината и на общинските предприятия  - „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Паркстрой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;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Разградлес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”;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Ремонтсрой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; Домашен социален патронаж и лични моторни превозни средства от селото.</w:t>
      </w:r>
    </w:p>
    <w:p w:rsidR="00AE275D" w:rsidRPr="00AE275D" w:rsidRDefault="00AE275D" w:rsidP="00AE275D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5.Основни и резервни маршрути за евакуация и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и организацията на движението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село Балкански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Живущите попадащи в заливните зони ще бъдат предупредени за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предстоящето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наводнение,  което налага  веднага да напуснат имотите си, да евакуират домашните си животни и заемат близките високите части. На болни, възрастни и труднопроходими ще се окаже помощ и изпрати транспорт  при евакуацията.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село Осенец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Живущите попадащи в заливните зони ще бъдат предупредени за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предстоящето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наводнение,  по възможност  веднага да напуснат имотите си, да евакуират домашните си животни и заемат близките високите части на релефа. На болни, възрастни и труднопроходими ще се окаже помощ и изпрати транспорт  при евакуацията.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6. Реда за настаняване и осигуряване на евакуираните лица и за съхранение на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разсредоточените</w:t>
      </w:r>
      <w:proofErr w:type="spellEnd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културни и материални ценности.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Решение за евакуация се взема от кмета на общината за което се издава заповед.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При вземането на решение за евакуация се приемат предвид всички фактори, влияещи върху обстановката, включително недостатъчната информация, ниво на информираност на населението за характера на опасността и подходящите защитни действия, възможни рискове при придвижването и др.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Ръководството на евакуацията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общинско ниво се осъществява от кмета на общината, който се подпомага от щаба за изпълнение на плана за защита при бедствия   - чл. 65, ал.1, т. 7 от Закона за защита при бедствия.</w:t>
      </w:r>
    </w:p>
    <w:p w:rsidR="00AE275D" w:rsidRPr="00AE275D" w:rsidRDefault="00AE275D" w:rsidP="00AE27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Щаба организира и извършва контрол на всички етапи от провеждането на евакуацията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: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 xml:space="preserve">-    Организира оповестяването за евакуация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Организира извеждането /транспортирането/ на подлежащите на евакуация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хора, животни и имущество.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-   Организира посрещането и настаняването на евакуираните, както и съхраняването на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 на съответната територия.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  Организира логистичното осигуряване на евакуираните и защита на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-    Осъществява непосредственото ръководство на СЕП, ЕЦ и МН.</w:t>
      </w:r>
    </w:p>
    <w:p w:rsidR="00AE275D" w:rsidRPr="00AE275D" w:rsidRDefault="00AE275D" w:rsidP="00AE2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      - Организира охраната на територията, от която е извършена евакуацията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- Организира и координира получаването и раздаването на хуманитарните помощи.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Предоставя информация за проведената евакуация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AE275D" w:rsidRPr="00AE275D" w:rsidRDefault="00AE275D" w:rsidP="00AE275D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Извършват и други дейности във връзка с провеждането на евакуацията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 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7. Мерките за осигуряване на обществения ред и опазване на имуществото на евакуираните.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Общественият ред по време на евакуацията и </w:t>
      </w:r>
      <w:proofErr w:type="spellStart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 опазване на имуществото на евакуираните ще се осигурява от ОД на МВР -Разград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8 .Реда за връщане на евакуираните по местата за постоянно местоживеене и на </w:t>
      </w:r>
      <w:proofErr w:type="spellStart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разсредоточените</w:t>
      </w:r>
      <w:proofErr w:type="spellEnd"/>
      <w:r w:rsidRPr="00AE275D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културни и материални ценности. 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>Връщането на евакуираните по местата за постоянно местоживеене става след издаване на заповед на Кмета на Общината, като изпълнението на заповедта се организира и контролира от Щаба за изпълнение плана за защита при бедствия.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AE275D" w:rsidRPr="00AE275D" w:rsidRDefault="00AE275D" w:rsidP="00AE27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  Приложения: 1.Схема на Община Разград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             2.Обзорна карта на районите със значителен потенциален      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  <w:t xml:space="preserve">          риск от наводнения за речен басейн р. Русенски лом.</w:t>
      </w: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             3. Списък на жителите от село Балкански попадащи в заливните зони по поречието на реката.</w:t>
      </w:r>
    </w:p>
    <w:p w:rsidR="00AE275D" w:rsidRPr="00AE275D" w:rsidRDefault="00AE275D" w:rsidP="00AE275D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AE275D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             4. Списък на жителите от село Осенец попадащи в заливните зони по поречието на реката.</w:t>
      </w:r>
    </w:p>
    <w:p w:rsidR="00C84BAD" w:rsidRPr="00C84BAD" w:rsidRDefault="00C84BAD" w:rsidP="00AE275D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84BAD" w:rsidRPr="00C84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3F2B"/>
    <w:multiLevelType w:val="hybridMultilevel"/>
    <w:tmpl w:val="A8A0B440"/>
    <w:lvl w:ilvl="0" w:tplc="B9A0D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13"/>
    <w:rsid w:val="00101813"/>
    <w:rsid w:val="00502450"/>
    <w:rsid w:val="006F4E6C"/>
    <w:rsid w:val="00AE275D"/>
    <w:rsid w:val="00C84BAD"/>
    <w:rsid w:val="00D96E35"/>
    <w:rsid w:val="00EB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3314</Words>
  <Characters>18892</Characters>
  <Application>Microsoft Office Word</Application>
  <DocSecurity>0</DocSecurity>
  <Lines>157</Lines>
  <Paragraphs>44</Paragraphs>
  <ScaleCrop>false</ScaleCrop>
  <Company/>
  <LinksUpToDate>false</LinksUpToDate>
  <CharactersWithSpaces>22162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Данчо Димитров</cp:lastModifiedBy>
  <cp:revision>6</cp:revision>
  <dcterms:created xsi:type="dcterms:W3CDTF">2019-01-22T12:40:00Z</dcterms:created>
  <dcterms:modified xsi:type="dcterms:W3CDTF">2019-05-15T07:58:00Z</dcterms:modified>
</cp:coreProperties>
</file>