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Start w:id="1" w:name="_MON_1653314170"/>
    <w:bookmarkEnd w:id="1"/>
    <w:p w:rsidR="002B401D" w:rsidRPr="00843569" w:rsidRDefault="00D32772" w:rsidP="0087291E">
      <w:pPr>
        <w:jc w:val="both"/>
      </w:pPr>
      <w:r w:rsidRPr="00843569">
        <w:object w:dxaOrig="9666" w:dyaOrig="85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6pt;height:428.4pt" o:ole="">
            <v:imagedata r:id="rId9" o:title=""/>
          </v:shape>
          <o:OLEObject Type="Embed" ProgID="Word.Document.12" ShapeID="_x0000_i1025" DrawAspect="Content" ObjectID="_1657629629" r:id="rId10">
            <o:FieldCodes>\s</o:FieldCodes>
          </o:OLEObject>
        </w:object>
      </w:r>
      <w:bookmarkEnd w:id="0"/>
    </w:p>
    <w:p w:rsidR="00190665" w:rsidRPr="00843569" w:rsidRDefault="00190665" w:rsidP="0087291E">
      <w:pPr>
        <w:jc w:val="both"/>
      </w:pPr>
    </w:p>
    <w:p w:rsidR="00190665" w:rsidRPr="00843569" w:rsidRDefault="00190665" w:rsidP="0087291E">
      <w:pPr>
        <w:jc w:val="both"/>
      </w:pPr>
    </w:p>
    <w:p w:rsidR="00190665" w:rsidRPr="00843569" w:rsidRDefault="00190665" w:rsidP="0087291E">
      <w:pPr>
        <w:jc w:val="both"/>
      </w:pPr>
    </w:p>
    <w:p w:rsidR="00190665" w:rsidRPr="00843569" w:rsidRDefault="00190665" w:rsidP="0087291E">
      <w:pPr>
        <w:jc w:val="both"/>
      </w:pPr>
    </w:p>
    <w:p w:rsidR="00190665" w:rsidRPr="00843569" w:rsidRDefault="00190665" w:rsidP="0087291E">
      <w:pPr>
        <w:jc w:val="both"/>
      </w:pPr>
    </w:p>
    <w:p w:rsidR="00190665" w:rsidRPr="00843569" w:rsidRDefault="00190665" w:rsidP="0087291E">
      <w:pPr>
        <w:jc w:val="both"/>
      </w:pPr>
    </w:p>
    <w:p w:rsidR="00190665" w:rsidRPr="00843569" w:rsidRDefault="00190665" w:rsidP="0087291E">
      <w:pPr>
        <w:jc w:val="both"/>
      </w:pPr>
    </w:p>
    <w:p w:rsidR="00190665" w:rsidRPr="00843569" w:rsidRDefault="00190665" w:rsidP="0087291E">
      <w:pPr>
        <w:jc w:val="both"/>
      </w:pPr>
    </w:p>
    <w:p w:rsidR="00190665" w:rsidRPr="00843569" w:rsidRDefault="00190665" w:rsidP="0087291E">
      <w:pPr>
        <w:jc w:val="both"/>
      </w:pPr>
    </w:p>
    <w:p w:rsidR="00190665" w:rsidRPr="00843569" w:rsidRDefault="00190665" w:rsidP="0087291E">
      <w:pPr>
        <w:jc w:val="both"/>
      </w:pPr>
    </w:p>
    <w:p w:rsidR="00190665" w:rsidRPr="00843569" w:rsidRDefault="00190665" w:rsidP="0087291E">
      <w:pPr>
        <w:jc w:val="both"/>
      </w:pPr>
    </w:p>
    <w:p w:rsidR="00190665" w:rsidRPr="00843569" w:rsidRDefault="00190665" w:rsidP="0087291E">
      <w:pPr>
        <w:ind w:left="2832" w:firstLine="708"/>
        <w:jc w:val="both"/>
        <w:rPr>
          <w:rFonts w:ascii="Times New Roman" w:hAnsi="Times New Roman" w:cs="Times New Roman"/>
          <w:sz w:val="24"/>
          <w:szCs w:val="24"/>
        </w:rPr>
      </w:pPr>
      <w:r w:rsidRPr="00843569">
        <w:rPr>
          <w:rFonts w:ascii="Times New Roman" w:hAnsi="Times New Roman" w:cs="Times New Roman"/>
          <w:b/>
          <w:sz w:val="24"/>
          <w:szCs w:val="24"/>
          <w:u w:val="single"/>
        </w:rPr>
        <w:t>СЪДЪРЖАНИЕ</w:t>
      </w:r>
      <w:r w:rsidRPr="00843569">
        <w:rPr>
          <w:rFonts w:ascii="Times New Roman" w:hAnsi="Times New Roman" w:cs="Times New Roman"/>
          <w:sz w:val="24"/>
          <w:szCs w:val="24"/>
        </w:rPr>
        <w:tab/>
      </w:r>
      <w:r w:rsidRPr="00843569">
        <w:rPr>
          <w:rFonts w:ascii="Times New Roman" w:hAnsi="Times New Roman" w:cs="Times New Roman"/>
          <w:sz w:val="24"/>
          <w:szCs w:val="24"/>
        </w:rPr>
        <w:tab/>
        <w:t xml:space="preserve">   </w:t>
      </w:r>
      <w:r w:rsidRPr="00843569">
        <w:rPr>
          <w:rFonts w:ascii="Times New Roman" w:hAnsi="Times New Roman" w:cs="Times New Roman"/>
          <w:sz w:val="24"/>
          <w:szCs w:val="24"/>
        </w:rPr>
        <w:tab/>
      </w:r>
      <w:r w:rsidRPr="00843569">
        <w:rPr>
          <w:rFonts w:ascii="Times New Roman" w:hAnsi="Times New Roman" w:cs="Times New Roman"/>
          <w:sz w:val="24"/>
          <w:szCs w:val="24"/>
        </w:rPr>
        <w:tab/>
        <w:t xml:space="preserve">  </w:t>
      </w:r>
      <w:r w:rsidR="00C902E6">
        <w:rPr>
          <w:rFonts w:ascii="Times New Roman" w:hAnsi="Times New Roman" w:cs="Times New Roman"/>
          <w:sz w:val="24"/>
          <w:szCs w:val="24"/>
        </w:rPr>
        <w:t xml:space="preserve">    </w:t>
      </w:r>
      <w:r w:rsidRPr="00843569">
        <w:rPr>
          <w:rFonts w:ascii="Times New Roman" w:hAnsi="Times New Roman" w:cs="Times New Roman"/>
          <w:sz w:val="24"/>
          <w:szCs w:val="24"/>
        </w:rPr>
        <w:t xml:space="preserve"> </w:t>
      </w:r>
      <w:r w:rsidRPr="00843569">
        <w:rPr>
          <w:rFonts w:ascii="Times New Roman" w:hAnsi="Times New Roman" w:cs="Times New Roman"/>
          <w:b/>
          <w:sz w:val="24"/>
          <w:szCs w:val="24"/>
          <w:u w:val="single"/>
        </w:rPr>
        <w:t>СТРАНИЦА</w:t>
      </w:r>
    </w:p>
    <w:p w:rsidR="00190665" w:rsidRPr="00843569" w:rsidRDefault="00190665" w:rsidP="0087291E">
      <w:pPr>
        <w:jc w:val="both"/>
        <w:rPr>
          <w:rFonts w:ascii="Times New Roman" w:hAnsi="Times New Roman" w:cs="Times New Roman"/>
          <w:sz w:val="24"/>
          <w:szCs w:val="24"/>
        </w:rPr>
      </w:pPr>
    </w:p>
    <w:p w:rsidR="00DF2BA1" w:rsidRPr="00843569" w:rsidRDefault="00DF2BA1" w:rsidP="0087291E">
      <w:pPr>
        <w:pStyle w:val="a3"/>
        <w:numPr>
          <w:ilvl w:val="0"/>
          <w:numId w:val="2"/>
        </w:numPr>
        <w:jc w:val="both"/>
        <w:rPr>
          <w:rFonts w:ascii="Times New Roman" w:hAnsi="Times New Roman" w:cs="Times New Roman"/>
          <w:sz w:val="24"/>
          <w:szCs w:val="24"/>
        </w:rPr>
      </w:pPr>
      <w:r w:rsidRPr="00843569">
        <w:rPr>
          <w:rFonts w:ascii="Times New Roman" w:hAnsi="Times New Roman" w:cs="Times New Roman"/>
          <w:sz w:val="24"/>
          <w:szCs w:val="24"/>
        </w:rPr>
        <w:t>ВЪВЕДЕНИЕ</w:t>
      </w:r>
      <w:r w:rsidR="0087291E">
        <w:rPr>
          <w:rFonts w:ascii="Times New Roman" w:hAnsi="Times New Roman" w:cs="Times New Roman"/>
          <w:sz w:val="24"/>
          <w:szCs w:val="24"/>
        </w:rPr>
        <w:t>…………………………………………………………………………</w:t>
      </w:r>
      <w:r w:rsidR="00F6426D">
        <w:rPr>
          <w:rFonts w:ascii="Times New Roman" w:hAnsi="Times New Roman" w:cs="Times New Roman"/>
          <w:sz w:val="24"/>
          <w:szCs w:val="24"/>
        </w:rPr>
        <w:t>….</w:t>
      </w:r>
      <w:r w:rsidR="002B0D75">
        <w:rPr>
          <w:rFonts w:ascii="Times New Roman" w:hAnsi="Times New Roman" w:cs="Times New Roman"/>
          <w:sz w:val="24"/>
          <w:szCs w:val="24"/>
        </w:rPr>
        <w:t xml:space="preserve"> </w:t>
      </w:r>
      <w:r w:rsidR="0087291E">
        <w:rPr>
          <w:rFonts w:ascii="Times New Roman" w:hAnsi="Times New Roman" w:cs="Times New Roman"/>
          <w:sz w:val="24"/>
          <w:szCs w:val="24"/>
        </w:rPr>
        <w:t>4</w:t>
      </w:r>
    </w:p>
    <w:p w:rsidR="00190665" w:rsidRPr="00843569" w:rsidRDefault="002667C6" w:rsidP="0087291E">
      <w:pPr>
        <w:pStyle w:val="a3"/>
        <w:numPr>
          <w:ilvl w:val="0"/>
          <w:numId w:val="2"/>
        </w:numPr>
        <w:jc w:val="both"/>
        <w:rPr>
          <w:rFonts w:ascii="Times New Roman" w:hAnsi="Times New Roman" w:cs="Times New Roman"/>
          <w:sz w:val="24"/>
          <w:szCs w:val="24"/>
        </w:rPr>
      </w:pPr>
      <w:r w:rsidRPr="00843569">
        <w:rPr>
          <w:rFonts w:ascii="Times New Roman" w:hAnsi="Times New Roman" w:cs="Times New Roman"/>
          <w:sz w:val="24"/>
          <w:szCs w:val="24"/>
        </w:rPr>
        <w:t>АНАЛИЗ НА ОБРАЗОВАТЕЛНАТА СИСТЕМА В ОБЩИНА РАЗГРАД</w:t>
      </w:r>
      <w:r w:rsidR="0087291E">
        <w:rPr>
          <w:rFonts w:ascii="Times New Roman" w:hAnsi="Times New Roman" w:cs="Times New Roman"/>
          <w:sz w:val="24"/>
          <w:szCs w:val="24"/>
        </w:rPr>
        <w:t>……...</w:t>
      </w:r>
      <w:r w:rsidR="00F6426D">
        <w:rPr>
          <w:rFonts w:ascii="Times New Roman" w:hAnsi="Times New Roman" w:cs="Times New Roman"/>
          <w:sz w:val="24"/>
          <w:szCs w:val="24"/>
        </w:rPr>
        <w:t>....</w:t>
      </w:r>
      <w:r w:rsidR="002B0D75">
        <w:rPr>
          <w:rFonts w:ascii="Times New Roman" w:hAnsi="Times New Roman" w:cs="Times New Roman"/>
          <w:sz w:val="24"/>
          <w:szCs w:val="24"/>
        </w:rPr>
        <w:t xml:space="preserve"> </w:t>
      </w:r>
      <w:r w:rsidR="0087291E">
        <w:rPr>
          <w:rFonts w:ascii="Times New Roman" w:hAnsi="Times New Roman" w:cs="Times New Roman"/>
          <w:sz w:val="24"/>
          <w:szCs w:val="24"/>
        </w:rPr>
        <w:t>5</w:t>
      </w:r>
    </w:p>
    <w:p w:rsidR="002667C6" w:rsidRPr="00843569" w:rsidRDefault="002667C6" w:rsidP="0087291E">
      <w:pPr>
        <w:pStyle w:val="a3"/>
        <w:numPr>
          <w:ilvl w:val="0"/>
          <w:numId w:val="3"/>
        </w:numPr>
        <w:jc w:val="both"/>
        <w:rPr>
          <w:rFonts w:ascii="Times New Roman" w:hAnsi="Times New Roman" w:cs="Times New Roman"/>
          <w:sz w:val="24"/>
          <w:szCs w:val="24"/>
        </w:rPr>
      </w:pPr>
      <w:r w:rsidRPr="00843569">
        <w:rPr>
          <w:rFonts w:ascii="Times New Roman" w:hAnsi="Times New Roman" w:cs="Times New Roman"/>
          <w:sz w:val="24"/>
          <w:szCs w:val="24"/>
        </w:rPr>
        <w:t>Население и демографска структура на община Разград</w:t>
      </w:r>
      <w:r w:rsidR="0087291E">
        <w:rPr>
          <w:rFonts w:ascii="Times New Roman" w:hAnsi="Times New Roman" w:cs="Times New Roman"/>
          <w:sz w:val="24"/>
          <w:szCs w:val="24"/>
        </w:rPr>
        <w:t>………………………………</w:t>
      </w:r>
      <w:r w:rsidR="00F6426D">
        <w:rPr>
          <w:rFonts w:ascii="Times New Roman" w:hAnsi="Times New Roman" w:cs="Times New Roman"/>
          <w:sz w:val="24"/>
          <w:szCs w:val="24"/>
        </w:rPr>
        <w:t>….</w:t>
      </w:r>
      <w:r w:rsidR="0087291E">
        <w:rPr>
          <w:rFonts w:ascii="Times New Roman" w:hAnsi="Times New Roman" w:cs="Times New Roman"/>
          <w:sz w:val="24"/>
          <w:szCs w:val="24"/>
        </w:rPr>
        <w:t>5</w:t>
      </w:r>
    </w:p>
    <w:p w:rsidR="002667C6" w:rsidRPr="00843569" w:rsidRDefault="002667C6" w:rsidP="0087291E">
      <w:pPr>
        <w:pStyle w:val="a3"/>
        <w:numPr>
          <w:ilvl w:val="0"/>
          <w:numId w:val="3"/>
        </w:numPr>
        <w:jc w:val="both"/>
        <w:rPr>
          <w:rFonts w:ascii="Times New Roman" w:hAnsi="Times New Roman" w:cs="Times New Roman"/>
          <w:sz w:val="24"/>
          <w:szCs w:val="24"/>
        </w:rPr>
      </w:pPr>
      <w:r w:rsidRPr="00843569">
        <w:rPr>
          <w:rFonts w:ascii="Times New Roman" w:hAnsi="Times New Roman" w:cs="Times New Roman"/>
          <w:sz w:val="24"/>
          <w:szCs w:val="24"/>
        </w:rPr>
        <w:t>Структура и образователни институции в община Разград</w:t>
      </w:r>
      <w:r w:rsidR="0087291E">
        <w:rPr>
          <w:rFonts w:ascii="Times New Roman" w:hAnsi="Times New Roman" w:cs="Times New Roman"/>
          <w:sz w:val="24"/>
          <w:szCs w:val="24"/>
        </w:rPr>
        <w:t>……………………………</w:t>
      </w:r>
      <w:r w:rsidR="00F6426D">
        <w:rPr>
          <w:rFonts w:ascii="Times New Roman" w:hAnsi="Times New Roman" w:cs="Times New Roman"/>
          <w:sz w:val="24"/>
          <w:szCs w:val="24"/>
        </w:rPr>
        <w:t>…</w:t>
      </w:r>
      <w:r w:rsidR="0087291E">
        <w:rPr>
          <w:rFonts w:ascii="Times New Roman" w:hAnsi="Times New Roman" w:cs="Times New Roman"/>
          <w:sz w:val="24"/>
          <w:szCs w:val="24"/>
        </w:rPr>
        <w:t>7</w:t>
      </w:r>
    </w:p>
    <w:p w:rsidR="002667C6" w:rsidRPr="00843569" w:rsidRDefault="002667C6" w:rsidP="0087291E">
      <w:pPr>
        <w:pStyle w:val="a3"/>
        <w:numPr>
          <w:ilvl w:val="1"/>
          <w:numId w:val="3"/>
        </w:numPr>
        <w:jc w:val="both"/>
        <w:rPr>
          <w:rFonts w:ascii="Times New Roman" w:hAnsi="Times New Roman" w:cs="Times New Roman"/>
          <w:sz w:val="24"/>
          <w:szCs w:val="24"/>
        </w:rPr>
      </w:pPr>
      <w:r w:rsidRPr="00843569">
        <w:rPr>
          <w:rFonts w:ascii="Times New Roman" w:hAnsi="Times New Roman" w:cs="Times New Roman"/>
          <w:sz w:val="24"/>
          <w:szCs w:val="24"/>
        </w:rPr>
        <w:t xml:space="preserve"> Предучилищно образование</w:t>
      </w:r>
      <w:r w:rsidR="0087291E">
        <w:rPr>
          <w:rFonts w:ascii="Times New Roman" w:hAnsi="Times New Roman" w:cs="Times New Roman"/>
          <w:sz w:val="24"/>
          <w:szCs w:val="24"/>
        </w:rPr>
        <w:t>…………………………………………………………</w:t>
      </w:r>
      <w:r w:rsidR="00F6426D">
        <w:rPr>
          <w:rFonts w:ascii="Times New Roman" w:hAnsi="Times New Roman" w:cs="Times New Roman"/>
          <w:sz w:val="24"/>
          <w:szCs w:val="24"/>
        </w:rPr>
        <w:t>….</w:t>
      </w:r>
      <w:r w:rsidR="0087291E">
        <w:rPr>
          <w:rFonts w:ascii="Times New Roman" w:hAnsi="Times New Roman" w:cs="Times New Roman"/>
          <w:sz w:val="24"/>
          <w:szCs w:val="24"/>
        </w:rPr>
        <w:t>8</w:t>
      </w:r>
    </w:p>
    <w:p w:rsidR="002667C6" w:rsidRPr="00843569" w:rsidRDefault="002667C6" w:rsidP="00F6426D">
      <w:pPr>
        <w:pStyle w:val="a3"/>
        <w:numPr>
          <w:ilvl w:val="1"/>
          <w:numId w:val="3"/>
        </w:numPr>
        <w:ind w:right="-35"/>
        <w:jc w:val="both"/>
        <w:rPr>
          <w:rFonts w:ascii="Times New Roman" w:hAnsi="Times New Roman" w:cs="Times New Roman"/>
          <w:sz w:val="24"/>
          <w:szCs w:val="24"/>
        </w:rPr>
      </w:pPr>
      <w:r w:rsidRPr="00843569">
        <w:rPr>
          <w:rFonts w:ascii="Times New Roman" w:hAnsi="Times New Roman" w:cs="Times New Roman"/>
          <w:sz w:val="24"/>
          <w:szCs w:val="24"/>
        </w:rPr>
        <w:t>Училищно образование</w:t>
      </w:r>
      <w:r w:rsidR="0087291E">
        <w:rPr>
          <w:rFonts w:ascii="Times New Roman" w:hAnsi="Times New Roman" w:cs="Times New Roman"/>
          <w:sz w:val="24"/>
          <w:szCs w:val="24"/>
        </w:rPr>
        <w:t>………………………………………………………………</w:t>
      </w:r>
      <w:r w:rsidR="00F6426D">
        <w:rPr>
          <w:rFonts w:ascii="Times New Roman" w:hAnsi="Times New Roman" w:cs="Times New Roman"/>
          <w:sz w:val="24"/>
          <w:szCs w:val="24"/>
        </w:rPr>
        <w:t>....</w:t>
      </w:r>
      <w:r w:rsidR="0087291E">
        <w:rPr>
          <w:rFonts w:ascii="Times New Roman" w:hAnsi="Times New Roman" w:cs="Times New Roman"/>
          <w:sz w:val="24"/>
          <w:szCs w:val="24"/>
        </w:rPr>
        <w:t>11</w:t>
      </w:r>
    </w:p>
    <w:p w:rsidR="002667C6" w:rsidRPr="00843569" w:rsidRDefault="002667C6" w:rsidP="0087291E">
      <w:pPr>
        <w:pStyle w:val="a3"/>
        <w:numPr>
          <w:ilvl w:val="1"/>
          <w:numId w:val="3"/>
        </w:numPr>
        <w:jc w:val="both"/>
        <w:rPr>
          <w:rFonts w:ascii="Times New Roman" w:hAnsi="Times New Roman" w:cs="Times New Roman"/>
          <w:sz w:val="24"/>
          <w:szCs w:val="24"/>
        </w:rPr>
      </w:pPr>
      <w:r w:rsidRPr="00843569">
        <w:rPr>
          <w:rFonts w:ascii="Times New Roman" w:hAnsi="Times New Roman" w:cs="Times New Roman"/>
          <w:sz w:val="24"/>
          <w:szCs w:val="24"/>
        </w:rPr>
        <w:t>Професионално образование</w:t>
      </w:r>
      <w:r w:rsidR="0087291E">
        <w:rPr>
          <w:rFonts w:ascii="Times New Roman" w:hAnsi="Times New Roman" w:cs="Times New Roman"/>
          <w:sz w:val="24"/>
          <w:szCs w:val="24"/>
        </w:rPr>
        <w:t>………………………………………………………</w:t>
      </w:r>
      <w:r w:rsidR="00F6426D">
        <w:rPr>
          <w:rFonts w:ascii="Times New Roman" w:hAnsi="Times New Roman" w:cs="Times New Roman"/>
          <w:sz w:val="24"/>
          <w:szCs w:val="24"/>
        </w:rPr>
        <w:t>…...</w:t>
      </w:r>
      <w:r w:rsidR="0087291E">
        <w:rPr>
          <w:rFonts w:ascii="Times New Roman" w:hAnsi="Times New Roman" w:cs="Times New Roman"/>
          <w:sz w:val="24"/>
          <w:szCs w:val="24"/>
        </w:rPr>
        <w:t>1</w:t>
      </w:r>
      <w:r w:rsidR="007C7170">
        <w:rPr>
          <w:rFonts w:ascii="Times New Roman" w:hAnsi="Times New Roman" w:cs="Times New Roman"/>
          <w:sz w:val="24"/>
          <w:szCs w:val="24"/>
        </w:rPr>
        <w:t>6</w:t>
      </w:r>
    </w:p>
    <w:p w:rsidR="002667C6" w:rsidRPr="00843569" w:rsidRDefault="002667C6" w:rsidP="00F6426D">
      <w:pPr>
        <w:pStyle w:val="a3"/>
        <w:numPr>
          <w:ilvl w:val="1"/>
          <w:numId w:val="3"/>
        </w:numPr>
        <w:ind w:right="-35"/>
        <w:jc w:val="both"/>
        <w:rPr>
          <w:rFonts w:ascii="Times New Roman" w:hAnsi="Times New Roman" w:cs="Times New Roman"/>
          <w:sz w:val="24"/>
          <w:szCs w:val="24"/>
        </w:rPr>
      </w:pPr>
      <w:r w:rsidRPr="00843569">
        <w:rPr>
          <w:rFonts w:ascii="Times New Roman" w:hAnsi="Times New Roman" w:cs="Times New Roman"/>
          <w:sz w:val="24"/>
          <w:szCs w:val="24"/>
        </w:rPr>
        <w:t xml:space="preserve"> Висше образование</w:t>
      </w:r>
      <w:r w:rsidR="0087291E">
        <w:rPr>
          <w:rFonts w:ascii="Times New Roman" w:hAnsi="Times New Roman" w:cs="Times New Roman"/>
          <w:sz w:val="24"/>
          <w:szCs w:val="24"/>
        </w:rPr>
        <w:t>……………………………………………………………</w:t>
      </w:r>
      <w:r w:rsidR="00F6426D">
        <w:rPr>
          <w:rFonts w:ascii="Times New Roman" w:hAnsi="Times New Roman" w:cs="Times New Roman"/>
          <w:sz w:val="24"/>
          <w:szCs w:val="24"/>
        </w:rPr>
        <w:t xml:space="preserve">............. </w:t>
      </w:r>
      <w:r w:rsidR="0087291E">
        <w:rPr>
          <w:rFonts w:ascii="Times New Roman" w:hAnsi="Times New Roman" w:cs="Times New Roman"/>
          <w:sz w:val="24"/>
          <w:szCs w:val="24"/>
        </w:rPr>
        <w:t>1</w:t>
      </w:r>
      <w:r w:rsidR="007C7170">
        <w:rPr>
          <w:rFonts w:ascii="Times New Roman" w:hAnsi="Times New Roman" w:cs="Times New Roman"/>
          <w:sz w:val="24"/>
          <w:szCs w:val="24"/>
        </w:rPr>
        <w:t>7</w:t>
      </w:r>
    </w:p>
    <w:p w:rsidR="002667C6" w:rsidRPr="00843569" w:rsidRDefault="002667C6" w:rsidP="002B0D75">
      <w:pPr>
        <w:pStyle w:val="a3"/>
        <w:numPr>
          <w:ilvl w:val="1"/>
          <w:numId w:val="3"/>
        </w:numPr>
        <w:ind w:right="-177"/>
        <w:jc w:val="both"/>
        <w:rPr>
          <w:rFonts w:ascii="Times New Roman" w:hAnsi="Times New Roman" w:cs="Times New Roman"/>
          <w:sz w:val="24"/>
          <w:szCs w:val="24"/>
        </w:rPr>
      </w:pPr>
      <w:r w:rsidRPr="00843569">
        <w:rPr>
          <w:rFonts w:ascii="Times New Roman" w:hAnsi="Times New Roman" w:cs="Times New Roman"/>
          <w:sz w:val="24"/>
          <w:szCs w:val="24"/>
        </w:rPr>
        <w:t xml:space="preserve"> ЦПЛР</w:t>
      </w:r>
      <w:r w:rsidR="0087291E">
        <w:rPr>
          <w:rFonts w:ascii="Times New Roman" w:hAnsi="Times New Roman" w:cs="Times New Roman"/>
          <w:sz w:val="24"/>
          <w:szCs w:val="24"/>
        </w:rPr>
        <w:t>……</w:t>
      </w:r>
      <w:r w:rsidR="002B0D75">
        <w:rPr>
          <w:rFonts w:ascii="Times New Roman" w:hAnsi="Times New Roman" w:cs="Times New Roman"/>
          <w:sz w:val="24"/>
          <w:szCs w:val="24"/>
        </w:rPr>
        <w:t>……………………………………………………………………………….</w:t>
      </w:r>
      <w:r w:rsidR="0087291E">
        <w:rPr>
          <w:rFonts w:ascii="Times New Roman" w:hAnsi="Times New Roman" w:cs="Times New Roman"/>
          <w:sz w:val="24"/>
          <w:szCs w:val="24"/>
        </w:rPr>
        <w:t>1</w:t>
      </w:r>
      <w:r w:rsidR="007C7170">
        <w:rPr>
          <w:rFonts w:ascii="Times New Roman" w:hAnsi="Times New Roman" w:cs="Times New Roman"/>
          <w:sz w:val="24"/>
          <w:szCs w:val="24"/>
        </w:rPr>
        <w:t>8</w:t>
      </w:r>
    </w:p>
    <w:p w:rsidR="0087291E" w:rsidRDefault="002667C6" w:rsidP="0087291E">
      <w:pPr>
        <w:pStyle w:val="a3"/>
        <w:numPr>
          <w:ilvl w:val="0"/>
          <w:numId w:val="3"/>
        </w:numPr>
        <w:jc w:val="both"/>
        <w:rPr>
          <w:rFonts w:ascii="Times New Roman" w:hAnsi="Times New Roman" w:cs="Times New Roman"/>
          <w:sz w:val="24"/>
          <w:szCs w:val="24"/>
        </w:rPr>
      </w:pPr>
      <w:r w:rsidRPr="00843569">
        <w:rPr>
          <w:rFonts w:ascii="Times New Roman" w:hAnsi="Times New Roman" w:cs="Times New Roman"/>
          <w:sz w:val="24"/>
          <w:szCs w:val="24"/>
        </w:rPr>
        <w:t>Човешки ресурси в образователната система на община Разград</w:t>
      </w:r>
      <w:r w:rsidR="000C4873">
        <w:rPr>
          <w:rFonts w:ascii="Times New Roman" w:hAnsi="Times New Roman" w:cs="Times New Roman"/>
          <w:sz w:val="24"/>
          <w:szCs w:val="24"/>
          <w:lang w:val="en-US"/>
        </w:rPr>
        <w:t xml:space="preserve"> </w:t>
      </w:r>
    </w:p>
    <w:p w:rsidR="002667C6" w:rsidRPr="0087291E" w:rsidRDefault="000C4873" w:rsidP="002B0D75">
      <w:pPr>
        <w:pStyle w:val="a3"/>
        <w:ind w:right="-177"/>
        <w:jc w:val="both"/>
        <w:rPr>
          <w:rFonts w:ascii="Times New Roman" w:hAnsi="Times New Roman" w:cs="Times New Roman"/>
          <w:sz w:val="24"/>
          <w:szCs w:val="24"/>
        </w:rPr>
      </w:pPr>
      <w:r w:rsidRPr="000C4873">
        <w:rPr>
          <w:rFonts w:ascii="Times New Roman" w:hAnsi="Times New Roman" w:cs="Times New Roman"/>
          <w:sz w:val="24"/>
          <w:szCs w:val="24"/>
          <w:lang w:val="en-US"/>
        </w:rPr>
        <w:t>(кадрова обезпеченост)</w:t>
      </w:r>
      <w:r w:rsidR="0087291E">
        <w:rPr>
          <w:rFonts w:ascii="Times New Roman" w:hAnsi="Times New Roman" w:cs="Times New Roman"/>
          <w:sz w:val="24"/>
          <w:szCs w:val="24"/>
        </w:rPr>
        <w:t>…………………………………………………………………...</w:t>
      </w:r>
      <w:r w:rsidR="00F6426D">
        <w:rPr>
          <w:rFonts w:ascii="Times New Roman" w:hAnsi="Times New Roman" w:cs="Times New Roman"/>
          <w:sz w:val="24"/>
          <w:szCs w:val="24"/>
        </w:rPr>
        <w:t>...</w:t>
      </w:r>
      <w:r w:rsidR="002B0D75">
        <w:rPr>
          <w:rFonts w:ascii="Times New Roman" w:hAnsi="Times New Roman" w:cs="Times New Roman"/>
          <w:sz w:val="24"/>
          <w:szCs w:val="24"/>
        </w:rPr>
        <w:t>.</w:t>
      </w:r>
      <w:r w:rsidR="0087291E">
        <w:rPr>
          <w:rFonts w:ascii="Times New Roman" w:hAnsi="Times New Roman" w:cs="Times New Roman"/>
          <w:sz w:val="24"/>
          <w:szCs w:val="24"/>
        </w:rPr>
        <w:t>1</w:t>
      </w:r>
      <w:r w:rsidR="007C7170">
        <w:rPr>
          <w:rFonts w:ascii="Times New Roman" w:hAnsi="Times New Roman" w:cs="Times New Roman"/>
          <w:sz w:val="24"/>
          <w:szCs w:val="24"/>
        </w:rPr>
        <w:t>8</w:t>
      </w:r>
    </w:p>
    <w:p w:rsidR="002667C6" w:rsidRPr="0087291E" w:rsidRDefault="002667C6" w:rsidP="002B0D75">
      <w:pPr>
        <w:pStyle w:val="a3"/>
        <w:numPr>
          <w:ilvl w:val="0"/>
          <w:numId w:val="3"/>
        </w:numPr>
        <w:ind w:right="-177"/>
        <w:rPr>
          <w:rFonts w:ascii="Times New Roman" w:hAnsi="Times New Roman" w:cs="Times New Roman"/>
          <w:sz w:val="24"/>
          <w:szCs w:val="24"/>
        </w:rPr>
      </w:pPr>
      <w:r w:rsidRPr="00843569">
        <w:rPr>
          <w:rFonts w:ascii="Times New Roman" w:hAnsi="Times New Roman" w:cs="Times New Roman"/>
          <w:sz w:val="24"/>
          <w:szCs w:val="24"/>
        </w:rPr>
        <w:t xml:space="preserve">Състояние на материално-техническата база в образователната система на </w:t>
      </w:r>
      <w:r w:rsidRPr="0087291E">
        <w:rPr>
          <w:rFonts w:ascii="Times New Roman" w:hAnsi="Times New Roman" w:cs="Times New Roman"/>
          <w:sz w:val="24"/>
          <w:szCs w:val="24"/>
        </w:rPr>
        <w:t>община Разград</w:t>
      </w:r>
      <w:r w:rsidR="0087291E" w:rsidRPr="0087291E">
        <w:rPr>
          <w:rFonts w:ascii="Times New Roman" w:hAnsi="Times New Roman" w:cs="Times New Roman"/>
          <w:sz w:val="24"/>
          <w:szCs w:val="24"/>
        </w:rPr>
        <w:t>……………………………………………………………………………………</w:t>
      </w:r>
      <w:r w:rsidR="00F6426D">
        <w:rPr>
          <w:rFonts w:ascii="Times New Roman" w:hAnsi="Times New Roman" w:cs="Times New Roman"/>
          <w:sz w:val="24"/>
          <w:szCs w:val="24"/>
        </w:rPr>
        <w:t>….</w:t>
      </w:r>
      <w:r w:rsidR="002B0D75">
        <w:rPr>
          <w:rFonts w:ascii="Times New Roman" w:hAnsi="Times New Roman" w:cs="Times New Roman"/>
          <w:sz w:val="24"/>
          <w:szCs w:val="24"/>
        </w:rPr>
        <w:t xml:space="preserve"> </w:t>
      </w:r>
      <w:r w:rsidR="007C7170">
        <w:rPr>
          <w:rFonts w:ascii="Times New Roman" w:hAnsi="Times New Roman" w:cs="Times New Roman"/>
          <w:sz w:val="24"/>
          <w:szCs w:val="24"/>
        </w:rPr>
        <w:t>20</w:t>
      </w:r>
    </w:p>
    <w:p w:rsidR="00715058" w:rsidRDefault="00715058" w:rsidP="002B0D75">
      <w:pPr>
        <w:pStyle w:val="a3"/>
        <w:numPr>
          <w:ilvl w:val="0"/>
          <w:numId w:val="3"/>
        </w:numPr>
        <w:ind w:right="-177"/>
        <w:jc w:val="both"/>
        <w:rPr>
          <w:rFonts w:ascii="Times New Roman" w:hAnsi="Times New Roman" w:cs="Times New Roman"/>
          <w:sz w:val="24"/>
          <w:szCs w:val="24"/>
        </w:rPr>
      </w:pPr>
      <w:r w:rsidRPr="00715058">
        <w:rPr>
          <w:rFonts w:ascii="Times New Roman" w:hAnsi="Times New Roman" w:cs="Times New Roman"/>
          <w:sz w:val="24"/>
          <w:szCs w:val="24"/>
        </w:rPr>
        <w:t>Финансиране</w:t>
      </w:r>
      <w:r w:rsidR="0087291E">
        <w:rPr>
          <w:rFonts w:ascii="Times New Roman" w:hAnsi="Times New Roman" w:cs="Times New Roman"/>
          <w:sz w:val="24"/>
          <w:szCs w:val="24"/>
        </w:rPr>
        <w:t>.……………………………………………………………………………</w:t>
      </w:r>
      <w:r w:rsidR="00F6426D">
        <w:rPr>
          <w:rFonts w:ascii="Times New Roman" w:hAnsi="Times New Roman" w:cs="Times New Roman"/>
          <w:sz w:val="24"/>
          <w:szCs w:val="24"/>
        </w:rPr>
        <w:t>…</w:t>
      </w:r>
      <w:r w:rsidR="0087291E">
        <w:rPr>
          <w:rFonts w:ascii="Times New Roman" w:hAnsi="Times New Roman" w:cs="Times New Roman"/>
          <w:sz w:val="24"/>
          <w:szCs w:val="24"/>
        </w:rPr>
        <w:t>.</w:t>
      </w:r>
      <w:r w:rsidR="00F6426D">
        <w:rPr>
          <w:rFonts w:ascii="Times New Roman" w:hAnsi="Times New Roman" w:cs="Times New Roman"/>
          <w:sz w:val="24"/>
          <w:szCs w:val="24"/>
        </w:rPr>
        <w:t>.</w:t>
      </w:r>
      <w:r w:rsidR="002B0D75">
        <w:rPr>
          <w:rFonts w:ascii="Times New Roman" w:hAnsi="Times New Roman" w:cs="Times New Roman"/>
          <w:sz w:val="24"/>
          <w:szCs w:val="24"/>
        </w:rPr>
        <w:t>.</w:t>
      </w:r>
      <w:r w:rsidR="0087291E">
        <w:rPr>
          <w:rFonts w:ascii="Times New Roman" w:hAnsi="Times New Roman" w:cs="Times New Roman"/>
          <w:sz w:val="24"/>
          <w:szCs w:val="24"/>
        </w:rPr>
        <w:t>2</w:t>
      </w:r>
      <w:r w:rsidR="007C7170">
        <w:rPr>
          <w:rFonts w:ascii="Times New Roman" w:hAnsi="Times New Roman" w:cs="Times New Roman"/>
          <w:sz w:val="24"/>
          <w:szCs w:val="24"/>
        </w:rPr>
        <w:t>3</w:t>
      </w:r>
    </w:p>
    <w:p w:rsidR="00715058" w:rsidRDefault="00715058" w:rsidP="002B0D75">
      <w:pPr>
        <w:pStyle w:val="a3"/>
        <w:numPr>
          <w:ilvl w:val="0"/>
          <w:numId w:val="3"/>
        </w:numPr>
        <w:ind w:right="-35"/>
        <w:jc w:val="both"/>
        <w:rPr>
          <w:rFonts w:ascii="Times New Roman" w:hAnsi="Times New Roman" w:cs="Times New Roman"/>
          <w:sz w:val="24"/>
          <w:szCs w:val="24"/>
        </w:rPr>
      </w:pPr>
      <w:r w:rsidRPr="00715058">
        <w:rPr>
          <w:rFonts w:ascii="Times New Roman" w:hAnsi="Times New Roman" w:cs="Times New Roman"/>
          <w:sz w:val="24"/>
          <w:szCs w:val="24"/>
        </w:rPr>
        <w:t>Обща подкрепа за личностно развитие на децата и учениците</w:t>
      </w:r>
      <w:r w:rsidR="0087291E">
        <w:rPr>
          <w:rFonts w:ascii="Times New Roman" w:hAnsi="Times New Roman" w:cs="Times New Roman"/>
          <w:sz w:val="24"/>
          <w:szCs w:val="24"/>
        </w:rPr>
        <w:t>………………………</w:t>
      </w:r>
      <w:r w:rsidR="00F6426D">
        <w:rPr>
          <w:rFonts w:ascii="Times New Roman" w:hAnsi="Times New Roman" w:cs="Times New Roman"/>
          <w:sz w:val="24"/>
          <w:szCs w:val="24"/>
        </w:rPr>
        <w:t>…</w:t>
      </w:r>
      <w:r w:rsidR="002B0D75">
        <w:rPr>
          <w:rFonts w:ascii="Times New Roman" w:hAnsi="Times New Roman" w:cs="Times New Roman"/>
          <w:sz w:val="24"/>
          <w:szCs w:val="24"/>
        </w:rPr>
        <w:t xml:space="preserve"> </w:t>
      </w:r>
      <w:r w:rsidR="0087291E">
        <w:rPr>
          <w:rFonts w:ascii="Times New Roman" w:hAnsi="Times New Roman" w:cs="Times New Roman"/>
          <w:sz w:val="24"/>
          <w:szCs w:val="24"/>
        </w:rPr>
        <w:t>2</w:t>
      </w:r>
      <w:r w:rsidR="007C7170">
        <w:rPr>
          <w:rFonts w:ascii="Times New Roman" w:hAnsi="Times New Roman" w:cs="Times New Roman"/>
          <w:sz w:val="24"/>
          <w:szCs w:val="24"/>
        </w:rPr>
        <w:t>3</w:t>
      </w:r>
      <w:r w:rsidRPr="00715058">
        <w:rPr>
          <w:rFonts w:ascii="Times New Roman" w:hAnsi="Times New Roman" w:cs="Times New Roman"/>
          <w:sz w:val="24"/>
          <w:szCs w:val="24"/>
        </w:rPr>
        <w:t xml:space="preserve"> </w:t>
      </w:r>
    </w:p>
    <w:p w:rsidR="002667C6" w:rsidRDefault="00715058" w:rsidP="0087291E">
      <w:pPr>
        <w:pStyle w:val="a3"/>
        <w:numPr>
          <w:ilvl w:val="0"/>
          <w:numId w:val="3"/>
        </w:numPr>
        <w:jc w:val="both"/>
        <w:rPr>
          <w:rFonts w:ascii="Times New Roman" w:hAnsi="Times New Roman" w:cs="Times New Roman"/>
          <w:sz w:val="24"/>
          <w:szCs w:val="24"/>
        </w:rPr>
      </w:pPr>
      <w:r w:rsidRPr="00715058">
        <w:rPr>
          <w:rFonts w:ascii="Times New Roman" w:hAnsi="Times New Roman" w:cs="Times New Roman"/>
          <w:sz w:val="24"/>
          <w:szCs w:val="24"/>
        </w:rPr>
        <w:t>Допълнителна подкрепа за личностно развитие – деца със специални образователни потребности и деца от уязвими групи</w:t>
      </w:r>
      <w:r w:rsidR="0087291E">
        <w:rPr>
          <w:rFonts w:ascii="Times New Roman" w:hAnsi="Times New Roman" w:cs="Times New Roman"/>
          <w:sz w:val="24"/>
          <w:szCs w:val="24"/>
        </w:rPr>
        <w:t>……………………………………………………</w:t>
      </w:r>
      <w:r w:rsidR="00F6426D">
        <w:rPr>
          <w:rFonts w:ascii="Times New Roman" w:hAnsi="Times New Roman" w:cs="Times New Roman"/>
          <w:sz w:val="24"/>
          <w:szCs w:val="24"/>
        </w:rPr>
        <w:t>.</w:t>
      </w:r>
      <w:r w:rsidR="00AA2CEB">
        <w:rPr>
          <w:rFonts w:ascii="Times New Roman" w:hAnsi="Times New Roman" w:cs="Times New Roman"/>
          <w:sz w:val="24"/>
          <w:szCs w:val="24"/>
        </w:rPr>
        <w:t xml:space="preserve"> </w:t>
      </w:r>
      <w:r w:rsidR="007C7170">
        <w:rPr>
          <w:rFonts w:ascii="Times New Roman" w:hAnsi="Times New Roman" w:cs="Times New Roman"/>
          <w:sz w:val="24"/>
          <w:szCs w:val="24"/>
        </w:rPr>
        <w:t>31</w:t>
      </w:r>
    </w:p>
    <w:p w:rsidR="00715058" w:rsidRPr="00843569" w:rsidRDefault="00715058" w:rsidP="0087291E">
      <w:pPr>
        <w:pStyle w:val="a3"/>
        <w:numPr>
          <w:ilvl w:val="0"/>
          <w:numId w:val="3"/>
        </w:numPr>
        <w:jc w:val="both"/>
        <w:rPr>
          <w:rFonts w:ascii="Times New Roman" w:hAnsi="Times New Roman" w:cs="Times New Roman"/>
          <w:sz w:val="24"/>
          <w:szCs w:val="24"/>
        </w:rPr>
      </w:pPr>
      <w:r w:rsidRPr="00715058">
        <w:rPr>
          <w:rFonts w:ascii="Times New Roman" w:hAnsi="Times New Roman" w:cs="Times New Roman"/>
          <w:sz w:val="24"/>
          <w:szCs w:val="24"/>
        </w:rPr>
        <w:t>Основни изводи</w:t>
      </w:r>
      <w:r w:rsidR="0087291E">
        <w:rPr>
          <w:rFonts w:ascii="Times New Roman" w:hAnsi="Times New Roman" w:cs="Times New Roman"/>
          <w:sz w:val="24"/>
          <w:szCs w:val="24"/>
        </w:rPr>
        <w:t>……………………………………………………………………………</w:t>
      </w:r>
      <w:r w:rsidR="007C7170">
        <w:rPr>
          <w:rFonts w:ascii="Times New Roman" w:hAnsi="Times New Roman" w:cs="Times New Roman"/>
          <w:sz w:val="24"/>
          <w:szCs w:val="24"/>
        </w:rPr>
        <w:t>.</w:t>
      </w:r>
      <w:r w:rsidR="00AA2CEB">
        <w:rPr>
          <w:rFonts w:ascii="Times New Roman" w:hAnsi="Times New Roman" w:cs="Times New Roman"/>
          <w:sz w:val="24"/>
          <w:szCs w:val="24"/>
        </w:rPr>
        <w:t xml:space="preserve"> </w:t>
      </w:r>
      <w:r w:rsidR="00F6426D">
        <w:rPr>
          <w:rFonts w:ascii="Times New Roman" w:hAnsi="Times New Roman" w:cs="Times New Roman"/>
          <w:sz w:val="24"/>
          <w:szCs w:val="24"/>
        </w:rPr>
        <w:t>3</w:t>
      </w:r>
      <w:r w:rsidR="007C7170">
        <w:rPr>
          <w:rFonts w:ascii="Times New Roman" w:hAnsi="Times New Roman" w:cs="Times New Roman"/>
          <w:sz w:val="24"/>
          <w:szCs w:val="24"/>
        </w:rPr>
        <w:t>4</w:t>
      </w:r>
    </w:p>
    <w:p w:rsidR="002667C6" w:rsidRPr="00843569" w:rsidRDefault="002667C6" w:rsidP="0087291E">
      <w:pPr>
        <w:pStyle w:val="a3"/>
        <w:numPr>
          <w:ilvl w:val="0"/>
          <w:numId w:val="2"/>
        </w:numPr>
        <w:jc w:val="both"/>
        <w:rPr>
          <w:rFonts w:ascii="Times New Roman" w:hAnsi="Times New Roman" w:cs="Times New Roman"/>
          <w:sz w:val="24"/>
          <w:szCs w:val="24"/>
        </w:rPr>
      </w:pPr>
      <w:r w:rsidRPr="00843569">
        <w:rPr>
          <w:rFonts w:ascii="Times New Roman" w:hAnsi="Times New Roman" w:cs="Times New Roman"/>
          <w:sz w:val="24"/>
          <w:szCs w:val="24"/>
        </w:rPr>
        <w:t>ВИЗИЯ И МИСИЯ НА ОБРАЗОВАНИЕТО В ОБЩИНА РАЗГРАД</w:t>
      </w:r>
      <w:r w:rsidR="0087291E">
        <w:rPr>
          <w:rFonts w:ascii="Times New Roman" w:hAnsi="Times New Roman" w:cs="Times New Roman"/>
          <w:sz w:val="24"/>
          <w:szCs w:val="24"/>
        </w:rPr>
        <w:t>……………</w:t>
      </w:r>
      <w:r w:rsidR="00F6426D">
        <w:rPr>
          <w:rFonts w:ascii="Times New Roman" w:hAnsi="Times New Roman" w:cs="Times New Roman"/>
          <w:sz w:val="24"/>
          <w:szCs w:val="24"/>
        </w:rPr>
        <w:t>..</w:t>
      </w:r>
      <w:r w:rsidR="00AA2CEB">
        <w:rPr>
          <w:rFonts w:ascii="Times New Roman" w:hAnsi="Times New Roman" w:cs="Times New Roman"/>
          <w:sz w:val="24"/>
          <w:szCs w:val="24"/>
        </w:rPr>
        <w:t xml:space="preserve"> </w:t>
      </w:r>
      <w:r w:rsidR="0087291E">
        <w:rPr>
          <w:rFonts w:ascii="Times New Roman" w:hAnsi="Times New Roman" w:cs="Times New Roman"/>
          <w:sz w:val="24"/>
          <w:szCs w:val="24"/>
        </w:rPr>
        <w:t>3</w:t>
      </w:r>
      <w:r w:rsidR="007C7170">
        <w:rPr>
          <w:rFonts w:ascii="Times New Roman" w:hAnsi="Times New Roman" w:cs="Times New Roman"/>
          <w:sz w:val="24"/>
          <w:szCs w:val="24"/>
        </w:rPr>
        <w:t>4</w:t>
      </w:r>
      <w:r w:rsidR="00715058">
        <w:rPr>
          <w:rFonts w:ascii="Times New Roman" w:hAnsi="Times New Roman" w:cs="Times New Roman"/>
          <w:sz w:val="24"/>
          <w:szCs w:val="24"/>
        </w:rPr>
        <w:t xml:space="preserve"> </w:t>
      </w:r>
    </w:p>
    <w:p w:rsidR="002667C6" w:rsidRPr="00843569" w:rsidRDefault="002667C6" w:rsidP="0087291E">
      <w:pPr>
        <w:pStyle w:val="a3"/>
        <w:numPr>
          <w:ilvl w:val="0"/>
          <w:numId w:val="4"/>
        </w:numPr>
        <w:jc w:val="both"/>
        <w:rPr>
          <w:rFonts w:ascii="Times New Roman" w:hAnsi="Times New Roman" w:cs="Times New Roman"/>
          <w:sz w:val="24"/>
          <w:szCs w:val="24"/>
        </w:rPr>
      </w:pPr>
      <w:r w:rsidRPr="00843569">
        <w:rPr>
          <w:rFonts w:ascii="Times New Roman" w:hAnsi="Times New Roman" w:cs="Times New Roman"/>
          <w:sz w:val="24"/>
          <w:szCs w:val="24"/>
        </w:rPr>
        <w:t>Визия</w:t>
      </w:r>
      <w:r w:rsidR="0087291E">
        <w:rPr>
          <w:rFonts w:ascii="Times New Roman" w:hAnsi="Times New Roman" w:cs="Times New Roman"/>
          <w:sz w:val="24"/>
          <w:szCs w:val="24"/>
        </w:rPr>
        <w:t>………………………………………………………………………………………</w:t>
      </w:r>
      <w:r w:rsidR="00F6426D">
        <w:rPr>
          <w:rFonts w:ascii="Times New Roman" w:hAnsi="Times New Roman" w:cs="Times New Roman"/>
          <w:sz w:val="24"/>
          <w:szCs w:val="24"/>
        </w:rPr>
        <w:t>…</w:t>
      </w:r>
      <w:r w:rsidR="0087291E">
        <w:rPr>
          <w:rFonts w:ascii="Times New Roman" w:hAnsi="Times New Roman" w:cs="Times New Roman"/>
          <w:sz w:val="24"/>
          <w:szCs w:val="24"/>
        </w:rPr>
        <w:t>3</w:t>
      </w:r>
      <w:r w:rsidR="007C7170">
        <w:rPr>
          <w:rFonts w:ascii="Times New Roman" w:hAnsi="Times New Roman" w:cs="Times New Roman"/>
          <w:sz w:val="24"/>
          <w:szCs w:val="24"/>
        </w:rPr>
        <w:t>4</w:t>
      </w:r>
    </w:p>
    <w:p w:rsidR="002667C6" w:rsidRPr="00843569" w:rsidRDefault="002667C6" w:rsidP="00F6426D">
      <w:pPr>
        <w:pStyle w:val="a3"/>
        <w:numPr>
          <w:ilvl w:val="0"/>
          <w:numId w:val="4"/>
        </w:numPr>
        <w:ind w:right="-35"/>
        <w:jc w:val="both"/>
        <w:rPr>
          <w:rFonts w:ascii="Times New Roman" w:hAnsi="Times New Roman" w:cs="Times New Roman"/>
          <w:sz w:val="24"/>
          <w:szCs w:val="24"/>
        </w:rPr>
      </w:pPr>
      <w:r w:rsidRPr="00843569">
        <w:rPr>
          <w:rFonts w:ascii="Times New Roman" w:hAnsi="Times New Roman" w:cs="Times New Roman"/>
          <w:sz w:val="24"/>
          <w:szCs w:val="24"/>
        </w:rPr>
        <w:t>Мисия</w:t>
      </w:r>
      <w:r w:rsidR="00F6426D">
        <w:rPr>
          <w:rFonts w:ascii="Times New Roman" w:hAnsi="Times New Roman" w:cs="Times New Roman"/>
          <w:sz w:val="24"/>
          <w:szCs w:val="24"/>
        </w:rPr>
        <w:t>…</w:t>
      </w:r>
      <w:r w:rsidR="0087291E">
        <w:rPr>
          <w:rFonts w:ascii="Times New Roman" w:hAnsi="Times New Roman" w:cs="Times New Roman"/>
          <w:sz w:val="24"/>
          <w:szCs w:val="24"/>
        </w:rPr>
        <w:t>……………………………………………………………………………………</w:t>
      </w:r>
      <w:r w:rsidR="00F6426D">
        <w:rPr>
          <w:rFonts w:ascii="Times New Roman" w:hAnsi="Times New Roman" w:cs="Times New Roman"/>
          <w:sz w:val="24"/>
          <w:szCs w:val="24"/>
        </w:rPr>
        <w:t>..</w:t>
      </w:r>
      <w:r w:rsidR="007C7170">
        <w:rPr>
          <w:rFonts w:ascii="Times New Roman" w:hAnsi="Times New Roman" w:cs="Times New Roman"/>
          <w:sz w:val="24"/>
          <w:szCs w:val="24"/>
        </w:rPr>
        <w:t xml:space="preserve"> </w:t>
      </w:r>
      <w:r w:rsidR="00F6426D">
        <w:rPr>
          <w:rFonts w:ascii="Times New Roman" w:hAnsi="Times New Roman" w:cs="Times New Roman"/>
          <w:sz w:val="24"/>
          <w:szCs w:val="24"/>
        </w:rPr>
        <w:t>3</w:t>
      </w:r>
      <w:r w:rsidR="007C7170">
        <w:rPr>
          <w:rFonts w:ascii="Times New Roman" w:hAnsi="Times New Roman" w:cs="Times New Roman"/>
          <w:sz w:val="24"/>
          <w:szCs w:val="24"/>
        </w:rPr>
        <w:t>5</w:t>
      </w:r>
    </w:p>
    <w:p w:rsidR="00715058" w:rsidRDefault="00715058" w:rsidP="0087291E">
      <w:pPr>
        <w:pStyle w:val="a3"/>
        <w:numPr>
          <w:ilvl w:val="0"/>
          <w:numId w:val="2"/>
        </w:numPr>
        <w:tabs>
          <w:tab w:val="left" w:pos="1134"/>
        </w:tabs>
        <w:ind w:left="360" w:firstLine="66"/>
        <w:jc w:val="both"/>
        <w:rPr>
          <w:rFonts w:ascii="Times New Roman" w:hAnsi="Times New Roman" w:cs="Times New Roman"/>
          <w:sz w:val="24"/>
          <w:szCs w:val="24"/>
        </w:rPr>
      </w:pPr>
      <w:r w:rsidRPr="00715058">
        <w:rPr>
          <w:rFonts w:ascii="Times New Roman" w:hAnsi="Times New Roman" w:cs="Times New Roman"/>
          <w:sz w:val="24"/>
          <w:szCs w:val="24"/>
        </w:rPr>
        <w:t>СТРАТЕГИЧЕСКА ЦЕЛ И ОПЕРАТИВНИ ЦЕЛИ. МЕРКИ</w:t>
      </w:r>
      <w:r w:rsidR="0087291E">
        <w:rPr>
          <w:rFonts w:ascii="Times New Roman" w:hAnsi="Times New Roman" w:cs="Times New Roman"/>
          <w:sz w:val="24"/>
          <w:szCs w:val="24"/>
        </w:rPr>
        <w:t>………………………3</w:t>
      </w:r>
      <w:r w:rsidR="007C7170">
        <w:rPr>
          <w:rFonts w:ascii="Times New Roman" w:hAnsi="Times New Roman" w:cs="Times New Roman"/>
          <w:sz w:val="24"/>
          <w:szCs w:val="24"/>
        </w:rPr>
        <w:t>5</w:t>
      </w:r>
      <w:r w:rsidRPr="00715058">
        <w:rPr>
          <w:rFonts w:ascii="Times New Roman" w:hAnsi="Times New Roman" w:cs="Times New Roman"/>
          <w:sz w:val="24"/>
          <w:szCs w:val="24"/>
        </w:rPr>
        <w:t xml:space="preserve"> </w:t>
      </w:r>
    </w:p>
    <w:p w:rsidR="00275486" w:rsidRDefault="00275486" w:rsidP="0087291E">
      <w:pPr>
        <w:pStyle w:val="a3"/>
        <w:tabs>
          <w:tab w:val="left" w:pos="1134"/>
        </w:tabs>
        <w:ind w:left="426" w:firstLine="141"/>
        <w:jc w:val="both"/>
        <w:rPr>
          <w:rFonts w:ascii="Times New Roman" w:hAnsi="Times New Roman" w:cs="Times New Roman"/>
          <w:sz w:val="24"/>
          <w:szCs w:val="24"/>
        </w:rPr>
      </w:pPr>
      <w:r>
        <w:rPr>
          <w:rFonts w:ascii="Times New Roman" w:hAnsi="Times New Roman" w:cs="Times New Roman"/>
          <w:sz w:val="24"/>
          <w:szCs w:val="24"/>
        </w:rPr>
        <w:t>Стратегическа цел</w:t>
      </w:r>
      <w:r w:rsidR="00F6426D">
        <w:rPr>
          <w:rFonts w:ascii="Times New Roman" w:hAnsi="Times New Roman" w:cs="Times New Roman"/>
          <w:sz w:val="24"/>
          <w:szCs w:val="24"/>
        </w:rPr>
        <w:t>…………………………………………………………………………….3</w:t>
      </w:r>
      <w:r w:rsidR="007C7170">
        <w:rPr>
          <w:rFonts w:ascii="Times New Roman" w:hAnsi="Times New Roman" w:cs="Times New Roman"/>
          <w:sz w:val="24"/>
          <w:szCs w:val="24"/>
        </w:rPr>
        <w:t>5</w:t>
      </w: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275486">
        <w:rPr>
          <w:rFonts w:ascii="Times New Roman" w:hAnsi="Times New Roman"/>
          <w:sz w:val="24"/>
          <w:szCs w:val="24"/>
        </w:rPr>
        <w:t>Оперативна цел 1: Създаване на условия за подобряване качеството на предучилищното и училищното образование в община Разград</w:t>
      </w:r>
      <w:r w:rsidR="00F6426D">
        <w:rPr>
          <w:rFonts w:ascii="Times New Roman" w:hAnsi="Times New Roman"/>
          <w:sz w:val="24"/>
          <w:szCs w:val="24"/>
        </w:rPr>
        <w:t>……………………………………………………3</w:t>
      </w:r>
      <w:r w:rsidR="007C7170">
        <w:rPr>
          <w:rFonts w:ascii="Times New Roman" w:hAnsi="Times New Roman"/>
          <w:sz w:val="24"/>
          <w:szCs w:val="24"/>
        </w:rPr>
        <w:t>5</w:t>
      </w: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275486">
        <w:rPr>
          <w:rFonts w:ascii="Times New Roman" w:hAnsi="Times New Roman"/>
          <w:sz w:val="24"/>
          <w:szCs w:val="24"/>
        </w:rPr>
        <w:t>Мярка 1: Административна и финансова устойчивост на образователната система</w:t>
      </w:r>
      <w:r w:rsidR="00F6426D">
        <w:rPr>
          <w:rFonts w:ascii="Times New Roman" w:hAnsi="Times New Roman"/>
          <w:sz w:val="24"/>
          <w:szCs w:val="24"/>
        </w:rPr>
        <w:t>……3</w:t>
      </w:r>
      <w:r w:rsidR="007C7170">
        <w:rPr>
          <w:rFonts w:ascii="Times New Roman" w:hAnsi="Times New Roman"/>
          <w:sz w:val="24"/>
          <w:szCs w:val="24"/>
        </w:rPr>
        <w:t>5</w:t>
      </w: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275486">
        <w:rPr>
          <w:rFonts w:ascii="Times New Roman" w:hAnsi="Times New Roman"/>
          <w:sz w:val="24"/>
          <w:szCs w:val="24"/>
        </w:rPr>
        <w:t>Мярка 2: Осигуряване възможности за постоянна продължаваща квалификация на педагогическите кадри съобразно динамично променящата се среда</w:t>
      </w:r>
      <w:r w:rsidR="00F6426D">
        <w:rPr>
          <w:rFonts w:ascii="Times New Roman" w:hAnsi="Times New Roman"/>
          <w:sz w:val="24"/>
          <w:szCs w:val="24"/>
        </w:rPr>
        <w:t>…………………………..3</w:t>
      </w:r>
      <w:r w:rsidR="007C7170">
        <w:rPr>
          <w:rFonts w:ascii="Times New Roman" w:hAnsi="Times New Roman"/>
          <w:sz w:val="24"/>
          <w:szCs w:val="24"/>
        </w:rPr>
        <w:t>5</w:t>
      </w: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275486">
        <w:rPr>
          <w:rFonts w:ascii="Times New Roman" w:hAnsi="Times New Roman"/>
          <w:sz w:val="24"/>
          <w:szCs w:val="24"/>
        </w:rPr>
        <w:t>Мярка 3: Повишаване привлекателността на учителската професия за привличане на повече млади педагогически кадри в образователната система</w:t>
      </w:r>
      <w:r w:rsidR="00F6426D">
        <w:rPr>
          <w:rFonts w:ascii="Times New Roman" w:hAnsi="Times New Roman"/>
          <w:sz w:val="24"/>
          <w:szCs w:val="24"/>
        </w:rPr>
        <w:t>…………………………………3</w:t>
      </w:r>
      <w:r w:rsidR="007C7170">
        <w:rPr>
          <w:rFonts w:ascii="Times New Roman" w:hAnsi="Times New Roman"/>
          <w:sz w:val="24"/>
          <w:szCs w:val="24"/>
        </w:rPr>
        <w:t>5</w:t>
      </w:r>
      <w:r w:rsidRPr="00275486">
        <w:rPr>
          <w:rFonts w:ascii="Times New Roman" w:hAnsi="Times New Roman"/>
          <w:sz w:val="24"/>
          <w:szCs w:val="24"/>
        </w:rPr>
        <w:t xml:space="preserve"> </w:t>
      </w: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275486">
        <w:rPr>
          <w:rFonts w:ascii="Times New Roman" w:hAnsi="Times New Roman"/>
          <w:sz w:val="24"/>
          <w:szCs w:val="24"/>
        </w:rPr>
        <w:t xml:space="preserve">Мярка 4: Внедряване на актуални и нови информационно-комуникационни технологии /ИКТ/ в обучението. Стимулиране и популяризиране на иновативни практики чрез въвеждане в учебния процес на нови </w:t>
      </w:r>
      <w:r w:rsidR="00F6426D">
        <w:rPr>
          <w:rFonts w:ascii="Times New Roman" w:hAnsi="Times New Roman"/>
          <w:sz w:val="24"/>
          <w:szCs w:val="24"/>
        </w:rPr>
        <w:t>ИКТ методи и форми на обучение…………………………………...3</w:t>
      </w:r>
      <w:r w:rsidR="007C7170">
        <w:rPr>
          <w:rFonts w:ascii="Times New Roman" w:hAnsi="Times New Roman"/>
          <w:sz w:val="24"/>
          <w:szCs w:val="24"/>
        </w:rPr>
        <w:t>5</w:t>
      </w: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275486">
        <w:rPr>
          <w:rFonts w:ascii="Times New Roman" w:hAnsi="Times New Roman"/>
          <w:sz w:val="24"/>
          <w:szCs w:val="24"/>
        </w:rPr>
        <w:t>Мярка 5: Кариерна ориентация и подготовка за професионална реализация на ученици и студенти</w:t>
      </w:r>
      <w:r w:rsidR="00F6426D">
        <w:rPr>
          <w:rFonts w:ascii="Times New Roman" w:hAnsi="Times New Roman"/>
          <w:sz w:val="24"/>
          <w:szCs w:val="24"/>
        </w:rPr>
        <w:t>……………………………………………………………………………………………..</w:t>
      </w:r>
      <w:r w:rsidR="00AA2CEB">
        <w:rPr>
          <w:rFonts w:ascii="Times New Roman" w:hAnsi="Times New Roman"/>
          <w:sz w:val="24"/>
          <w:szCs w:val="24"/>
        </w:rPr>
        <w:t xml:space="preserve"> </w:t>
      </w:r>
      <w:r w:rsidR="00F6426D">
        <w:rPr>
          <w:rFonts w:ascii="Times New Roman" w:hAnsi="Times New Roman"/>
          <w:sz w:val="24"/>
          <w:szCs w:val="24"/>
        </w:rPr>
        <w:t>3</w:t>
      </w:r>
      <w:r w:rsidR="007C7170">
        <w:rPr>
          <w:rFonts w:ascii="Times New Roman" w:hAnsi="Times New Roman"/>
          <w:sz w:val="24"/>
          <w:szCs w:val="24"/>
        </w:rPr>
        <w:t>5</w:t>
      </w: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275486">
        <w:rPr>
          <w:rFonts w:ascii="Times New Roman" w:hAnsi="Times New Roman"/>
          <w:sz w:val="24"/>
          <w:szCs w:val="24"/>
        </w:rPr>
        <w:t>Оперативна цел 2: Равен достъп за всяко дете/ученик до ефективно образование и възможности за личностно развитие чрез оптимизация на мрежата от училища, детски градини и ЦПЛР. Предотвратяване риска от преждевременно напускане и осигуряване на пълен обхват на децата</w:t>
      </w:r>
      <w:r w:rsidR="00F6426D">
        <w:rPr>
          <w:rFonts w:ascii="Times New Roman" w:hAnsi="Times New Roman"/>
          <w:sz w:val="24"/>
          <w:szCs w:val="24"/>
        </w:rPr>
        <w:t>……………………………………………………………………………..3</w:t>
      </w:r>
      <w:r w:rsidR="007C7170">
        <w:rPr>
          <w:rFonts w:ascii="Times New Roman" w:hAnsi="Times New Roman"/>
          <w:sz w:val="24"/>
          <w:szCs w:val="24"/>
        </w:rPr>
        <w:t>5</w:t>
      </w: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275486">
        <w:rPr>
          <w:rFonts w:ascii="Times New Roman" w:hAnsi="Times New Roman"/>
          <w:sz w:val="24"/>
          <w:szCs w:val="24"/>
        </w:rPr>
        <w:t xml:space="preserve">Мярка 1: Оптимизиране и преструктуриране на мрежата от институции в системата на </w:t>
      </w:r>
      <w:r w:rsidRPr="00275486">
        <w:rPr>
          <w:rFonts w:ascii="Times New Roman" w:hAnsi="Times New Roman"/>
          <w:sz w:val="24"/>
          <w:szCs w:val="24"/>
        </w:rPr>
        <w:lastRenderedPageBreak/>
        <w:t>предучили</w:t>
      </w:r>
      <w:r w:rsidR="00EE1D39">
        <w:rPr>
          <w:rFonts w:ascii="Times New Roman" w:hAnsi="Times New Roman"/>
          <w:sz w:val="24"/>
          <w:szCs w:val="24"/>
        </w:rPr>
        <w:t>щното и училищното образование</w:t>
      </w:r>
      <w:r w:rsidR="00F6426D">
        <w:rPr>
          <w:rFonts w:ascii="Times New Roman" w:hAnsi="Times New Roman"/>
          <w:sz w:val="24"/>
          <w:szCs w:val="24"/>
        </w:rPr>
        <w:t>…………………………………………………….3</w:t>
      </w:r>
      <w:r w:rsidR="007C7170">
        <w:rPr>
          <w:rFonts w:ascii="Times New Roman" w:hAnsi="Times New Roman"/>
          <w:sz w:val="24"/>
          <w:szCs w:val="24"/>
        </w:rPr>
        <w:t>5</w:t>
      </w:r>
      <w:r w:rsidRPr="00275486">
        <w:rPr>
          <w:rFonts w:ascii="Times New Roman" w:hAnsi="Times New Roman"/>
          <w:sz w:val="24"/>
          <w:szCs w:val="24"/>
        </w:rPr>
        <w:t xml:space="preserve">    </w:t>
      </w:r>
    </w:p>
    <w:p w:rsidR="00275486" w:rsidRPr="00EE1D39" w:rsidRDefault="00275486" w:rsidP="00AA2CEB">
      <w:pPr>
        <w:widowControl w:val="0"/>
        <w:tabs>
          <w:tab w:val="left" w:pos="14742"/>
        </w:tabs>
        <w:autoSpaceDE w:val="0"/>
        <w:autoSpaceDN w:val="0"/>
        <w:adjustRightInd w:val="0"/>
        <w:spacing w:after="0" w:line="240" w:lineRule="auto"/>
        <w:ind w:right="-35" w:firstLine="567"/>
        <w:jc w:val="both"/>
        <w:rPr>
          <w:rFonts w:ascii="Times New Roman" w:hAnsi="Times New Roman"/>
          <w:sz w:val="24"/>
          <w:szCs w:val="24"/>
          <w:lang w:val="en-US"/>
        </w:rPr>
      </w:pPr>
      <w:r w:rsidRPr="00275486">
        <w:rPr>
          <w:rFonts w:ascii="Times New Roman" w:hAnsi="Times New Roman"/>
          <w:sz w:val="24"/>
          <w:szCs w:val="24"/>
        </w:rPr>
        <w:t>Мярка 2: Постигане максимален обхват на децата и учениците в детските градини и училищата</w:t>
      </w:r>
      <w:r w:rsidR="00F6426D">
        <w:rPr>
          <w:rFonts w:ascii="Times New Roman" w:hAnsi="Times New Roman"/>
          <w:sz w:val="24"/>
          <w:szCs w:val="24"/>
        </w:rPr>
        <w:t>…………………………………………………………………………………………...</w:t>
      </w:r>
      <w:r w:rsidR="00AA2CEB">
        <w:rPr>
          <w:rFonts w:ascii="Times New Roman" w:hAnsi="Times New Roman"/>
          <w:sz w:val="24"/>
          <w:szCs w:val="24"/>
        </w:rPr>
        <w:t xml:space="preserve"> </w:t>
      </w:r>
      <w:r w:rsidR="00F6426D">
        <w:rPr>
          <w:rFonts w:ascii="Times New Roman" w:hAnsi="Times New Roman"/>
          <w:sz w:val="24"/>
          <w:szCs w:val="24"/>
        </w:rPr>
        <w:t>3</w:t>
      </w:r>
      <w:r w:rsidR="007C7170">
        <w:rPr>
          <w:rFonts w:ascii="Times New Roman" w:hAnsi="Times New Roman"/>
          <w:sz w:val="24"/>
          <w:szCs w:val="24"/>
        </w:rPr>
        <w:t>5</w:t>
      </w: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275486">
        <w:rPr>
          <w:rFonts w:ascii="Times New Roman" w:hAnsi="Times New Roman"/>
          <w:sz w:val="24"/>
          <w:szCs w:val="24"/>
        </w:rPr>
        <w:t>Мярка 3: Превантивни дейности за привличане и задържане на застрашените от отпадане деца и ученици. Повишаване грамотността сред младите хора</w:t>
      </w:r>
      <w:r w:rsidR="00F6426D">
        <w:rPr>
          <w:rFonts w:ascii="Times New Roman" w:hAnsi="Times New Roman"/>
          <w:sz w:val="24"/>
          <w:szCs w:val="24"/>
        </w:rPr>
        <w:t>……………………...3</w:t>
      </w:r>
      <w:r w:rsidR="007C7170">
        <w:rPr>
          <w:rFonts w:ascii="Times New Roman" w:hAnsi="Times New Roman"/>
          <w:sz w:val="24"/>
          <w:szCs w:val="24"/>
        </w:rPr>
        <w:t>5</w:t>
      </w:r>
      <w:r w:rsidRPr="00275486">
        <w:rPr>
          <w:rFonts w:ascii="Times New Roman" w:hAnsi="Times New Roman"/>
          <w:sz w:val="24"/>
          <w:szCs w:val="24"/>
        </w:rPr>
        <w:t xml:space="preserve"> </w:t>
      </w: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275486">
        <w:rPr>
          <w:rFonts w:ascii="Times New Roman" w:hAnsi="Times New Roman"/>
          <w:sz w:val="24"/>
          <w:szCs w:val="24"/>
        </w:rPr>
        <w:t>Оперативна цел 3: Обновяване и модернизиране на материално-техническата база на училища, детски градини и ЦПЛР за осигуряване на максимално добри условия за учене</w:t>
      </w:r>
      <w:r w:rsidR="00F6426D">
        <w:rPr>
          <w:rFonts w:ascii="Times New Roman" w:hAnsi="Times New Roman"/>
          <w:sz w:val="24"/>
          <w:szCs w:val="24"/>
        </w:rPr>
        <w:t>….3</w:t>
      </w:r>
      <w:r w:rsidR="007C7170">
        <w:rPr>
          <w:rFonts w:ascii="Times New Roman" w:hAnsi="Times New Roman"/>
          <w:sz w:val="24"/>
          <w:szCs w:val="24"/>
        </w:rPr>
        <w:t>6</w:t>
      </w: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275486">
        <w:rPr>
          <w:rFonts w:ascii="Times New Roman" w:hAnsi="Times New Roman"/>
          <w:sz w:val="24"/>
          <w:szCs w:val="24"/>
        </w:rPr>
        <w:t>Мярка 1: Ежегодна поддръжка на състоянието на сградния фонд на детските градини, училищата и ЦПЛР в общината</w:t>
      </w:r>
      <w:r w:rsidR="00F6426D">
        <w:rPr>
          <w:rFonts w:ascii="Times New Roman" w:hAnsi="Times New Roman"/>
          <w:sz w:val="24"/>
          <w:szCs w:val="24"/>
        </w:rPr>
        <w:t>……………………………………………………………………3</w:t>
      </w:r>
      <w:r w:rsidR="007C7170">
        <w:rPr>
          <w:rFonts w:ascii="Times New Roman" w:hAnsi="Times New Roman"/>
          <w:sz w:val="24"/>
          <w:szCs w:val="24"/>
        </w:rPr>
        <w:t>6</w:t>
      </w:r>
      <w:r w:rsidRPr="00275486">
        <w:rPr>
          <w:rFonts w:ascii="Times New Roman" w:hAnsi="Times New Roman"/>
          <w:sz w:val="24"/>
          <w:szCs w:val="24"/>
        </w:rPr>
        <w:t xml:space="preserve"> </w:t>
      </w: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275486">
        <w:rPr>
          <w:rFonts w:ascii="Times New Roman" w:hAnsi="Times New Roman"/>
          <w:sz w:val="24"/>
          <w:szCs w:val="24"/>
        </w:rPr>
        <w:t>Мярка 2: Допълнителна подкрепа на деца със СОП чрез изграждане на достъпна архитектурна среда</w:t>
      </w:r>
      <w:r w:rsidR="00F6426D">
        <w:rPr>
          <w:rFonts w:ascii="Times New Roman" w:hAnsi="Times New Roman"/>
          <w:sz w:val="24"/>
          <w:szCs w:val="24"/>
        </w:rPr>
        <w:t>…………………………………………………………………………………</w:t>
      </w:r>
      <w:r w:rsidR="00AA2CEB">
        <w:rPr>
          <w:rFonts w:ascii="Times New Roman" w:hAnsi="Times New Roman"/>
          <w:sz w:val="24"/>
          <w:szCs w:val="24"/>
        </w:rPr>
        <w:t xml:space="preserve"> </w:t>
      </w:r>
      <w:r w:rsidR="00F6426D">
        <w:rPr>
          <w:rFonts w:ascii="Times New Roman" w:hAnsi="Times New Roman"/>
          <w:sz w:val="24"/>
          <w:szCs w:val="24"/>
        </w:rPr>
        <w:t>3</w:t>
      </w:r>
      <w:r w:rsidR="007C7170">
        <w:rPr>
          <w:rFonts w:ascii="Times New Roman" w:hAnsi="Times New Roman"/>
          <w:sz w:val="24"/>
          <w:szCs w:val="24"/>
        </w:rPr>
        <w:t>6</w:t>
      </w: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275486">
        <w:rPr>
          <w:rFonts w:ascii="Times New Roman" w:hAnsi="Times New Roman"/>
          <w:sz w:val="24"/>
          <w:szCs w:val="24"/>
        </w:rPr>
        <w:t>Мярка 3: Позитивна подкрепяща среда за децата и учениците посредством създаване на условия за обучение, спорт и отдих чрез благоустрояване на дворни пространства, детски площадки, физкултурни салони, специализирани кабинети по предмети</w:t>
      </w:r>
      <w:r w:rsidR="00F6426D">
        <w:rPr>
          <w:rFonts w:ascii="Times New Roman" w:hAnsi="Times New Roman"/>
          <w:sz w:val="24"/>
          <w:szCs w:val="24"/>
        </w:rPr>
        <w:t>…………………….</w:t>
      </w:r>
      <w:r w:rsidR="00AA2CEB">
        <w:rPr>
          <w:rFonts w:ascii="Times New Roman" w:hAnsi="Times New Roman"/>
          <w:sz w:val="24"/>
          <w:szCs w:val="24"/>
        </w:rPr>
        <w:t xml:space="preserve"> </w:t>
      </w:r>
      <w:r w:rsidR="00F6426D">
        <w:rPr>
          <w:rFonts w:ascii="Times New Roman" w:hAnsi="Times New Roman"/>
          <w:sz w:val="24"/>
          <w:szCs w:val="24"/>
        </w:rPr>
        <w:t>3</w:t>
      </w:r>
      <w:r w:rsidR="007C7170">
        <w:rPr>
          <w:rFonts w:ascii="Times New Roman" w:hAnsi="Times New Roman"/>
          <w:sz w:val="24"/>
          <w:szCs w:val="24"/>
        </w:rPr>
        <w:t>6</w:t>
      </w:r>
    </w:p>
    <w:p w:rsidR="00EE1D39" w:rsidRDefault="00EE1D39"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lang w:val="en-US"/>
        </w:rPr>
      </w:pP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275486">
        <w:rPr>
          <w:rFonts w:ascii="Times New Roman" w:hAnsi="Times New Roman"/>
          <w:sz w:val="24"/>
          <w:szCs w:val="24"/>
        </w:rPr>
        <w:t>Оперативна цел 4: Оказване подкрепа на младите хора чрез развиване на разнообразни форми за личностно развитие, насърчаване на интереса им към „учене през целия живот”. Ангажиране свободното време на подрастващите</w:t>
      </w:r>
      <w:r w:rsidR="00F6426D">
        <w:rPr>
          <w:rFonts w:ascii="Times New Roman" w:hAnsi="Times New Roman"/>
          <w:sz w:val="24"/>
          <w:szCs w:val="24"/>
        </w:rPr>
        <w:t>……………………………………………….3</w:t>
      </w:r>
      <w:r w:rsidR="007C7170">
        <w:rPr>
          <w:rFonts w:ascii="Times New Roman" w:hAnsi="Times New Roman"/>
          <w:sz w:val="24"/>
          <w:szCs w:val="24"/>
        </w:rPr>
        <w:t>6</w:t>
      </w: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275486">
        <w:rPr>
          <w:rFonts w:ascii="Times New Roman" w:hAnsi="Times New Roman"/>
          <w:sz w:val="24"/>
          <w:szCs w:val="24"/>
        </w:rPr>
        <w:t>Мярка 1: Развиване на извънкласни и извънучилищни форми в образователните институции, центровете за подкрепа за личностно развитие /ЦПЛР/, културните институции и спортните клубове в сферата на науката</w:t>
      </w:r>
      <w:r w:rsidR="00CF17A8">
        <w:rPr>
          <w:rFonts w:ascii="Times New Roman" w:hAnsi="Times New Roman"/>
          <w:sz w:val="24"/>
          <w:szCs w:val="24"/>
        </w:rPr>
        <w:t xml:space="preserve"> и технологиите</w:t>
      </w:r>
      <w:r w:rsidRPr="00275486">
        <w:rPr>
          <w:rFonts w:ascii="Times New Roman" w:hAnsi="Times New Roman"/>
          <w:sz w:val="24"/>
          <w:szCs w:val="24"/>
        </w:rPr>
        <w:t>, спорта и изкуствата. Иницииране на дейности за ангажиране на учениците през ваканционните дни и подкрепа за даровити деца в община Разград</w:t>
      </w:r>
      <w:r w:rsidR="00F6426D">
        <w:rPr>
          <w:rFonts w:ascii="Times New Roman" w:hAnsi="Times New Roman"/>
          <w:sz w:val="24"/>
          <w:szCs w:val="24"/>
        </w:rPr>
        <w:t>……………………………………………………………………………………...3</w:t>
      </w:r>
      <w:r w:rsidR="002B0D75">
        <w:rPr>
          <w:rFonts w:ascii="Times New Roman" w:hAnsi="Times New Roman"/>
          <w:sz w:val="24"/>
          <w:szCs w:val="24"/>
        </w:rPr>
        <w:t>6</w:t>
      </w: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275486">
        <w:rPr>
          <w:rFonts w:ascii="Times New Roman" w:hAnsi="Times New Roman"/>
          <w:sz w:val="24"/>
          <w:szCs w:val="24"/>
        </w:rPr>
        <w:t>Мярка 2: Нов образователен подход в обучението за гъвкава и адаптивна образователна система, формираща нагласа за „учене през целия живот” чрез всичките му форми – формално и неформално обучение и самостоятелно учене</w:t>
      </w:r>
      <w:r w:rsidR="00F6426D">
        <w:rPr>
          <w:rFonts w:ascii="Times New Roman" w:hAnsi="Times New Roman"/>
          <w:sz w:val="24"/>
          <w:szCs w:val="24"/>
        </w:rPr>
        <w:t>……………………………………...3</w:t>
      </w:r>
      <w:r w:rsidR="002B0D75">
        <w:rPr>
          <w:rFonts w:ascii="Times New Roman" w:hAnsi="Times New Roman"/>
          <w:sz w:val="24"/>
          <w:szCs w:val="24"/>
        </w:rPr>
        <w:t>6</w:t>
      </w: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p>
    <w:p w:rsidR="00275486" w:rsidRPr="00275486"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275486">
        <w:rPr>
          <w:rFonts w:ascii="Times New Roman" w:hAnsi="Times New Roman"/>
          <w:sz w:val="24"/>
          <w:szCs w:val="24"/>
        </w:rPr>
        <w:t>Оперативна цел 5: Обезпечаване на сигурността и опазване здравето на децата</w:t>
      </w:r>
      <w:r w:rsidR="00F6426D">
        <w:rPr>
          <w:rFonts w:ascii="Times New Roman" w:hAnsi="Times New Roman"/>
          <w:sz w:val="24"/>
          <w:szCs w:val="24"/>
        </w:rPr>
        <w:t>………..3</w:t>
      </w:r>
      <w:r w:rsidR="002B0D75">
        <w:rPr>
          <w:rFonts w:ascii="Times New Roman" w:hAnsi="Times New Roman"/>
          <w:sz w:val="24"/>
          <w:szCs w:val="24"/>
        </w:rPr>
        <w:t>6</w:t>
      </w:r>
    </w:p>
    <w:p w:rsidR="00EE1D39" w:rsidRPr="00F6426D" w:rsidRDefault="00275486" w:rsidP="00F6426D">
      <w:pPr>
        <w:spacing w:after="0" w:line="240" w:lineRule="auto"/>
        <w:ind w:firstLine="567"/>
        <w:jc w:val="both"/>
        <w:rPr>
          <w:rFonts w:ascii="Times New Roman" w:hAnsi="Times New Roman"/>
          <w:sz w:val="24"/>
          <w:szCs w:val="24"/>
        </w:rPr>
      </w:pPr>
      <w:r w:rsidRPr="00275486">
        <w:rPr>
          <w:rFonts w:ascii="Times New Roman" w:hAnsi="Times New Roman"/>
          <w:sz w:val="24"/>
          <w:szCs w:val="24"/>
        </w:rPr>
        <w:t xml:space="preserve">Мярка 1: Обезпечаване на медицинското обслужване в училища и детски градини през цялата учебна година - осигуряване на здравни специалисти, </w:t>
      </w:r>
      <w:r w:rsidR="00EE1D39">
        <w:rPr>
          <w:rFonts w:ascii="Times New Roman" w:hAnsi="Times New Roman"/>
          <w:sz w:val="24"/>
          <w:szCs w:val="24"/>
        </w:rPr>
        <w:t>оборудване на здравни кабинети</w:t>
      </w:r>
      <w:r w:rsidR="00F6426D">
        <w:rPr>
          <w:rFonts w:ascii="Times New Roman" w:hAnsi="Times New Roman"/>
          <w:sz w:val="24"/>
          <w:szCs w:val="24"/>
        </w:rPr>
        <w:t>……………………………………………………………………………………………..3</w:t>
      </w:r>
      <w:r w:rsidR="002B0D75">
        <w:rPr>
          <w:rFonts w:ascii="Times New Roman" w:hAnsi="Times New Roman"/>
          <w:sz w:val="24"/>
          <w:szCs w:val="24"/>
        </w:rPr>
        <w:t>6</w:t>
      </w:r>
    </w:p>
    <w:p w:rsidR="00275486" w:rsidRPr="00EE1D39" w:rsidRDefault="00275486" w:rsidP="0087291E">
      <w:pPr>
        <w:spacing w:after="0" w:line="240" w:lineRule="auto"/>
        <w:ind w:firstLine="567"/>
        <w:jc w:val="both"/>
        <w:rPr>
          <w:rFonts w:ascii="Times New Roman" w:hAnsi="Times New Roman"/>
          <w:sz w:val="24"/>
          <w:szCs w:val="24"/>
        </w:rPr>
      </w:pPr>
      <w:r w:rsidRPr="00275486">
        <w:rPr>
          <w:rFonts w:ascii="Times New Roman" w:hAnsi="Times New Roman"/>
          <w:sz w:val="24"/>
          <w:szCs w:val="24"/>
        </w:rPr>
        <w:t>Мярка 2:</w:t>
      </w:r>
      <w:r w:rsidRPr="00275486">
        <w:rPr>
          <w:rFonts w:ascii="Arial" w:hAnsi="Arial" w:cs="Arial"/>
          <w:sz w:val="24"/>
          <w:szCs w:val="24"/>
        </w:rPr>
        <w:t xml:space="preserve"> </w:t>
      </w:r>
      <w:r w:rsidRPr="00275486">
        <w:rPr>
          <w:rFonts w:ascii="Times New Roman" w:hAnsi="Times New Roman"/>
          <w:sz w:val="24"/>
          <w:szCs w:val="24"/>
        </w:rPr>
        <w:t>Превенция на заболявания и рисково поведение сред младите хора</w:t>
      </w:r>
      <w:r w:rsidR="00F6426D">
        <w:rPr>
          <w:rFonts w:ascii="Times New Roman" w:hAnsi="Times New Roman"/>
          <w:sz w:val="24"/>
          <w:szCs w:val="24"/>
        </w:rPr>
        <w:t>………….3</w:t>
      </w:r>
      <w:r w:rsidR="002B0D75">
        <w:rPr>
          <w:rFonts w:ascii="Times New Roman" w:hAnsi="Times New Roman"/>
          <w:sz w:val="24"/>
          <w:szCs w:val="24"/>
        </w:rPr>
        <w:t>6</w:t>
      </w:r>
      <w:r w:rsidRPr="00275486">
        <w:rPr>
          <w:rFonts w:ascii="Arial" w:hAnsi="Arial" w:cs="Arial"/>
          <w:sz w:val="24"/>
          <w:szCs w:val="24"/>
        </w:rPr>
        <w:t xml:space="preserve"> </w:t>
      </w:r>
    </w:p>
    <w:p w:rsidR="00275486" w:rsidRPr="00275486" w:rsidRDefault="00275486" w:rsidP="0087291E">
      <w:pPr>
        <w:spacing w:after="0" w:line="240" w:lineRule="auto"/>
        <w:ind w:firstLine="567"/>
        <w:jc w:val="both"/>
        <w:rPr>
          <w:rFonts w:ascii="Arial" w:hAnsi="Arial" w:cs="Arial"/>
          <w:sz w:val="24"/>
          <w:szCs w:val="24"/>
        </w:rPr>
      </w:pPr>
      <w:r w:rsidRPr="00275486">
        <w:rPr>
          <w:rFonts w:ascii="Times New Roman" w:hAnsi="Times New Roman"/>
          <w:sz w:val="24"/>
          <w:szCs w:val="24"/>
        </w:rPr>
        <w:t>Мярка 3: Обезпечаване на сигурността в образователните институции</w:t>
      </w:r>
      <w:r w:rsidR="00F6426D">
        <w:rPr>
          <w:rFonts w:ascii="Times New Roman" w:hAnsi="Times New Roman"/>
          <w:sz w:val="24"/>
          <w:szCs w:val="24"/>
        </w:rPr>
        <w:t>…………………3</w:t>
      </w:r>
      <w:r w:rsidR="002B0D75">
        <w:rPr>
          <w:rFonts w:ascii="Times New Roman" w:hAnsi="Times New Roman"/>
          <w:sz w:val="24"/>
          <w:szCs w:val="24"/>
        </w:rPr>
        <w:t>6</w:t>
      </w:r>
    </w:p>
    <w:p w:rsidR="00BA3A68" w:rsidRPr="00843569" w:rsidRDefault="00275486" w:rsidP="0087291E">
      <w:pPr>
        <w:pStyle w:val="a3"/>
        <w:numPr>
          <w:ilvl w:val="0"/>
          <w:numId w:val="2"/>
        </w:numPr>
        <w:jc w:val="both"/>
        <w:rPr>
          <w:rFonts w:ascii="Times New Roman" w:hAnsi="Times New Roman"/>
          <w:sz w:val="24"/>
          <w:szCs w:val="24"/>
        </w:rPr>
      </w:pPr>
      <w:r w:rsidRPr="00275486">
        <w:rPr>
          <w:rFonts w:ascii="Times New Roman" w:hAnsi="Times New Roman"/>
          <w:sz w:val="24"/>
          <w:szCs w:val="24"/>
        </w:rPr>
        <w:t>ОЧАКВАНИ РЕЗУЛТАТИ И ИНДИКАТОРИ. ИЗТОЧНИЦИ НА ФИНАНСИРАНЕ</w:t>
      </w:r>
      <w:r w:rsidR="00F6426D">
        <w:rPr>
          <w:rFonts w:ascii="Times New Roman" w:hAnsi="Times New Roman"/>
          <w:sz w:val="24"/>
          <w:szCs w:val="24"/>
        </w:rPr>
        <w:t>……………………………………………………………………….3</w:t>
      </w:r>
      <w:r w:rsidR="002B0D75">
        <w:rPr>
          <w:rFonts w:ascii="Times New Roman" w:hAnsi="Times New Roman"/>
          <w:sz w:val="24"/>
          <w:szCs w:val="24"/>
        </w:rPr>
        <w:t>6</w:t>
      </w:r>
    </w:p>
    <w:p w:rsidR="001F20E2" w:rsidRPr="00275486" w:rsidRDefault="001F20E2" w:rsidP="0087291E">
      <w:pPr>
        <w:pStyle w:val="a3"/>
        <w:numPr>
          <w:ilvl w:val="0"/>
          <w:numId w:val="2"/>
        </w:numPr>
        <w:jc w:val="both"/>
        <w:rPr>
          <w:rFonts w:ascii="Times New Roman" w:hAnsi="Times New Roman"/>
          <w:sz w:val="24"/>
          <w:szCs w:val="24"/>
        </w:rPr>
      </w:pPr>
      <w:r w:rsidRPr="00843569">
        <w:rPr>
          <w:rFonts w:ascii="Times New Roman" w:hAnsi="Times New Roman"/>
          <w:sz w:val="24"/>
          <w:szCs w:val="24"/>
        </w:rPr>
        <w:t>МОНИТОРИНГ</w:t>
      </w:r>
      <w:r w:rsidR="00275486">
        <w:rPr>
          <w:rFonts w:ascii="Times New Roman" w:hAnsi="Times New Roman"/>
          <w:sz w:val="24"/>
          <w:szCs w:val="24"/>
          <w:lang w:val="en-US"/>
        </w:rPr>
        <w:t xml:space="preserve"> </w:t>
      </w:r>
      <w:r w:rsidR="00275486" w:rsidRPr="00275486">
        <w:rPr>
          <w:rFonts w:ascii="Times New Roman" w:hAnsi="Times New Roman"/>
          <w:sz w:val="24"/>
          <w:szCs w:val="24"/>
          <w:lang w:val="en-US"/>
        </w:rPr>
        <w:t>И КОНТРОЛ ЗА ИЗПЪЛНЕНИЕТО НА ПРОГРАМАТА</w:t>
      </w:r>
      <w:r w:rsidR="00F6426D">
        <w:rPr>
          <w:rFonts w:ascii="Times New Roman" w:hAnsi="Times New Roman"/>
          <w:sz w:val="24"/>
          <w:szCs w:val="24"/>
        </w:rPr>
        <w:t>……….4</w:t>
      </w:r>
      <w:r w:rsidR="002B0D75">
        <w:rPr>
          <w:rFonts w:ascii="Times New Roman" w:hAnsi="Times New Roman"/>
          <w:sz w:val="24"/>
          <w:szCs w:val="24"/>
        </w:rPr>
        <w:t>3</w:t>
      </w:r>
    </w:p>
    <w:p w:rsidR="00275486" w:rsidRPr="00275486" w:rsidRDefault="00275486" w:rsidP="0087291E">
      <w:pPr>
        <w:pStyle w:val="a3"/>
        <w:numPr>
          <w:ilvl w:val="0"/>
          <w:numId w:val="2"/>
        </w:numPr>
        <w:jc w:val="both"/>
        <w:rPr>
          <w:rFonts w:ascii="Times New Roman" w:hAnsi="Times New Roman"/>
          <w:sz w:val="24"/>
          <w:szCs w:val="24"/>
        </w:rPr>
      </w:pPr>
      <w:r w:rsidRPr="00275486">
        <w:rPr>
          <w:rFonts w:ascii="Times New Roman" w:hAnsi="Times New Roman"/>
          <w:sz w:val="24"/>
          <w:szCs w:val="24"/>
        </w:rPr>
        <w:t>СП</w:t>
      </w:r>
      <w:r w:rsidR="00F6426D">
        <w:rPr>
          <w:rFonts w:ascii="Times New Roman" w:hAnsi="Times New Roman"/>
          <w:sz w:val="24"/>
          <w:szCs w:val="24"/>
        </w:rPr>
        <w:t>ИСЪК НА ИЗПОЛЗВАНИТЕ СЪКРАЩЕНИЯ…………………………………...4</w:t>
      </w:r>
      <w:r w:rsidR="002B0D75">
        <w:rPr>
          <w:rFonts w:ascii="Times New Roman" w:hAnsi="Times New Roman"/>
          <w:sz w:val="24"/>
          <w:szCs w:val="24"/>
        </w:rPr>
        <w:t>4</w:t>
      </w:r>
    </w:p>
    <w:p w:rsidR="00EE1D39" w:rsidRDefault="00EE1D39" w:rsidP="0087291E">
      <w:pPr>
        <w:jc w:val="both"/>
        <w:rPr>
          <w:rFonts w:ascii="Times New Roman" w:hAnsi="Times New Roman"/>
          <w:sz w:val="24"/>
          <w:szCs w:val="24"/>
        </w:rPr>
      </w:pPr>
      <w:r>
        <w:rPr>
          <w:rFonts w:ascii="Times New Roman" w:hAnsi="Times New Roman"/>
          <w:sz w:val="24"/>
          <w:szCs w:val="24"/>
        </w:rPr>
        <w:br w:type="page"/>
      </w:r>
    </w:p>
    <w:p w:rsidR="00275486" w:rsidRPr="00843569" w:rsidRDefault="00275486" w:rsidP="0087291E">
      <w:pPr>
        <w:pStyle w:val="a3"/>
        <w:ind w:left="1080"/>
        <w:jc w:val="both"/>
        <w:rPr>
          <w:rFonts w:ascii="Times New Roman" w:hAnsi="Times New Roman"/>
          <w:sz w:val="24"/>
          <w:szCs w:val="24"/>
        </w:rPr>
      </w:pPr>
    </w:p>
    <w:p w:rsidR="001F20E2" w:rsidRPr="00EE1D39" w:rsidRDefault="0012543D" w:rsidP="0087291E">
      <w:pPr>
        <w:pStyle w:val="a3"/>
        <w:widowControl w:val="0"/>
        <w:numPr>
          <w:ilvl w:val="0"/>
          <w:numId w:val="7"/>
        </w:numPr>
        <w:tabs>
          <w:tab w:val="left" w:pos="851"/>
          <w:tab w:val="left" w:pos="14742"/>
        </w:tabs>
        <w:autoSpaceDE w:val="0"/>
        <w:autoSpaceDN w:val="0"/>
        <w:adjustRightInd w:val="0"/>
        <w:spacing w:after="0" w:line="240" w:lineRule="auto"/>
        <w:ind w:hanging="513"/>
        <w:jc w:val="both"/>
        <w:rPr>
          <w:rFonts w:ascii="Times New Roman" w:hAnsi="Times New Roman"/>
          <w:b/>
          <w:sz w:val="24"/>
          <w:szCs w:val="24"/>
        </w:rPr>
      </w:pPr>
      <w:r w:rsidRPr="00843569">
        <w:rPr>
          <w:rFonts w:ascii="Times New Roman" w:hAnsi="Times New Roman"/>
          <w:b/>
          <w:sz w:val="24"/>
          <w:szCs w:val="24"/>
        </w:rPr>
        <w:t>ВЪВЕДЕНИЕ</w:t>
      </w:r>
    </w:p>
    <w:p w:rsidR="00EE1D39" w:rsidRPr="00843569" w:rsidRDefault="00EE1D39" w:rsidP="0087291E">
      <w:pPr>
        <w:pStyle w:val="a3"/>
        <w:widowControl w:val="0"/>
        <w:tabs>
          <w:tab w:val="left" w:pos="851"/>
          <w:tab w:val="left" w:pos="14742"/>
        </w:tabs>
        <w:autoSpaceDE w:val="0"/>
        <w:autoSpaceDN w:val="0"/>
        <w:adjustRightInd w:val="0"/>
        <w:spacing w:after="0" w:line="240" w:lineRule="auto"/>
        <w:ind w:left="1080"/>
        <w:jc w:val="both"/>
        <w:rPr>
          <w:rFonts w:ascii="Times New Roman" w:hAnsi="Times New Roman"/>
          <w:b/>
          <w:sz w:val="24"/>
          <w:szCs w:val="24"/>
        </w:rPr>
      </w:pPr>
    </w:p>
    <w:p w:rsidR="001F20E2" w:rsidRPr="00843569" w:rsidRDefault="001F20E2" w:rsidP="0087291E">
      <w:pPr>
        <w:pStyle w:val="4"/>
        <w:shd w:val="clear" w:color="auto" w:fill="auto"/>
        <w:spacing w:line="240" w:lineRule="auto"/>
        <w:ind w:right="23" w:firstLine="540"/>
        <w:jc w:val="both"/>
        <w:rPr>
          <w:sz w:val="24"/>
          <w:szCs w:val="24"/>
        </w:rPr>
      </w:pPr>
      <w:r w:rsidRPr="00843569">
        <w:rPr>
          <w:color w:val="000000"/>
          <w:sz w:val="24"/>
          <w:szCs w:val="24"/>
        </w:rPr>
        <w:t xml:space="preserve">Настоящата Стратегия за развитие на </w:t>
      </w:r>
      <w:r w:rsidR="00D606DF">
        <w:rPr>
          <w:color w:val="000000"/>
          <w:sz w:val="24"/>
          <w:szCs w:val="24"/>
        </w:rPr>
        <w:t xml:space="preserve">предучилищното и училищното </w:t>
      </w:r>
      <w:r w:rsidRPr="00843569">
        <w:rPr>
          <w:color w:val="000000"/>
          <w:sz w:val="24"/>
          <w:szCs w:val="24"/>
        </w:rPr>
        <w:t>образование в община Разград обхваща периода 2020 –</w:t>
      </w:r>
      <w:r w:rsidRPr="00843569">
        <w:rPr>
          <w:sz w:val="24"/>
          <w:szCs w:val="24"/>
        </w:rPr>
        <w:t xml:space="preserve"> </w:t>
      </w:r>
      <w:r w:rsidRPr="00843569">
        <w:rPr>
          <w:color w:val="000000"/>
          <w:sz w:val="24"/>
          <w:szCs w:val="24"/>
        </w:rPr>
        <w:t>2024 г.</w:t>
      </w:r>
      <w:r w:rsidRPr="00843569">
        <w:rPr>
          <w:sz w:val="24"/>
          <w:szCs w:val="24"/>
        </w:rPr>
        <w:t xml:space="preserve"> В съответствие с принципа за приемственост, стратегията се явява като продължение на предходни стратегии и програми. Тя </w:t>
      </w:r>
      <w:r w:rsidRPr="00843569">
        <w:rPr>
          <w:color w:val="000000"/>
          <w:sz w:val="24"/>
          <w:szCs w:val="24"/>
        </w:rPr>
        <w:t xml:space="preserve">е резултат </w:t>
      </w:r>
      <w:r w:rsidRPr="00843569">
        <w:rPr>
          <w:sz w:val="24"/>
          <w:szCs w:val="24"/>
        </w:rPr>
        <w:t xml:space="preserve">от предварителен анализ на състоянието на основните показатели на общинската образователна система и постигнатото до момента. Предназначението на </w:t>
      </w:r>
      <w:r w:rsidRPr="00843569">
        <w:rPr>
          <w:color w:val="000000"/>
          <w:sz w:val="24"/>
          <w:szCs w:val="24"/>
        </w:rPr>
        <w:t>стратегията</w:t>
      </w:r>
      <w:r w:rsidRPr="00843569">
        <w:rPr>
          <w:sz w:val="24"/>
          <w:szCs w:val="24"/>
        </w:rPr>
        <w:t xml:space="preserve"> е да анализира и обобщи проблемите в системата на предучилищното и училищното образование в общината, да определи насоките за нейното реформиране и развитие през периода </w:t>
      </w:r>
      <w:r w:rsidRPr="00843569">
        <w:rPr>
          <w:color w:val="000000"/>
          <w:sz w:val="24"/>
          <w:szCs w:val="24"/>
        </w:rPr>
        <w:t>2020 –</w:t>
      </w:r>
      <w:r w:rsidRPr="00843569">
        <w:rPr>
          <w:sz w:val="24"/>
          <w:szCs w:val="24"/>
        </w:rPr>
        <w:t xml:space="preserve"> </w:t>
      </w:r>
      <w:r w:rsidRPr="00843569">
        <w:rPr>
          <w:color w:val="000000"/>
          <w:sz w:val="24"/>
          <w:szCs w:val="24"/>
        </w:rPr>
        <w:t xml:space="preserve">2024 г. </w:t>
      </w:r>
      <w:r w:rsidRPr="00843569">
        <w:rPr>
          <w:sz w:val="24"/>
          <w:szCs w:val="24"/>
        </w:rPr>
        <w:t xml:space="preserve">при прилагане разпоредбите на Закона за предучилищното и училищното образование (ЗПУО). </w:t>
      </w:r>
    </w:p>
    <w:p w:rsidR="001F20E2" w:rsidRPr="00843569" w:rsidRDefault="001F20E2" w:rsidP="0087291E">
      <w:pPr>
        <w:widowControl w:val="0"/>
        <w:autoSpaceDE w:val="0"/>
        <w:autoSpaceDN w:val="0"/>
        <w:adjustRightInd w:val="0"/>
        <w:snapToGrid w:val="0"/>
        <w:spacing w:after="0" w:line="240" w:lineRule="auto"/>
        <w:ind w:firstLine="540"/>
        <w:jc w:val="both"/>
        <w:rPr>
          <w:rFonts w:ascii="Times New Roman" w:hAnsi="Times New Roman"/>
          <w:sz w:val="24"/>
          <w:szCs w:val="24"/>
        </w:rPr>
      </w:pPr>
      <w:r w:rsidRPr="00843569">
        <w:rPr>
          <w:rFonts w:ascii="Times New Roman" w:hAnsi="Times New Roman"/>
          <w:b/>
          <w:sz w:val="24"/>
          <w:szCs w:val="24"/>
        </w:rPr>
        <w:t>Основната цел</w:t>
      </w:r>
      <w:r w:rsidRPr="00843569">
        <w:rPr>
          <w:rFonts w:ascii="Times New Roman" w:hAnsi="Times New Roman"/>
          <w:sz w:val="24"/>
          <w:szCs w:val="24"/>
        </w:rPr>
        <w:t xml:space="preserve"> на настоящата Стратегия за развитие на </w:t>
      </w:r>
      <w:r w:rsidR="00D606DF" w:rsidRPr="00D606DF">
        <w:rPr>
          <w:rFonts w:ascii="Times New Roman" w:hAnsi="Times New Roman"/>
          <w:sz w:val="24"/>
          <w:szCs w:val="24"/>
        </w:rPr>
        <w:t xml:space="preserve">предучилищното и училищното образование </w:t>
      </w:r>
      <w:r w:rsidRPr="00843569">
        <w:rPr>
          <w:rFonts w:ascii="Times New Roman" w:hAnsi="Times New Roman"/>
          <w:sz w:val="24"/>
          <w:szCs w:val="24"/>
        </w:rPr>
        <w:t>в община Разград за периода 2020 – 2024 година е да изгради съвременна визия за развитието на образованието в общината.</w:t>
      </w:r>
    </w:p>
    <w:p w:rsidR="001F20E2" w:rsidRPr="00843569" w:rsidRDefault="001F20E2" w:rsidP="0087291E">
      <w:pPr>
        <w:pStyle w:val="4"/>
        <w:shd w:val="clear" w:color="auto" w:fill="auto"/>
        <w:spacing w:line="240" w:lineRule="auto"/>
        <w:ind w:right="23" w:firstLine="540"/>
        <w:jc w:val="both"/>
        <w:rPr>
          <w:sz w:val="24"/>
          <w:szCs w:val="24"/>
        </w:rPr>
      </w:pPr>
      <w:r w:rsidRPr="00843569">
        <w:rPr>
          <w:sz w:val="24"/>
          <w:szCs w:val="24"/>
        </w:rPr>
        <w:t xml:space="preserve">Стратегията съдържа конкретни цели и мерки за тяхното реализиране, като се ангажират отговорните за това институции, области за въздействие, приоритетни дейности и измерими индикатори за успех, които съответстват на нуждите и възможностите на местните власти, население и бизнес. Тя може успешно да бъде надградена в няколко посоки – равен достъп до качествено образование в условията на все по-голяма дигитализация, обхват в образованието на децата, учениците и младите хора, реализация  на завършващите гимназиален етап ученици, подобряване на конкретните образователни резултати и цялостно увеличаване на подготовката и качеството на човешкия потенциал в община Разград. </w:t>
      </w:r>
    </w:p>
    <w:p w:rsidR="001F20E2" w:rsidRPr="00843569" w:rsidRDefault="001F20E2" w:rsidP="0087291E">
      <w:pPr>
        <w:pStyle w:val="4"/>
        <w:shd w:val="clear" w:color="auto" w:fill="auto"/>
        <w:spacing w:line="240" w:lineRule="auto"/>
        <w:ind w:right="23" w:firstLine="540"/>
        <w:jc w:val="both"/>
        <w:rPr>
          <w:sz w:val="24"/>
          <w:szCs w:val="24"/>
        </w:rPr>
      </w:pPr>
    </w:p>
    <w:p w:rsidR="001F20E2" w:rsidRPr="00843569" w:rsidRDefault="001F20E2" w:rsidP="0087291E">
      <w:pPr>
        <w:pStyle w:val="Default"/>
        <w:ind w:firstLine="540"/>
        <w:jc w:val="both"/>
      </w:pPr>
      <w:r w:rsidRPr="00843569">
        <w:t xml:space="preserve">Стратегията за периода 2020-2024 година е разработена въз основа на Закона за предучилищното и училищно образование и други стратегически и нормативни документи на Европейския съюз, Република България и Община Разград, като: </w:t>
      </w:r>
    </w:p>
    <w:p w:rsidR="001F20E2" w:rsidRPr="00843569" w:rsidRDefault="001F20E2" w:rsidP="0087291E">
      <w:pPr>
        <w:pStyle w:val="Default"/>
        <w:ind w:firstLine="540"/>
        <w:jc w:val="both"/>
      </w:pPr>
    </w:p>
    <w:p w:rsidR="001F20E2" w:rsidRPr="00843569" w:rsidRDefault="001F20E2" w:rsidP="0087291E">
      <w:pPr>
        <w:widowControl w:val="0"/>
        <w:numPr>
          <w:ilvl w:val="0"/>
          <w:numId w:val="8"/>
        </w:numPr>
        <w:autoSpaceDE w:val="0"/>
        <w:autoSpaceDN w:val="0"/>
        <w:adjustRightInd w:val="0"/>
        <w:snapToGrid w:val="0"/>
        <w:spacing w:after="0" w:line="240" w:lineRule="auto"/>
        <w:jc w:val="both"/>
        <w:rPr>
          <w:rFonts w:ascii="Times New Roman" w:hAnsi="Times New Roman"/>
          <w:color w:val="000000"/>
          <w:sz w:val="24"/>
          <w:szCs w:val="24"/>
        </w:rPr>
      </w:pPr>
      <w:r w:rsidRPr="00843569">
        <w:rPr>
          <w:rFonts w:ascii="Times New Roman" w:hAnsi="Times New Roman"/>
          <w:color w:val="000000"/>
          <w:sz w:val="24"/>
          <w:szCs w:val="24"/>
        </w:rPr>
        <w:t>Стратегия „Европа 2020”;</w:t>
      </w:r>
    </w:p>
    <w:p w:rsidR="001F20E2" w:rsidRPr="00843569" w:rsidRDefault="001F20E2" w:rsidP="0087291E">
      <w:pPr>
        <w:widowControl w:val="0"/>
        <w:numPr>
          <w:ilvl w:val="0"/>
          <w:numId w:val="8"/>
        </w:numPr>
        <w:autoSpaceDE w:val="0"/>
        <w:autoSpaceDN w:val="0"/>
        <w:adjustRightInd w:val="0"/>
        <w:snapToGrid w:val="0"/>
        <w:spacing w:after="0" w:line="240" w:lineRule="auto"/>
        <w:jc w:val="both"/>
        <w:rPr>
          <w:rFonts w:ascii="Times New Roman" w:hAnsi="Times New Roman"/>
          <w:color w:val="000000"/>
          <w:sz w:val="24"/>
          <w:szCs w:val="24"/>
        </w:rPr>
      </w:pPr>
      <w:r w:rsidRPr="00843569">
        <w:rPr>
          <w:rFonts w:ascii="Times New Roman" w:hAnsi="Times New Roman"/>
          <w:color w:val="000000"/>
          <w:sz w:val="24"/>
          <w:szCs w:val="24"/>
        </w:rPr>
        <w:t>Национална програма за развитие: България 2020;</w:t>
      </w:r>
    </w:p>
    <w:p w:rsidR="001F20E2" w:rsidRPr="00843569" w:rsidRDefault="001F20E2" w:rsidP="0087291E">
      <w:pPr>
        <w:widowControl w:val="0"/>
        <w:numPr>
          <w:ilvl w:val="0"/>
          <w:numId w:val="8"/>
        </w:numPr>
        <w:autoSpaceDE w:val="0"/>
        <w:autoSpaceDN w:val="0"/>
        <w:adjustRightInd w:val="0"/>
        <w:snapToGrid w:val="0"/>
        <w:spacing w:after="0" w:line="240" w:lineRule="auto"/>
        <w:jc w:val="both"/>
        <w:rPr>
          <w:rFonts w:ascii="Times New Roman" w:hAnsi="Times New Roman"/>
          <w:sz w:val="24"/>
          <w:szCs w:val="24"/>
        </w:rPr>
      </w:pPr>
      <w:r w:rsidRPr="00843569">
        <w:rPr>
          <w:rFonts w:ascii="Times New Roman" w:hAnsi="Times New Roman"/>
          <w:sz w:val="24"/>
          <w:szCs w:val="24"/>
        </w:rPr>
        <w:t>Национална стратегия за детето 2008 - 2018 г.;</w:t>
      </w:r>
    </w:p>
    <w:p w:rsidR="001F20E2" w:rsidRPr="00843569" w:rsidRDefault="001F20E2" w:rsidP="0087291E">
      <w:pPr>
        <w:widowControl w:val="0"/>
        <w:numPr>
          <w:ilvl w:val="0"/>
          <w:numId w:val="8"/>
        </w:numPr>
        <w:autoSpaceDE w:val="0"/>
        <w:autoSpaceDN w:val="0"/>
        <w:adjustRightInd w:val="0"/>
        <w:snapToGrid w:val="0"/>
        <w:spacing w:after="0" w:line="240" w:lineRule="auto"/>
        <w:jc w:val="both"/>
        <w:rPr>
          <w:rFonts w:ascii="Times New Roman" w:hAnsi="Times New Roman"/>
          <w:color w:val="000000"/>
          <w:sz w:val="24"/>
          <w:szCs w:val="24"/>
        </w:rPr>
      </w:pPr>
      <w:r w:rsidRPr="00843569">
        <w:rPr>
          <w:rFonts w:ascii="Times New Roman" w:hAnsi="Times New Roman"/>
          <w:color w:val="000000"/>
          <w:sz w:val="24"/>
          <w:szCs w:val="24"/>
        </w:rPr>
        <w:t>Национална стратегия на Република България за интегриране на ромите (2012 - 2020);</w:t>
      </w:r>
    </w:p>
    <w:p w:rsidR="001F20E2" w:rsidRPr="00843569" w:rsidRDefault="001F20E2" w:rsidP="0087291E">
      <w:pPr>
        <w:widowControl w:val="0"/>
        <w:numPr>
          <w:ilvl w:val="0"/>
          <w:numId w:val="8"/>
        </w:numPr>
        <w:autoSpaceDE w:val="0"/>
        <w:autoSpaceDN w:val="0"/>
        <w:adjustRightInd w:val="0"/>
        <w:snapToGrid w:val="0"/>
        <w:spacing w:after="0" w:line="240" w:lineRule="auto"/>
        <w:jc w:val="both"/>
        <w:rPr>
          <w:rFonts w:ascii="Times New Roman" w:hAnsi="Times New Roman"/>
          <w:color w:val="000000"/>
          <w:sz w:val="24"/>
          <w:szCs w:val="24"/>
        </w:rPr>
      </w:pPr>
      <w:r w:rsidRPr="00843569">
        <w:rPr>
          <w:rFonts w:ascii="Times New Roman" w:hAnsi="Times New Roman"/>
          <w:color w:val="000000"/>
          <w:sz w:val="24"/>
          <w:szCs w:val="24"/>
        </w:rPr>
        <w:t>Национална стратегия за учене през целия живот 2014 - 2020 г.;</w:t>
      </w:r>
    </w:p>
    <w:p w:rsidR="001F20E2" w:rsidRPr="00843569" w:rsidRDefault="001F20E2" w:rsidP="0087291E">
      <w:pPr>
        <w:widowControl w:val="0"/>
        <w:numPr>
          <w:ilvl w:val="0"/>
          <w:numId w:val="8"/>
        </w:numPr>
        <w:autoSpaceDE w:val="0"/>
        <w:autoSpaceDN w:val="0"/>
        <w:adjustRightInd w:val="0"/>
        <w:snapToGrid w:val="0"/>
        <w:spacing w:after="0" w:line="240" w:lineRule="auto"/>
        <w:jc w:val="both"/>
        <w:rPr>
          <w:rFonts w:ascii="Times New Roman" w:hAnsi="Times New Roman"/>
          <w:color w:val="000000"/>
          <w:sz w:val="24"/>
          <w:szCs w:val="24"/>
        </w:rPr>
      </w:pPr>
      <w:r w:rsidRPr="00843569">
        <w:rPr>
          <w:rFonts w:ascii="Times New Roman" w:hAnsi="Times New Roman"/>
          <w:color w:val="000000"/>
          <w:sz w:val="24"/>
          <w:szCs w:val="24"/>
        </w:rPr>
        <w:t>Национална стратегия за насърчаване и повишаване на грамотността (2014 – 2020);</w:t>
      </w:r>
    </w:p>
    <w:p w:rsidR="001F20E2" w:rsidRPr="00843569" w:rsidRDefault="001F20E2" w:rsidP="0087291E">
      <w:pPr>
        <w:widowControl w:val="0"/>
        <w:numPr>
          <w:ilvl w:val="0"/>
          <w:numId w:val="8"/>
        </w:numPr>
        <w:autoSpaceDE w:val="0"/>
        <w:autoSpaceDN w:val="0"/>
        <w:adjustRightInd w:val="0"/>
        <w:snapToGrid w:val="0"/>
        <w:spacing w:after="0" w:line="240" w:lineRule="auto"/>
        <w:jc w:val="both"/>
        <w:rPr>
          <w:rFonts w:ascii="Times New Roman" w:hAnsi="Times New Roman"/>
          <w:color w:val="000000"/>
          <w:sz w:val="24"/>
          <w:szCs w:val="24"/>
        </w:rPr>
      </w:pPr>
      <w:r w:rsidRPr="00843569">
        <w:rPr>
          <w:rFonts w:ascii="Times New Roman" w:hAnsi="Times New Roman"/>
          <w:color w:val="000000"/>
          <w:sz w:val="24"/>
          <w:szCs w:val="24"/>
        </w:rPr>
        <w:t>Стратегия за намаляване дела на преждевременно напусналите образователната система (2013 г. – 2020);</w:t>
      </w:r>
    </w:p>
    <w:p w:rsidR="001F20E2" w:rsidRPr="00843569" w:rsidRDefault="001F20E2" w:rsidP="0087291E">
      <w:pPr>
        <w:widowControl w:val="0"/>
        <w:numPr>
          <w:ilvl w:val="0"/>
          <w:numId w:val="8"/>
        </w:numPr>
        <w:autoSpaceDE w:val="0"/>
        <w:autoSpaceDN w:val="0"/>
        <w:adjustRightInd w:val="0"/>
        <w:snapToGrid w:val="0"/>
        <w:spacing w:after="0" w:line="240" w:lineRule="auto"/>
        <w:jc w:val="both"/>
        <w:rPr>
          <w:rFonts w:ascii="Times New Roman" w:hAnsi="Times New Roman"/>
          <w:color w:val="000000"/>
          <w:sz w:val="24"/>
          <w:szCs w:val="24"/>
        </w:rPr>
      </w:pPr>
      <w:r w:rsidRPr="00843569">
        <w:rPr>
          <w:rFonts w:ascii="Times New Roman" w:hAnsi="Times New Roman"/>
          <w:color w:val="000000"/>
          <w:sz w:val="24"/>
          <w:szCs w:val="24"/>
        </w:rPr>
        <w:t>Стратегия за ефективно прилагане на информационни и комуникационни технологии в образованието и науката на Република България (2014 - 2020 г.);</w:t>
      </w:r>
    </w:p>
    <w:p w:rsidR="001F20E2" w:rsidRPr="00843569" w:rsidRDefault="001F20E2" w:rsidP="0087291E">
      <w:pPr>
        <w:pStyle w:val="Default"/>
        <w:numPr>
          <w:ilvl w:val="0"/>
          <w:numId w:val="8"/>
        </w:numPr>
        <w:jc w:val="both"/>
      </w:pPr>
      <w:r w:rsidRPr="00843569">
        <w:t xml:space="preserve">Стратегия за образователна интеграция на децата и учениците от етническите малцинства 2015-2020 г.; </w:t>
      </w:r>
    </w:p>
    <w:p w:rsidR="001F20E2" w:rsidRPr="00843569" w:rsidRDefault="001F20E2" w:rsidP="0087291E">
      <w:pPr>
        <w:pStyle w:val="Default"/>
        <w:numPr>
          <w:ilvl w:val="0"/>
          <w:numId w:val="8"/>
        </w:numPr>
        <w:jc w:val="both"/>
      </w:pPr>
      <w:r w:rsidRPr="00843569">
        <w:t xml:space="preserve">Национална стратегия за развитие на педагогическите кадри 2014 – 2020 г.; </w:t>
      </w:r>
    </w:p>
    <w:p w:rsidR="001F20E2" w:rsidRPr="00843569" w:rsidRDefault="001F20E2" w:rsidP="0087291E">
      <w:pPr>
        <w:pStyle w:val="Default"/>
        <w:numPr>
          <w:ilvl w:val="0"/>
          <w:numId w:val="8"/>
        </w:numPr>
        <w:jc w:val="both"/>
      </w:pPr>
      <w:r w:rsidRPr="00843569">
        <w:t xml:space="preserve">Закон за професионалното образование и обучение; </w:t>
      </w:r>
    </w:p>
    <w:p w:rsidR="001F20E2" w:rsidRPr="00843569" w:rsidRDefault="001F20E2" w:rsidP="0087291E">
      <w:pPr>
        <w:pStyle w:val="Default"/>
        <w:numPr>
          <w:ilvl w:val="0"/>
          <w:numId w:val="8"/>
        </w:numPr>
        <w:jc w:val="both"/>
      </w:pPr>
      <w:r w:rsidRPr="00843569">
        <w:t xml:space="preserve">Национална стратегия за развитие на физическото възпитание и спорта в РБ 2012 – 2020; </w:t>
      </w:r>
    </w:p>
    <w:p w:rsidR="001F20E2" w:rsidRPr="00843569" w:rsidRDefault="001F20E2" w:rsidP="0087291E">
      <w:pPr>
        <w:pStyle w:val="Default"/>
        <w:numPr>
          <w:ilvl w:val="0"/>
          <w:numId w:val="8"/>
        </w:numPr>
        <w:jc w:val="both"/>
      </w:pPr>
      <w:r w:rsidRPr="00843569">
        <w:t>Стратегия за развитие на професионалното образование и обучение в Р. България за периода 2015 - 2020 г.;</w:t>
      </w:r>
    </w:p>
    <w:p w:rsidR="001F20E2" w:rsidRPr="00843569" w:rsidRDefault="001F20E2" w:rsidP="0087291E">
      <w:pPr>
        <w:widowControl w:val="0"/>
        <w:numPr>
          <w:ilvl w:val="0"/>
          <w:numId w:val="8"/>
        </w:numPr>
        <w:autoSpaceDE w:val="0"/>
        <w:autoSpaceDN w:val="0"/>
        <w:adjustRightInd w:val="0"/>
        <w:snapToGrid w:val="0"/>
        <w:spacing w:after="0" w:line="240" w:lineRule="auto"/>
        <w:jc w:val="both"/>
        <w:rPr>
          <w:rFonts w:ascii="Times New Roman" w:hAnsi="Times New Roman"/>
          <w:color w:val="000000"/>
          <w:sz w:val="24"/>
          <w:szCs w:val="24"/>
        </w:rPr>
      </w:pPr>
      <w:r w:rsidRPr="00843569">
        <w:rPr>
          <w:rFonts w:ascii="Times New Roman" w:hAnsi="Times New Roman"/>
          <w:color w:val="000000"/>
          <w:sz w:val="24"/>
          <w:szCs w:val="24"/>
        </w:rPr>
        <w:t xml:space="preserve">Общински план за развитие на община Разград </w:t>
      </w:r>
      <w:r w:rsidRPr="00843569">
        <w:rPr>
          <w:rFonts w:ascii="Times New Roman" w:hAnsi="Times New Roman"/>
          <w:sz w:val="24"/>
          <w:szCs w:val="24"/>
        </w:rPr>
        <w:t>2014 - 2020</w:t>
      </w:r>
      <w:r w:rsidRPr="00843569">
        <w:rPr>
          <w:rFonts w:ascii="Times New Roman" w:hAnsi="Times New Roman"/>
          <w:color w:val="000000"/>
          <w:sz w:val="24"/>
          <w:szCs w:val="24"/>
        </w:rPr>
        <w:t>.;</w:t>
      </w:r>
    </w:p>
    <w:p w:rsidR="001F20E2" w:rsidRPr="00843569" w:rsidRDefault="001F20E2" w:rsidP="0087291E">
      <w:pPr>
        <w:widowControl w:val="0"/>
        <w:numPr>
          <w:ilvl w:val="0"/>
          <w:numId w:val="8"/>
        </w:numPr>
        <w:autoSpaceDE w:val="0"/>
        <w:autoSpaceDN w:val="0"/>
        <w:adjustRightInd w:val="0"/>
        <w:snapToGrid w:val="0"/>
        <w:spacing w:after="0" w:line="240" w:lineRule="auto"/>
        <w:jc w:val="both"/>
        <w:rPr>
          <w:rFonts w:ascii="Times New Roman" w:hAnsi="Times New Roman"/>
          <w:color w:val="000000"/>
          <w:sz w:val="24"/>
          <w:szCs w:val="24"/>
        </w:rPr>
      </w:pPr>
      <w:r w:rsidRPr="00843569">
        <w:rPr>
          <w:rFonts w:ascii="Times New Roman" w:hAnsi="Times New Roman"/>
          <w:color w:val="000000"/>
          <w:sz w:val="24"/>
          <w:szCs w:val="24"/>
        </w:rPr>
        <w:t>Общинска стратегия за подкрепа за личностно развитие на децата и учениците в община Разград (2019 г. – 2020 г.);</w:t>
      </w:r>
    </w:p>
    <w:p w:rsidR="001F20E2" w:rsidRPr="00843569" w:rsidRDefault="001F20E2" w:rsidP="0087291E">
      <w:pPr>
        <w:widowControl w:val="0"/>
        <w:numPr>
          <w:ilvl w:val="0"/>
          <w:numId w:val="8"/>
        </w:numPr>
        <w:autoSpaceDE w:val="0"/>
        <w:autoSpaceDN w:val="0"/>
        <w:adjustRightInd w:val="0"/>
        <w:snapToGrid w:val="0"/>
        <w:spacing w:after="0" w:line="240" w:lineRule="auto"/>
        <w:jc w:val="both"/>
        <w:rPr>
          <w:rFonts w:ascii="Times New Roman" w:hAnsi="Times New Roman"/>
          <w:color w:val="000000"/>
          <w:sz w:val="24"/>
          <w:szCs w:val="24"/>
        </w:rPr>
      </w:pPr>
      <w:r w:rsidRPr="00843569">
        <w:rPr>
          <w:rFonts w:ascii="Times New Roman" w:hAnsi="Times New Roman"/>
          <w:color w:val="000000"/>
          <w:sz w:val="24"/>
          <w:szCs w:val="24"/>
        </w:rPr>
        <w:t xml:space="preserve">Програма за развитие на предучилищното и училищното образование в община </w:t>
      </w:r>
      <w:r w:rsidRPr="00843569">
        <w:rPr>
          <w:rFonts w:ascii="Times New Roman" w:hAnsi="Times New Roman"/>
          <w:color w:val="000000"/>
          <w:sz w:val="24"/>
          <w:szCs w:val="24"/>
        </w:rPr>
        <w:lastRenderedPageBreak/>
        <w:t xml:space="preserve">Разград 2018 - 2020 година.  </w:t>
      </w:r>
    </w:p>
    <w:p w:rsidR="001F20E2" w:rsidRPr="00843569" w:rsidRDefault="001F20E2" w:rsidP="0087291E">
      <w:pPr>
        <w:widowControl w:val="0"/>
        <w:tabs>
          <w:tab w:val="left" w:pos="14742"/>
        </w:tabs>
        <w:autoSpaceDE w:val="0"/>
        <w:autoSpaceDN w:val="0"/>
        <w:adjustRightInd w:val="0"/>
        <w:spacing w:after="0" w:line="240" w:lineRule="auto"/>
        <w:ind w:left="360"/>
        <w:jc w:val="both"/>
        <w:rPr>
          <w:rFonts w:ascii="Times New Roman" w:hAnsi="Times New Roman"/>
          <w:sz w:val="24"/>
          <w:szCs w:val="24"/>
        </w:rPr>
      </w:pPr>
    </w:p>
    <w:p w:rsidR="00BA3A68" w:rsidRPr="00843569" w:rsidRDefault="00BA3A68"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ab/>
      </w:r>
      <w:r w:rsidRPr="00843569">
        <w:rPr>
          <w:rFonts w:ascii="Times New Roman" w:hAnsi="Times New Roman"/>
          <w:sz w:val="24"/>
          <w:szCs w:val="24"/>
        </w:rPr>
        <w:tab/>
        <w:t xml:space="preserve">ПРИОРИТЕТ 4. </w:t>
      </w:r>
    </w:p>
    <w:p w:rsidR="00281D35" w:rsidRPr="00843569" w:rsidRDefault="00281D35" w:rsidP="0087291E">
      <w:pPr>
        <w:widowControl w:val="0"/>
        <w:tabs>
          <w:tab w:val="left" w:pos="14742"/>
        </w:tabs>
        <w:autoSpaceDE w:val="0"/>
        <w:autoSpaceDN w:val="0"/>
        <w:adjustRightInd w:val="0"/>
        <w:spacing w:after="0" w:line="240" w:lineRule="auto"/>
        <w:ind w:left="360"/>
        <w:jc w:val="both"/>
        <w:rPr>
          <w:rFonts w:ascii="Times New Roman" w:hAnsi="Times New Roman"/>
          <w:sz w:val="24"/>
          <w:szCs w:val="24"/>
        </w:rPr>
      </w:pPr>
    </w:p>
    <w:p w:rsidR="00582E80" w:rsidRPr="00EE1D39" w:rsidRDefault="00582E80" w:rsidP="0087291E">
      <w:pPr>
        <w:pStyle w:val="a3"/>
        <w:numPr>
          <w:ilvl w:val="0"/>
          <w:numId w:val="7"/>
        </w:numPr>
        <w:ind w:hanging="513"/>
        <w:jc w:val="both"/>
        <w:rPr>
          <w:rFonts w:ascii="Times New Roman" w:hAnsi="Times New Roman" w:cs="Times New Roman"/>
          <w:b/>
          <w:sz w:val="24"/>
          <w:szCs w:val="24"/>
        </w:rPr>
      </w:pPr>
      <w:r w:rsidRPr="00843569">
        <w:rPr>
          <w:rFonts w:ascii="Times New Roman" w:hAnsi="Times New Roman" w:cs="Times New Roman"/>
          <w:b/>
          <w:sz w:val="24"/>
          <w:szCs w:val="24"/>
        </w:rPr>
        <w:t>АНАЛИЗ НА ОБРАЗОВАТЕЛНАТА СИСТЕМА В ОБЩИНА РАЗГРАД</w:t>
      </w:r>
    </w:p>
    <w:p w:rsidR="00EE1D39" w:rsidRPr="00843569" w:rsidRDefault="00EE1D39" w:rsidP="0087291E">
      <w:pPr>
        <w:pStyle w:val="a3"/>
        <w:ind w:left="1080"/>
        <w:jc w:val="both"/>
        <w:rPr>
          <w:rFonts w:ascii="Times New Roman" w:hAnsi="Times New Roman" w:cs="Times New Roman"/>
          <w:b/>
          <w:sz w:val="24"/>
          <w:szCs w:val="24"/>
        </w:rPr>
      </w:pPr>
    </w:p>
    <w:p w:rsidR="00582E80" w:rsidRPr="00843569" w:rsidRDefault="00582E80" w:rsidP="0087291E">
      <w:pPr>
        <w:pStyle w:val="a3"/>
        <w:numPr>
          <w:ilvl w:val="0"/>
          <w:numId w:val="10"/>
        </w:numPr>
        <w:jc w:val="both"/>
        <w:rPr>
          <w:rFonts w:ascii="Times New Roman" w:hAnsi="Times New Roman" w:cs="Times New Roman"/>
          <w:b/>
          <w:sz w:val="24"/>
          <w:szCs w:val="24"/>
        </w:rPr>
      </w:pPr>
      <w:r w:rsidRPr="00843569">
        <w:rPr>
          <w:rFonts w:ascii="Times New Roman" w:hAnsi="Times New Roman" w:cs="Times New Roman"/>
          <w:b/>
          <w:sz w:val="24"/>
          <w:szCs w:val="24"/>
        </w:rPr>
        <w:t>Население и демографска структура на община Разград</w:t>
      </w:r>
    </w:p>
    <w:p w:rsidR="00582E80" w:rsidRPr="00843569" w:rsidRDefault="00582E80" w:rsidP="0087291E">
      <w:pPr>
        <w:pStyle w:val="a4"/>
        <w:spacing w:after="0" w:line="240" w:lineRule="auto"/>
        <w:ind w:right="23" w:firstLine="348"/>
        <w:jc w:val="both"/>
        <w:rPr>
          <w:rFonts w:ascii="Times New Roman" w:hAnsi="Times New Roman"/>
          <w:sz w:val="24"/>
          <w:szCs w:val="24"/>
        </w:rPr>
      </w:pPr>
      <w:r w:rsidRPr="00843569">
        <w:rPr>
          <w:rFonts w:ascii="Times New Roman" w:hAnsi="Times New Roman"/>
          <w:sz w:val="24"/>
          <w:szCs w:val="24"/>
        </w:rPr>
        <w:t xml:space="preserve">Община Разград се намира в централната част на Североизточна България в източната част на Дунавската хълмиста равнина. Разград е естествен кръстопът на важни пътни артерии, свързващи Централна Европа с Черноморието и Азия. През административния център на общината минават първокласният път Русе - Варна и железопътна линия, която е важна връзка между пристанището на река Дунав в гр. Русе и черноморското пристанище в гр. Варна. Общинският център град Разград е разположен по протежение на река Бели Лом и по северния склон на Разградските височини. Географското разположение в съчетание с благоприятните природни и климатични условия обуславят ролята на Разград като административен и културен център от древността до днес. </w:t>
      </w:r>
    </w:p>
    <w:p w:rsidR="00582E80" w:rsidRPr="00843569" w:rsidRDefault="00582E80" w:rsidP="0087291E">
      <w:pPr>
        <w:tabs>
          <w:tab w:val="left" w:pos="567"/>
        </w:tabs>
        <w:spacing w:after="0" w:line="240" w:lineRule="auto"/>
        <w:jc w:val="both"/>
        <w:rPr>
          <w:rFonts w:ascii="Times New Roman" w:hAnsi="Times New Roman"/>
          <w:sz w:val="24"/>
          <w:szCs w:val="24"/>
        </w:rPr>
      </w:pPr>
      <w:r w:rsidRPr="00843569">
        <w:rPr>
          <w:rFonts w:ascii="Times New Roman" w:hAnsi="Times New Roman"/>
          <w:sz w:val="24"/>
          <w:szCs w:val="24"/>
        </w:rPr>
        <w:t xml:space="preserve">   </w:t>
      </w:r>
      <w:r w:rsidRPr="00843569">
        <w:rPr>
          <w:rFonts w:ascii="Times New Roman" w:hAnsi="Times New Roman"/>
          <w:sz w:val="24"/>
          <w:szCs w:val="24"/>
        </w:rPr>
        <w:tab/>
        <w:t xml:space="preserve">  Селищната мрежа в Община Разград включва 22 населени места, в т.ч. 1 град и 21 села.</w:t>
      </w:r>
    </w:p>
    <w:p w:rsidR="00582E80" w:rsidRPr="00843569" w:rsidRDefault="00582E80" w:rsidP="0087291E">
      <w:pPr>
        <w:tabs>
          <w:tab w:val="left" w:pos="567"/>
        </w:tabs>
        <w:spacing w:after="0" w:line="240" w:lineRule="auto"/>
        <w:ind w:left="360"/>
        <w:jc w:val="both"/>
        <w:rPr>
          <w:rFonts w:ascii="Times New Roman" w:hAnsi="Times New Roman"/>
          <w:b/>
          <w:iCs/>
          <w:sz w:val="24"/>
          <w:szCs w:val="24"/>
        </w:rPr>
      </w:pPr>
      <w:r w:rsidRPr="00843569">
        <w:rPr>
          <w:rFonts w:ascii="Times New Roman" w:hAnsi="Times New Roman"/>
          <w:sz w:val="24"/>
          <w:szCs w:val="24"/>
        </w:rPr>
        <w:tab/>
      </w:r>
      <w:r w:rsidRPr="00843569">
        <w:rPr>
          <w:rFonts w:ascii="Times New Roman" w:hAnsi="Times New Roman"/>
          <w:sz w:val="24"/>
          <w:szCs w:val="24"/>
        </w:rPr>
        <w:tab/>
        <w:t>Град Разград е областен и общински административен, важен икономически и културен център.</w:t>
      </w:r>
      <w:r w:rsidRPr="00843569">
        <w:rPr>
          <w:rFonts w:ascii="Times New Roman" w:hAnsi="Times New Roman"/>
          <w:b/>
          <w:iCs/>
          <w:sz w:val="24"/>
          <w:szCs w:val="24"/>
        </w:rPr>
        <w:t xml:space="preserve"> </w:t>
      </w:r>
      <w:r w:rsidRPr="00843569">
        <w:rPr>
          <w:rFonts w:ascii="Times New Roman" w:hAnsi="Times New Roman"/>
          <w:iCs/>
          <w:sz w:val="24"/>
          <w:szCs w:val="24"/>
        </w:rPr>
        <w:t xml:space="preserve">Община Разград граничи с общините Кубрат, Завет, Исперих, Самуил, Лозница, Попово, Цар Калоян и Ветово. Сред съседните общини Община Разград заема първо място по население, а по територия е на второ място след Община Попово. </w:t>
      </w:r>
    </w:p>
    <w:p w:rsidR="00582E80" w:rsidRPr="00843569" w:rsidRDefault="00582E80" w:rsidP="0087291E">
      <w:pPr>
        <w:tabs>
          <w:tab w:val="left" w:pos="567"/>
        </w:tabs>
        <w:spacing w:after="0" w:line="240" w:lineRule="auto"/>
        <w:ind w:left="360"/>
        <w:jc w:val="both"/>
        <w:rPr>
          <w:rFonts w:ascii="Times New Roman" w:hAnsi="Times New Roman"/>
          <w:sz w:val="24"/>
          <w:szCs w:val="24"/>
        </w:rPr>
      </w:pPr>
    </w:p>
    <w:p w:rsidR="00582E80" w:rsidRPr="00843569" w:rsidRDefault="00582E80" w:rsidP="0087291E">
      <w:pPr>
        <w:tabs>
          <w:tab w:val="left" w:pos="567"/>
        </w:tabs>
        <w:spacing w:after="0" w:line="240" w:lineRule="auto"/>
        <w:ind w:left="360"/>
        <w:jc w:val="both"/>
        <w:rPr>
          <w:rFonts w:ascii="Times New Roman" w:hAnsi="Times New Roman"/>
          <w:sz w:val="24"/>
          <w:szCs w:val="24"/>
        </w:rPr>
      </w:pPr>
      <w:r w:rsidRPr="00843569">
        <w:rPr>
          <w:rFonts w:ascii="Times New Roman" w:hAnsi="Times New Roman"/>
          <w:sz w:val="24"/>
          <w:szCs w:val="24"/>
        </w:rPr>
        <w:t xml:space="preserve">В Таблица 1 и Таблица 2 са показани (по данни на Националния статистически  институт) демографските показатели за населението в община Разград към 31.12.2017 г. и 31.12.2018 г. </w:t>
      </w:r>
    </w:p>
    <w:tbl>
      <w:tblPr>
        <w:tblW w:w="10492" w:type="dxa"/>
        <w:shd w:val="clear" w:color="auto" w:fill="FFFFFF" w:themeFill="background1"/>
        <w:tblLayout w:type="fixed"/>
        <w:tblCellMar>
          <w:top w:w="240" w:type="dxa"/>
          <w:left w:w="240" w:type="dxa"/>
          <w:bottom w:w="240" w:type="dxa"/>
          <w:right w:w="240" w:type="dxa"/>
        </w:tblCellMar>
        <w:tblLook w:val="04A0" w:firstRow="1" w:lastRow="0" w:firstColumn="1" w:lastColumn="0" w:noHBand="0" w:noVBand="1"/>
      </w:tblPr>
      <w:tblGrid>
        <w:gridCol w:w="1746"/>
        <w:gridCol w:w="852"/>
        <w:gridCol w:w="709"/>
        <w:gridCol w:w="707"/>
        <w:gridCol w:w="1219"/>
        <w:gridCol w:w="930"/>
        <w:gridCol w:w="934"/>
        <w:gridCol w:w="1454"/>
        <w:gridCol w:w="1016"/>
        <w:gridCol w:w="925"/>
      </w:tblGrid>
      <w:tr w:rsidR="00582E80" w:rsidRPr="00843569" w:rsidTr="001F1012">
        <w:trPr>
          <w:trHeight w:val="714"/>
          <w:tblHeader/>
        </w:trPr>
        <w:tc>
          <w:tcPr>
            <w:tcW w:w="5000" w:type="pct"/>
            <w:gridSpan w:val="10"/>
            <w:tcBorders>
              <w:top w:val="nil"/>
              <w:left w:val="nil"/>
              <w:bottom w:val="single" w:sz="4" w:space="0" w:color="auto"/>
              <w:right w:val="nil"/>
            </w:tcBorders>
            <w:shd w:val="clear" w:color="auto" w:fill="FFFFFF" w:themeFill="background1"/>
            <w:tcMar>
              <w:top w:w="45" w:type="dxa"/>
              <w:left w:w="45" w:type="dxa"/>
              <w:bottom w:w="45" w:type="dxa"/>
              <w:right w:w="45" w:type="dxa"/>
            </w:tcMar>
            <w:vAlign w:val="center"/>
            <w:hideMark/>
          </w:tcPr>
          <w:p w:rsidR="00046ADD" w:rsidRPr="00843569" w:rsidRDefault="00582E80" w:rsidP="0087291E">
            <w:pPr>
              <w:shd w:val="clear" w:color="auto" w:fill="FFFFFF"/>
              <w:spacing w:after="0" w:line="240" w:lineRule="auto"/>
              <w:jc w:val="both"/>
              <w:textAlignment w:val="top"/>
              <w:rPr>
                <w:rFonts w:ascii="Times New Roman" w:hAnsi="Times New Roman"/>
                <w:i/>
                <w:sz w:val="20"/>
                <w:szCs w:val="20"/>
              </w:rPr>
            </w:pPr>
            <w:r w:rsidRPr="00843569">
              <w:rPr>
                <w:rFonts w:ascii="Times New Roman" w:hAnsi="Times New Roman"/>
                <w:i/>
                <w:sz w:val="20"/>
                <w:szCs w:val="20"/>
              </w:rPr>
              <w:t>Таблица 1</w:t>
            </w:r>
          </w:p>
          <w:p w:rsidR="00582E80" w:rsidRPr="00843569" w:rsidRDefault="00582E80" w:rsidP="0087291E">
            <w:pPr>
              <w:shd w:val="clear" w:color="auto" w:fill="FFFFFF"/>
              <w:spacing w:after="0" w:line="240" w:lineRule="auto"/>
              <w:jc w:val="both"/>
              <w:textAlignment w:val="top"/>
              <w:rPr>
                <w:rFonts w:ascii="Tahoma" w:hAnsi="Tahoma" w:cs="Tahoma"/>
                <w:b/>
                <w:bCs/>
                <w:caps/>
                <w:color w:val="000000"/>
                <w:sz w:val="21"/>
                <w:szCs w:val="21"/>
              </w:rPr>
            </w:pPr>
            <w:r w:rsidRPr="00843569">
              <w:rPr>
                <w:rFonts w:ascii="Tahoma" w:hAnsi="Tahoma" w:cs="Tahoma"/>
                <w:b/>
                <w:bCs/>
                <w:caps/>
                <w:color w:val="000000"/>
                <w:sz w:val="21"/>
                <w:szCs w:val="21"/>
              </w:rPr>
              <w:t>НАСЕЛЕНИЕ КЪМ 31.12.2017 Г. ПО ОБЛАСТИ, ОБЩИНИ, МЕСТОЖИВЕЕНЕ И ПОЛ</w:t>
            </w:r>
          </w:p>
          <w:p w:rsidR="00582E80" w:rsidRPr="00843569" w:rsidRDefault="00582E80" w:rsidP="0087291E">
            <w:pPr>
              <w:shd w:val="clear" w:color="auto" w:fill="FFFFFF"/>
              <w:spacing w:after="0" w:line="240" w:lineRule="auto"/>
              <w:jc w:val="both"/>
              <w:textAlignment w:val="top"/>
              <w:rPr>
                <w:rFonts w:ascii="Tahoma" w:hAnsi="Tahoma" w:cs="Tahoma"/>
                <w:color w:val="000000"/>
                <w:sz w:val="17"/>
                <w:szCs w:val="17"/>
              </w:rPr>
            </w:pPr>
            <w:r w:rsidRPr="00843569">
              <w:rPr>
                <w:rFonts w:ascii="Tahoma" w:hAnsi="Tahoma" w:cs="Tahoma"/>
                <w:color w:val="000000"/>
                <w:sz w:val="17"/>
                <w:szCs w:val="17"/>
              </w:rPr>
              <w:t>(Брой)</w:t>
            </w:r>
          </w:p>
        </w:tc>
      </w:tr>
      <w:tr w:rsidR="00582E80" w:rsidRPr="00843569" w:rsidTr="00B201D8">
        <w:trPr>
          <w:trHeight w:val="302"/>
          <w:tblHeader/>
        </w:trPr>
        <w:tc>
          <w:tcPr>
            <w:tcW w:w="832"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45" w:type="dxa"/>
              <w:bottom w:w="45" w:type="dxa"/>
              <w:right w:w="45" w:type="dxa"/>
            </w:tcMar>
            <w:vAlign w:val="center"/>
            <w:hideMark/>
          </w:tcPr>
          <w:p w:rsidR="00582E80" w:rsidRPr="00843569" w:rsidRDefault="00582E80"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Области</w:t>
            </w:r>
            <w:r w:rsidRPr="00843569">
              <w:rPr>
                <w:rFonts w:ascii="Tahoma" w:hAnsi="Tahoma" w:cs="Tahoma"/>
                <w:b/>
                <w:bCs/>
                <w:color w:val="000000"/>
                <w:sz w:val="20"/>
                <w:szCs w:val="20"/>
              </w:rPr>
              <w:br/>
              <w:t>Общини</w:t>
            </w:r>
          </w:p>
        </w:tc>
        <w:tc>
          <w:tcPr>
            <w:tcW w:w="1081" w:type="pct"/>
            <w:gridSpan w:val="3"/>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45" w:type="dxa"/>
              <w:bottom w:w="45" w:type="dxa"/>
              <w:right w:w="45" w:type="dxa"/>
            </w:tcMar>
            <w:vAlign w:val="center"/>
            <w:hideMark/>
          </w:tcPr>
          <w:p w:rsidR="00582E80" w:rsidRPr="00843569" w:rsidRDefault="00582E80"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Общо</w:t>
            </w:r>
          </w:p>
        </w:tc>
        <w:tc>
          <w:tcPr>
            <w:tcW w:w="1469" w:type="pct"/>
            <w:gridSpan w:val="3"/>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45" w:type="dxa"/>
              <w:bottom w:w="45" w:type="dxa"/>
              <w:right w:w="45" w:type="dxa"/>
            </w:tcMar>
            <w:vAlign w:val="center"/>
            <w:hideMark/>
          </w:tcPr>
          <w:p w:rsidR="00582E80" w:rsidRPr="00843569" w:rsidRDefault="00582E80"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В градовете</w:t>
            </w:r>
          </w:p>
        </w:tc>
        <w:tc>
          <w:tcPr>
            <w:tcW w:w="1618" w:type="pct"/>
            <w:gridSpan w:val="3"/>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45" w:type="dxa"/>
              <w:bottom w:w="45" w:type="dxa"/>
              <w:right w:w="45" w:type="dxa"/>
            </w:tcMar>
            <w:vAlign w:val="center"/>
            <w:hideMark/>
          </w:tcPr>
          <w:p w:rsidR="00582E80" w:rsidRPr="00843569" w:rsidRDefault="00582E80"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В селата</w:t>
            </w:r>
          </w:p>
        </w:tc>
      </w:tr>
      <w:tr w:rsidR="00582E80" w:rsidRPr="00843569" w:rsidTr="003D354F">
        <w:trPr>
          <w:trHeight w:val="20"/>
          <w:tblHeader/>
        </w:trPr>
        <w:tc>
          <w:tcPr>
            <w:tcW w:w="83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82E80" w:rsidRPr="00843569" w:rsidRDefault="00582E80" w:rsidP="0087291E">
            <w:pPr>
              <w:spacing w:after="0" w:line="240" w:lineRule="auto"/>
              <w:jc w:val="both"/>
              <w:rPr>
                <w:rFonts w:ascii="Tahoma" w:hAnsi="Tahoma" w:cs="Tahoma"/>
                <w:b/>
                <w:bCs/>
                <w:color w:val="000000"/>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45" w:type="dxa"/>
              <w:bottom w:w="45" w:type="dxa"/>
              <w:right w:w="45" w:type="dxa"/>
            </w:tcMar>
            <w:vAlign w:val="center"/>
            <w:hideMark/>
          </w:tcPr>
          <w:p w:rsidR="00582E80" w:rsidRPr="00843569" w:rsidRDefault="00582E80"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всичко</w:t>
            </w:r>
          </w:p>
        </w:tc>
        <w:tc>
          <w:tcPr>
            <w:tcW w:w="338" w:type="pct"/>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45" w:type="dxa"/>
              <w:bottom w:w="45" w:type="dxa"/>
              <w:right w:w="45" w:type="dxa"/>
            </w:tcMar>
            <w:vAlign w:val="center"/>
            <w:hideMark/>
          </w:tcPr>
          <w:p w:rsidR="00582E80" w:rsidRPr="00843569" w:rsidRDefault="00582E80"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мъже</w:t>
            </w:r>
          </w:p>
        </w:tc>
        <w:tc>
          <w:tcPr>
            <w:tcW w:w="337" w:type="pct"/>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45" w:type="dxa"/>
              <w:bottom w:w="45" w:type="dxa"/>
              <w:right w:w="45" w:type="dxa"/>
            </w:tcMar>
            <w:vAlign w:val="center"/>
            <w:hideMark/>
          </w:tcPr>
          <w:p w:rsidR="00582E80" w:rsidRPr="00843569" w:rsidRDefault="00582E80"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жени</w:t>
            </w:r>
          </w:p>
        </w:tc>
        <w:tc>
          <w:tcPr>
            <w:tcW w:w="581" w:type="pct"/>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45" w:type="dxa"/>
              <w:bottom w:w="45" w:type="dxa"/>
              <w:right w:w="45" w:type="dxa"/>
            </w:tcMar>
            <w:vAlign w:val="center"/>
            <w:hideMark/>
          </w:tcPr>
          <w:p w:rsidR="00582E80" w:rsidRPr="00843569" w:rsidRDefault="00582E80"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всичко</w:t>
            </w:r>
          </w:p>
        </w:tc>
        <w:tc>
          <w:tcPr>
            <w:tcW w:w="443" w:type="pct"/>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45" w:type="dxa"/>
              <w:bottom w:w="45" w:type="dxa"/>
              <w:right w:w="45" w:type="dxa"/>
            </w:tcMar>
            <w:vAlign w:val="center"/>
            <w:hideMark/>
          </w:tcPr>
          <w:p w:rsidR="00582E80" w:rsidRPr="00843569" w:rsidRDefault="00582E80"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мъже</w:t>
            </w: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45" w:type="dxa"/>
              <w:bottom w:w="45" w:type="dxa"/>
              <w:right w:w="45" w:type="dxa"/>
            </w:tcMar>
            <w:vAlign w:val="center"/>
            <w:hideMark/>
          </w:tcPr>
          <w:p w:rsidR="00582E80" w:rsidRPr="00843569" w:rsidRDefault="00582E80"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жени</w:t>
            </w:r>
          </w:p>
        </w:tc>
        <w:tc>
          <w:tcPr>
            <w:tcW w:w="692" w:type="pct"/>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45" w:type="dxa"/>
              <w:bottom w:w="45" w:type="dxa"/>
              <w:right w:w="45" w:type="dxa"/>
            </w:tcMar>
            <w:vAlign w:val="center"/>
            <w:hideMark/>
          </w:tcPr>
          <w:p w:rsidR="00582E80" w:rsidRPr="00843569" w:rsidRDefault="00582E80"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всичко</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45" w:type="dxa"/>
              <w:bottom w:w="45" w:type="dxa"/>
              <w:right w:w="45" w:type="dxa"/>
            </w:tcMar>
            <w:vAlign w:val="center"/>
            <w:hideMark/>
          </w:tcPr>
          <w:p w:rsidR="00582E80" w:rsidRPr="00843569" w:rsidRDefault="00582E80"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мъже</w:t>
            </w:r>
          </w:p>
        </w:tc>
        <w:tc>
          <w:tcPr>
            <w:tcW w:w="442" w:type="pct"/>
            <w:tcBorders>
              <w:top w:val="single" w:sz="4" w:space="0" w:color="auto"/>
              <w:left w:val="single" w:sz="4" w:space="0" w:color="auto"/>
              <w:bottom w:val="single" w:sz="4" w:space="0" w:color="auto"/>
              <w:right w:val="single" w:sz="4" w:space="0" w:color="auto"/>
            </w:tcBorders>
            <w:shd w:val="clear" w:color="auto" w:fill="FFFFFF" w:themeFill="background1"/>
            <w:tcMar>
              <w:top w:w="45" w:type="dxa"/>
              <w:left w:w="45" w:type="dxa"/>
              <w:bottom w:w="45" w:type="dxa"/>
              <w:right w:w="45" w:type="dxa"/>
            </w:tcMar>
            <w:vAlign w:val="center"/>
            <w:hideMark/>
          </w:tcPr>
          <w:p w:rsidR="00582E80" w:rsidRPr="00843569" w:rsidRDefault="00582E80"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жени</w:t>
            </w:r>
          </w:p>
        </w:tc>
      </w:tr>
      <w:tr w:rsidR="00582E80" w:rsidRPr="00843569" w:rsidTr="007255FD">
        <w:trPr>
          <w:trHeight w:val="308"/>
        </w:trPr>
        <w:tc>
          <w:tcPr>
            <w:tcW w:w="832" w:type="pct"/>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45" w:type="dxa"/>
              <w:bottom w:w="15" w:type="dxa"/>
              <w:right w:w="45" w:type="dxa"/>
            </w:tcMar>
            <w:hideMark/>
          </w:tcPr>
          <w:p w:rsidR="00582E80" w:rsidRPr="00843569" w:rsidRDefault="00582E80" w:rsidP="0087291E">
            <w:pPr>
              <w:spacing w:after="0" w:line="240" w:lineRule="auto"/>
              <w:jc w:val="both"/>
            </w:pPr>
            <w:r w:rsidRPr="00843569">
              <w:t>Разград</w:t>
            </w:r>
          </w:p>
        </w:tc>
        <w:tc>
          <w:tcPr>
            <w:tcW w:w="406" w:type="pct"/>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45" w:type="dxa"/>
              <w:bottom w:w="15" w:type="dxa"/>
              <w:right w:w="45" w:type="dxa"/>
            </w:tcMar>
            <w:hideMark/>
          </w:tcPr>
          <w:p w:rsidR="00582E80" w:rsidRPr="00843569" w:rsidRDefault="00582E80" w:rsidP="0087291E">
            <w:pPr>
              <w:spacing w:after="0" w:line="240" w:lineRule="auto"/>
              <w:jc w:val="both"/>
            </w:pPr>
            <w:r w:rsidRPr="00843569">
              <w:t>46 944</w:t>
            </w:r>
          </w:p>
        </w:tc>
        <w:tc>
          <w:tcPr>
            <w:tcW w:w="338" w:type="pct"/>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45" w:type="dxa"/>
              <w:bottom w:w="15" w:type="dxa"/>
              <w:right w:w="45" w:type="dxa"/>
            </w:tcMar>
            <w:hideMark/>
          </w:tcPr>
          <w:p w:rsidR="00582E80" w:rsidRPr="00843569" w:rsidRDefault="00582E80" w:rsidP="0087291E">
            <w:pPr>
              <w:spacing w:after="0" w:line="240" w:lineRule="auto"/>
              <w:jc w:val="both"/>
            </w:pPr>
            <w:r w:rsidRPr="00843569">
              <w:t>22 415</w:t>
            </w:r>
          </w:p>
        </w:tc>
        <w:tc>
          <w:tcPr>
            <w:tcW w:w="337" w:type="pct"/>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45" w:type="dxa"/>
              <w:bottom w:w="15" w:type="dxa"/>
              <w:right w:w="45" w:type="dxa"/>
            </w:tcMar>
            <w:hideMark/>
          </w:tcPr>
          <w:p w:rsidR="00582E80" w:rsidRPr="00843569" w:rsidRDefault="00582E80" w:rsidP="0087291E">
            <w:pPr>
              <w:spacing w:after="0" w:line="240" w:lineRule="auto"/>
              <w:jc w:val="both"/>
            </w:pPr>
            <w:r w:rsidRPr="00843569">
              <w:t>24 529</w:t>
            </w:r>
          </w:p>
        </w:tc>
        <w:tc>
          <w:tcPr>
            <w:tcW w:w="581" w:type="pct"/>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45" w:type="dxa"/>
              <w:bottom w:w="15" w:type="dxa"/>
              <w:right w:w="45" w:type="dxa"/>
            </w:tcMar>
            <w:hideMark/>
          </w:tcPr>
          <w:p w:rsidR="00582E80" w:rsidRPr="00843569" w:rsidRDefault="00582E80" w:rsidP="0087291E">
            <w:pPr>
              <w:spacing w:after="0" w:line="240" w:lineRule="auto"/>
              <w:jc w:val="both"/>
            </w:pPr>
            <w:r w:rsidRPr="00843569">
              <w:t>30 921</w:t>
            </w:r>
          </w:p>
        </w:tc>
        <w:tc>
          <w:tcPr>
            <w:tcW w:w="443" w:type="pct"/>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45" w:type="dxa"/>
              <w:bottom w:w="15" w:type="dxa"/>
              <w:right w:w="45" w:type="dxa"/>
            </w:tcMar>
            <w:hideMark/>
          </w:tcPr>
          <w:p w:rsidR="00582E80" w:rsidRPr="00843569" w:rsidRDefault="00582E80" w:rsidP="0087291E">
            <w:pPr>
              <w:spacing w:after="0" w:line="240" w:lineRule="auto"/>
              <w:jc w:val="both"/>
            </w:pPr>
            <w:r w:rsidRPr="00843569">
              <w:t>14 563</w:t>
            </w: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45" w:type="dxa"/>
              <w:bottom w:w="15" w:type="dxa"/>
              <w:right w:w="45" w:type="dxa"/>
            </w:tcMar>
            <w:hideMark/>
          </w:tcPr>
          <w:p w:rsidR="00582E80" w:rsidRPr="00843569" w:rsidRDefault="00582E80" w:rsidP="0087291E">
            <w:pPr>
              <w:spacing w:after="0" w:line="240" w:lineRule="auto"/>
              <w:jc w:val="both"/>
            </w:pPr>
            <w:r w:rsidRPr="00843569">
              <w:t>16 358</w:t>
            </w:r>
          </w:p>
        </w:tc>
        <w:tc>
          <w:tcPr>
            <w:tcW w:w="693" w:type="pct"/>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45" w:type="dxa"/>
              <w:bottom w:w="15" w:type="dxa"/>
              <w:right w:w="45" w:type="dxa"/>
            </w:tcMar>
            <w:hideMark/>
          </w:tcPr>
          <w:p w:rsidR="00582E80" w:rsidRPr="00843569" w:rsidRDefault="00582E80" w:rsidP="0087291E">
            <w:pPr>
              <w:spacing w:after="0" w:line="240" w:lineRule="auto"/>
              <w:jc w:val="both"/>
            </w:pPr>
            <w:r w:rsidRPr="00843569">
              <w:t>16 023</w:t>
            </w:r>
          </w:p>
        </w:tc>
        <w:tc>
          <w:tcPr>
            <w:tcW w:w="483" w:type="pct"/>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45" w:type="dxa"/>
              <w:bottom w:w="15" w:type="dxa"/>
              <w:right w:w="45" w:type="dxa"/>
            </w:tcMar>
            <w:hideMark/>
          </w:tcPr>
          <w:p w:rsidR="00582E80" w:rsidRPr="00843569" w:rsidRDefault="00582E80" w:rsidP="0087291E">
            <w:pPr>
              <w:spacing w:after="0" w:line="240" w:lineRule="auto"/>
              <w:jc w:val="both"/>
            </w:pPr>
            <w:r w:rsidRPr="00843569">
              <w:t>7 852</w:t>
            </w:r>
          </w:p>
        </w:tc>
        <w:tc>
          <w:tcPr>
            <w:tcW w:w="442" w:type="pct"/>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45" w:type="dxa"/>
              <w:bottom w:w="15" w:type="dxa"/>
              <w:right w:w="45" w:type="dxa"/>
            </w:tcMar>
            <w:hideMark/>
          </w:tcPr>
          <w:p w:rsidR="00582E80" w:rsidRPr="00843569" w:rsidRDefault="00582E80" w:rsidP="0087291E">
            <w:pPr>
              <w:spacing w:after="0" w:line="240" w:lineRule="auto"/>
              <w:jc w:val="both"/>
            </w:pPr>
            <w:r w:rsidRPr="00843569">
              <w:t>8 171</w:t>
            </w:r>
          </w:p>
        </w:tc>
      </w:tr>
    </w:tbl>
    <w:p w:rsidR="00582E80" w:rsidRPr="00843569" w:rsidRDefault="00582E80" w:rsidP="0087291E">
      <w:pPr>
        <w:tabs>
          <w:tab w:val="left" w:pos="567"/>
        </w:tabs>
        <w:spacing w:after="0" w:line="240" w:lineRule="auto"/>
        <w:ind w:firstLine="540"/>
        <w:jc w:val="both"/>
        <w:rPr>
          <w:rFonts w:ascii="Times New Roman" w:hAnsi="Times New Roman"/>
          <w:sz w:val="24"/>
          <w:szCs w:val="24"/>
        </w:rPr>
      </w:pPr>
    </w:p>
    <w:p w:rsidR="00582E80" w:rsidRPr="00843569" w:rsidRDefault="00582E80" w:rsidP="0087291E">
      <w:pPr>
        <w:tabs>
          <w:tab w:val="left" w:pos="567"/>
        </w:tabs>
        <w:spacing w:after="0" w:line="240" w:lineRule="auto"/>
        <w:ind w:firstLine="540"/>
        <w:jc w:val="both"/>
        <w:rPr>
          <w:rFonts w:ascii="Times New Roman" w:hAnsi="Times New Roman"/>
          <w:i/>
          <w:sz w:val="20"/>
          <w:szCs w:val="20"/>
        </w:rPr>
      </w:pPr>
      <w:r w:rsidRPr="00843569">
        <w:rPr>
          <w:rFonts w:ascii="Times New Roman" w:hAnsi="Times New Roman"/>
          <w:i/>
          <w:sz w:val="20"/>
          <w:szCs w:val="20"/>
        </w:rPr>
        <w:t>Таблица 2</w:t>
      </w:r>
    </w:p>
    <w:tbl>
      <w:tblPr>
        <w:tblW w:w="10466" w:type="dxa"/>
        <w:tblInd w:w="51" w:type="dxa"/>
        <w:tblCellMar>
          <w:left w:w="70" w:type="dxa"/>
          <w:right w:w="70" w:type="dxa"/>
        </w:tblCellMar>
        <w:tblLook w:val="04A0" w:firstRow="1" w:lastRow="0" w:firstColumn="1" w:lastColumn="0" w:noHBand="0" w:noVBand="1"/>
      </w:tblPr>
      <w:tblGrid>
        <w:gridCol w:w="1552"/>
        <w:gridCol w:w="865"/>
        <w:gridCol w:w="749"/>
        <w:gridCol w:w="822"/>
        <w:gridCol w:w="1276"/>
        <w:gridCol w:w="851"/>
        <w:gridCol w:w="992"/>
        <w:gridCol w:w="1417"/>
        <w:gridCol w:w="1064"/>
        <w:gridCol w:w="878"/>
      </w:tblGrid>
      <w:tr w:rsidR="00046ADD" w:rsidRPr="00843569" w:rsidTr="00046ADD">
        <w:trPr>
          <w:trHeight w:val="270"/>
        </w:trPr>
        <w:tc>
          <w:tcPr>
            <w:tcW w:w="10466" w:type="dxa"/>
            <w:gridSpan w:val="10"/>
            <w:tcBorders>
              <w:top w:val="nil"/>
              <w:left w:val="nil"/>
              <w:bottom w:val="nil"/>
              <w:right w:val="nil"/>
            </w:tcBorders>
            <w:shd w:val="clear" w:color="000000" w:fill="FFFFFF"/>
            <w:hideMark/>
          </w:tcPr>
          <w:p w:rsidR="00046ADD" w:rsidRPr="00843569" w:rsidRDefault="00046ADD" w:rsidP="0087291E">
            <w:pPr>
              <w:spacing w:after="0" w:line="240" w:lineRule="auto"/>
              <w:jc w:val="both"/>
              <w:rPr>
                <w:rFonts w:ascii="Tahoma" w:hAnsi="Tahoma" w:cs="Tahoma"/>
                <w:b/>
                <w:bCs/>
                <w:caps/>
                <w:color w:val="000000"/>
                <w:sz w:val="21"/>
                <w:szCs w:val="21"/>
              </w:rPr>
            </w:pPr>
            <w:r w:rsidRPr="00843569">
              <w:rPr>
                <w:rFonts w:ascii="Tahoma" w:hAnsi="Tahoma" w:cs="Tahoma"/>
                <w:b/>
                <w:bCs/>
                <w:caps/>
                <w:color w:val="000000"/>
                <w:sz w:val="21"/>
                <w:szCs w:val="21"/>
              </w:rPr>
              <w:t>НАСЕЛЕНИЕ КЪМ 31.12.2018 Г. ПО ОБЛАСТИ, ОБЩИНИ, МЕСТОЖИВЕЕНЕ И ПОЛ</w:t>
            </w:r>
          </w:p>
          <w:p w:rsidR="00046ADD" w:rsidRPr="00843569" w:rsidRDefault="00046ADD" w:rsidP="0087291E">
            <w:pPr>
              <w:spacing w:after="0" w:line="240" w:lineRule="auto"/>
              <w:jc w:val="both"/>
              <w:rPr>
                <w:rFonts w:ascii="Tahoma" w:hAnsi="Tahoma" w:cs="Tahoma"/>
                <w:b/>
                <w:bCs/>
                <w:color w:val="000000"/>
                <w:sz w:val="21"/>
                <w:szCs w:val="21"/>
              </w:rPr>
            </w:pPr>
            <w:r w:rsidRPr="00843569">
              <w:rPr>
                <w:rFonts w:ascii="Tahoma" w:hAnsi="Tahoma" w:cs="Tahoma"/>
                <w:color w:val="000000"/>
                <w:sz w:val="17"/>
                <w:szCs w:val="17"/>
              </w:rPr>
              <w:t>(Брой)</w:t>
            </w:r>
          </w:p>
        </w:tc>
      </w:tr>
      <w:tr w:rsidR="00046ADD" w:rsidRPr="00843569" w:rsidTr="00B201D8">
        <w:trPr>
          <w:trHeight w:val="157"/>
        </w:trPr>
        <w:tc>
          <w:tcPr>
            <w:tcW w:w="1552" w:type="dxa"/>
            <w:tcBorders>
              <w:top w:val="single" w:sz="4" w:space="0" w:color="auto"/>
              <w:left w:val="single" w:sz="4" w:space="0" w:color="auto"/>
              <w:right w:val="single" w:sz="4" w:space="0" w:color="auto"/>
            </w:tcBorders>
            <w:shd w:val="clear" w:color="000000" w:fill="FFFFFF"/>
            <w:vAlign w:val="bottom"/>
            <w:hideMark/>
          </w:tcPr>
          <w:p w:rsidR="00046ADD" w:rsidRPr="00843569" w:rsidRDefault="00046ADD"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Области</w:t>
            </w:r>
          </w:p>
        </w:tc>
        <w:tc>
          <w:tcPr>
            <w:tcW w:w="2436"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046ADD" w:rsidRPr="00843569" w:rsidRDefault="00046ADD"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Общо</w:t>
            </w:r>
          </w:p>
        </w:tc>
        <w:tc>
          <w:tcPr>
            <w:tcW w:w="3119" w:type="dxa"/>
            <w:gridSpan w:val="3"/>
            <w:tcBorders>
              <w:top w:val="single" w:sz="4" w:space="0" w:color="auto"/>
              <w:left w:val="nil"/>
              <w:bottom w:val="single" w:sz="4" w:space="0" w:color="auto"/>
              <w:right w:val="single" w:sz="4" w:space="0" w:color="auto"/>
            </w:tcBorders>
            <w:shd w:val="clear" w:color="000000" w:fill="FFFFFF"/>
            <w:vAlign w:val="bottom"/>
            <w:hideMark/>
          </w:tcPr>
          <w:p w:rsidR="00046ADD" w:rsidRPr="00843569" w:rsidRDefault="00046ADD"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В градовете</w:t>
            </w:r>
          </w:p>
        </w:tc>
        <w:tc>
          <w:tcPr>
            <w:tcW w:w="3359" w:type="dxa"/>
            <w:gridSpan w:val="3"/>
            <w:tcBorders>
              <w:top w:val="single" w:sz="4" w:space="0" w:color="auto"/>
              <w:left w:val="nil"/>
              <w:bottom w:val="single" w:sz="4" w:space="0" w:color="auto"/>
              <w:right w:val="single" w:sz="4" w:space="0" w:color="auto"/>
            </w:tcBorders>
            <w:shd w:val="clear" w:color="000000" w:fill="FFFFFF"/>
            <w:vAlign w:val="bottom"/>
            <w:hideMark/>
          </w:tcPr>
          <w:p w:rsidR="00046ADD" w:rsidRPr="00843569" w:rsidRDefault="00046ADD"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В селата</w:t>
            </w:r>
          </w:p>
        </w:tc>
      </w:tr>
      <w:tr w:rsidR="00046ADD" w:rsidRPr="00843569" w:rsidTr="00046ADD">
        <w:trPr>
          <w:trHeight w:val="255"/>
        </w:trPr>
        <w:tc>
          <w:tcPr>
            <w:tcW w:w="1552" w:type="dxa"/>
            <w:tcBorders>
              <w:top w:val="nil"/>
              <w:left w:val="single" w:sz="4" w:space="0" w:color="auto"/>
              <w:bottom w:val="single" w:sz="4" w:space="0" w:color="auto"/>
              <w:right w:val="single" w:sz="4" w:space="0" w:color="auto"/>
            </w:tcBorders>
            <w:shd w:val="clear" w:color="000000" w:fill="FFFFFF"/>
            <w:vAlign w:val="center"/>
            <w:hideMark/>
          </w:tcPr>
          <w:p w:rsidR="00046ADD" w:rsidRPr="00843569" w:rsidRDefault="00046ADD"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Общини</w:t>
            </w:r>
          </w:p>
        </w:tc>
        <w:tc>
          <w:tcPr>
            <w:tcW w:w="865" w:type="dxa"/>
            <w:tcBorders>
              <w:top w:val="nil"/>
              <w:left w:val="single" w:sz="4" w:space="0" w:color="auto"/>
              <w:bottom w:val="single" w:sz="4" w:space="0" w:color="auto"/>
              <w:right w:val="single" w:sz="4" w:space="0" w:color="auto"/>
            </w:tcBorders>
            <w:shd w:val="clear" w:color="000000" w:fill="FFFFFF"/>
            <w:vAlign w:val="center"/>
            <w:hideMark/>
          </w:tcPr>
          <w:p w:rsidR="00046ADD" w:rsidRPr="00843569" w:rsidRDefault="00046ADD"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всичко</w:t>
            </w:r>
          </w:p>
        </w:tc>
        <w:tc>
          <w:tcPr>
            <w:tcW w:w="749" w:type="dxa"/>
            <w:tcBorders>
              <w:top w:val="nil"/>
              <w:left w:val="nil"/>
              <w:bottom w:val="single" w:sz="4" w:space="0" w:color="auto"/>
              <w:right w:val="single" w:sz="4" w:space="0" w:color="auto"/>
            </w:tcBorders>
            <w:shd w:val="clear" w:color="000000" w:fill="FFFFFF"/>
            <w:vAlign w:val="center"/>
            <w:hideMark/>
          </w:tcPr>
          <w:p w:rsidR="00046ADD" w:rsidRPr="00843569" w:rsidRDefault="00046ADD"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мъже</w:t>
            </w:r>
          </w:p>
        </w:tc>
        <w:tc>
          <w:tcPr>
            <w:tcW w:w="822" w:type="dxa"/>
            <w:tcBorders>
              <w:top w:val="nil"/>
              <w:left w:val="nil"/>
              <w:bottom w:val="single" w:sz="4" w:space="0" w:color="auto"/>
              <w:right w:val="single" w:sz="4" w:space="0" w:color="auto"/>
            </w:tcBorders>
            <w:shd w:val="clear" w:color="000000" w:fill="FFFFFF"/>
            <w:vAlign w:val="center"/>
            <w:hideMark/>
          </w:tcPr>
          <w:p w:rsidR="00046ADD" w:rsidRPr="00843569" w:rsidRDefault="00046ADD"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жени</w:t>
            </w:r>
          </w:p>
        </w:tc>
        <w:tc>
          <w:tcPr>
            <w:tcW w:w="1276" w:type="dxa"/>
            <w:tcBorders>
              <w:top w:val="nil"/>
              <w:left w:val="nil"/>
              <w:bottom w:val="single" w:sz="4" w:space="0" w:color="auto"/>
              <w:right w:val="single" w:sz="4" w:space="0" w:color="auto"/>
            </w:tcBorders>
            <w:shd w:val="clear" w:color="000000" w:fill="FFFFFF"/>
            <w:vAlign w:val="center"/>
            <w:hideMark/>
          </w:tcPr>
          <w:p w:rsidR="00046ADD" w:rsidRPr="00843569" w:rsidRDefault="00046ADD"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всичко</w:t>
            </w:r>
          </w:p>
        </w:tc>
        <w:tc>
          <w:tcPr>
            <w:tcW w:w="851" w:type="dxa"/>
            <w:tcBorders>
              <w:top w:val="nil"/>
              <w:left w:val="nil"/>
              <w:bottom w:val="single" w:sz="4" w:space="0" w:color="auto"/>
              <w:right w:val="single" w:sz="4" w:space="0" w:color="auto"/>
            </w:tcBorders>
            <w:shd w:val="clear" w:color="000000" w:fill="FFFFFF"/>
            <w:vAlign w:val="center"/>
            <w:hideMark/>
          </w:tcPr>
          <w:p w:rsidR="00046ADD" w:rsidRPr="00843569" w:rsidRDefault="00046ADD"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мъже</w:t>
            </w:r>
          </w:p>
        </w:tc>
        <w:tc>
          <w:tcPr>
            <w:tcW w:w="992" w:type="dxa"/>
            <w:tcBorders>
              <w:top w:val="nil"/>
              <w:left w:val="nil"/>
              <w:bottom w:val="single" w:sz="4" w:space="0" w:color="auto"/>
              <w:right w:val="single" w:sz="4" w:space="0" w:color="auto"/>
            </w:tcBorders>
            <w:shd w:val="clear" w:color="000000" w:fill="FFFFFF"/>
            <w:vAlign w:val="center"/>
            <w:hideMark/>
          </w:tcPr>
          <w:p w:rsidR="00046ADD" w:rsidRPr="00843569" w:rsidRDefault="00046ADD"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жени</w:t>
            </w:r>
          </w:p>
        </w:tc>
        <w:tc>
          <w:tcPr>
            <w:tcW w:w="1417" w:type="dxa"/>
            <w:tcBorders>
              <w:top w:val="nil"/>
              <w:left w:val="nil"/>
              <w:bottom w:val="single" w:sz="4" w:space="0" w:color="auto"/>
              <w:right w:val="single" w:sz="4" w:space="0" w:color="auto"/>
            </w:tcBorders>
            <w:shd w:val="clear" w:color="000000" w:fill="FFFFFF"/>
            <w:vAlign w:val="center"/>
            <w:hideMark/>
          </w:tcPr>
          <w:p w:rsidR="00046ADD" w:rsidRPr="00843569" w:rsidRDefault="00046ADD"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всичко</w:t>
            </w:r>
          </w:p>
        </w:tc>
        <w:tc>
          <w:tcPr>
            <w:tcW w:w="1064" w:type="dxa"/>
            <w:tcBorders>
              <w:top w:val="nil"/>
              <w:left w:val="nil"/>
              <w:bottom w:val="single" w:sz="4" w:space="0" w:color="auto"/>
              <w:right w:val="single" w:sz="4" w:space="0" w:color="auto"/>
            </w:tcBorders>
            <w:shd w:val="clear" w:color="000000" w:fill="FFFFFF"/>
            <w:vAlign w:val="center"/>
            <w:hideMark/>
          </w:tcPr>
          <w:p w:rsidR="00046ADD" w:rsidRPr="00843569" w:rsidRDefault="00046ADD" w:rsidP="0087291E">
            <w:pPr>
              <w:spacing w:after="0" w:line="240" w:lineRule="auto"/>
              <w:jc w:val="both"/>
              <w:rPr>
                <w:rFonts w:ascii="Tahoma" w:hAnsi="Tahoma" w:cs="Tahoma"/>
                <w:b/>
                <w:bCs/>
                <w:color w:val="000000"/>
                <w:sz w:val="20"/>
                <w:szCs w:val="20"/>
              </w:rPr>
            </w:pPr>
            <w:r w:rsidRPr="00843569">
              <w:rPr>
                <w:rFonts w:ascii="Tahoma" w:hAnsi="Tahoma" w:cs="Tahoma"/>
                <w:b/>
                <w:bCs/>
                <w:color w:val="000000"/>
                <w:sz w:val="20"/>
                <w:szCs w:val="20"/>
              </w:rPr>
              <w:t>мъже</w:t>
            </w:r>
          </w:p>
        </w:tc>
        <w:tc>
          <w:tcPr>
            <w:tcW w:w="878" w:type="dxa"/>
            <w:tcBorders>
              <w:top w:val="nil"/>
              <w:left w:val="nil"/>
              <w:bottom w:val="single" w:sz="4" w:space="0" w:color="auto"/>
              <w:right w:val="single" w:sz="4" w:space="0" w:color="auto"/>
            </w:tcBorders>
            <w:shd w:val="clear" w:color="000000" w:fill="FFFFFF"/>
            <w:noWrap/>
            <w:vAlign w:val="center"/>
            <w:hideMark/>
          </w:tcPr>
          <w:p w:rsidR="00046ADD" w:rsidRPr="00843569" w:rsidRDefault="00046ADD" w:rsidP="0087291E">
            <w:pPr>
              <w:spacing w:after="0" w:line="240" w:lineRule="auto"/>
              <w:jc w:val="both"/>
              <w:rPr>
                <w:rFonts w:ascii="Tahoma" w:hAnsi="Tahoma" w:cs="Tahoma"/>
                <w:b/>
                <w:bCs/>
                <w:sz w:val="20"/>
                <w:szCs w:val="20"/>
              </w:rPr>
            </w:pPr>
            <w:r w:rsidRPr="00843569">
              <w:rPr>
                <w:rFonts w:ascii="Tahoma" w:hAnsi="Tahoma" w:cs="Tahoma"/>
                <w:b/>
                <w:bCs/>
                <w:sz w:val="20"/>
                <w:szCs w:val="20"/>
              </w:rPr>
              <w:t xml:space="preserve"> жени</w:t>
            </w:r>
          </w:p>
        </w:tc>
      </w:tr>
      <w:tr w:rsidR="00B201D8" w:rsidRPr="00843569" w:rsidTr="00B201D8">
        <w:trPr>
          <w:trHeight w:val="219"/>
        </w:trPr>
        <w:tc>
          <w:tcPr>
            <w:tcW w:w="15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46ADD" w:rsidRPr="00843569" w:rsidRDefault="00046ADD" w:rsidP="0087291E">
            <w:pPr>
              <w:spacing w:after="0" w:line="240" w:lineRule="auto"/>
              <w:jc w:val="both"/>
              <w:rPr>
                <w:rFonts w:ascii="Tahoma" w:hAnsi="Tahoma" w:cs="Tahoma"/>
                <w:color w:val="000000"/>
                <w:sz w:val="20"/>
                <w:szCs w:val="20"/>
              </w:rPr>
            </w:pPr>
            <w:r w:rsidRPr="00843569">
              <w:rPr>
                <w:rFonts w:ascii="Tahoma" w:hAnsi="Tahoma" w:cs="Tahoma"/>
                <w:color w:val="000000"/>
                <w:sz w:val="20"/>
                <w:szCs w:val="20"/>
              </w:rPr>
              <w:t>Разград</w:t>
            </w:r>
          </w:p>
        </w:tc>
        <w:tc>
          <w:tcPr>
            <w:tcW w:w="865" w:type="dxa"/>
            <w:tcBorders>
              <w:top w:val="nil"/>
              <w:left w:val="nil"/>
              <w:bottom w:val="single" w:sz="4" w:space="0" w:color="auto"/>
              <w:right w:val="single" w:sz="4" w:space="0" w:color="auto"/>
            </w:tcBorders>
            <w:shd w:val="clear" w:color="000000" w:fill="FFFFFF"/>
            <w:vAlign w:val="center"/>
            <w:hideMark/>
          </w:tcPr>
          <w:p w:rsidR="00046ADD" w:rsidRPr="00843569" w:rsidRDefault="00046ADD" w:rsidP="0087291E">
            <w:pPr>
              <w:spacing w:after="0" w:line="240" w:lineRule="auto"/>
              <w:jc w:val="both"/>
              <w:rPr>
                <w:rFonts w:ascii="Tahoma" w:hAnsi="Tahoma" w:cs="Tahoma"/>
                <w:color w:val="000000"/>
                <w:sz w:val="20"/>
                <w:szCs w:val="20"/>
              </w:rPr>
            </w:pPr>
            <w:r w:rsidRPr="00843569">
              <w:rPr>
                <w:rFonts w:ascii="Tahoma" w:hAnsi="Tahoma" w:cs="Tahoma"/>
                <w:color w:val="000000"/>
                <w:sz w:val="20"/>
                <w:szCs w:val="20"/>
              </w:rPr>
              <w:t>46 495</w:t>
            </w:r>
          </w:p>
        </w:tc>
        <w:tc>
          <w:tcPr>
            <w:tcW w:w="749" w:type="dxa"/>
            <w:tcBorders>
              <w:top w:val="nil"/>
              <w:left w:val="nil"/>
              <w:bottom w:val="single" w:sz="4" w:space="0" w:color="auto"/>
              <w:right w:val="single" w:sz="4" w:space="0" w:color="auto"/>
            </w:tcBorders>
            <w:shd w:val="clear" w:color="000000" w:fill="FFFFFF"/>
            <w:vAlign w:val="center"/>
            <w:hideMark/>
          </w:tcPr>
          <w:p w:rsidR="00046ADD" w:rsidRPr="00843569" w:rsidRDefault="00046ADD" w:rsidP="0087291E">
            <w:pPr>
              <w:spacing w:after="0" w:line="240" w:lineRule="auto"/>
              <w:jc w:val="both"/>
              <w:rPr>
                <w:rFonts w:ascii="Tahoma" w:hAnsi="Tahoma" w:cs="Tahoma"/>
                <w:color w:val="000000"/>
                <w:sz w:val="20"/>
                <w:szCs w:val="20"/>
              </w:rPr>
            </w:pPr>
            <w:r w:rsidRPr="00843569">
              <w:rPr>
                <w:rFonts w:ascii="Tahoma" w:hAnsi="Tahoma" w:cs="Tahoma"/>
                <w:color w:val="000000"/>
                <w:sz w:val="20"/>
                <w:szCs w:val="20"/>
              </w:rPr>
              <w:t>22 217</w:t>
            </w:r>
          </w:p>
        </w:tc>
        <w:tc>
          <w:tcPr>
            <w:tcW w:w="822" w:type="dxa"/>
            <w:tcBorders>
              <w:top w:val="nil"/>
              <w:left w:val="nil"/>
              <w:bottom w:val="single" w:sz="4" w:space="0" w:color="auto"/>
              <w:right w:val="single" w:sz="4" w:space="0" w:color="auto"/>
            </w:tcBorders>
            <w:shd w:val="clear" w:color="000000" w:fill="FFFFFF"/>
            <w:vAlign w:val="center"/>
            <w:hideMark/>
          </w:tcPr>
          <w:p w:rsidR="00046ADD" w:rsidRPr="00843569" w:rsidRDefault="00046ADD" w:rsidP="0087291E">
            <w:pPr>
              <w:spacing w:after="0" w:line="240" w:lineRule="auto"/>
              <w:jc w:val="both"/>
              <w:rPr>
                <w:rFonts w:ascii="Tahoma" w:hAnsi="Tahoma" w:cs="Tahoma"/>
                <w:color w:val="000000"/>
                <w:sz w:val="20"/>
                <w:szCs w:val="20"/>
              </w:rPr>
            </w:pPr>
            <w:r w:rsidRPr="00843569">
              <w:rPr>
                <w:rFonts w:ascii="Tahoma" w:hAnsi="Tahoma" w:cs="Tahoma"/>
                <w:color w:val="000000"/>
                <w:sz w:val="20"/>
                <w:szCs w:val="20"/>
              </w:rPr>
              <w:t>24 278</w:t>
            </w:r>
          </w:p>
        </w:tc>
        <w:tc>
          <w:tcPr>
            <w:tcW w:w="1276" w:type="dxa"/>
            <w:tcBorders>
              <w:top w:val="nil"/>
              <w:left w:val="nil"/>
              <w:bottom w:val="single" w:sz="4" w:space="0" w:color="auto"/>
              <w:right w:val="single" w:sz="4" w:space="0" w:color="auto"/>
            </w:tcBorders>
            <w:shd w:val="clear" w:color="000000" w:fill="FFFFFF"/>
            <w:vAlign w:val="center"/>
            <w:hideMark/>
          </w:tcPr>
          <w:p w:rsidR="00046ADD" w:rsidRPr="00843569" w:rsidRDefault="00046ADD" w:rsidP="0087291E">
            <w:pPr>
              <w:spacing w:after="0" w:line="240" w:lineRule="auto"/>
              <w:jc w:val="both"/>
              <w:rPr>
                <w:rFonts w:ascii="Tahoma" w:hAnsi="Tahoma" w:cs="Tahoma"/>
                <w:color w:val="000000"/>
                <w:sz w:val="20"/>
                <w:szCs w:val="20"/>
              </w:rPr>
            </w:pPr>
            <w:r w:rsidRPr="00843569">
              <w:rPr>
                <w:rFonts w:ascii="Tahoma" w:hAnsi="Tahoma" w:cs="Tahoma"/>
                <w:color w:val="000000"/>
                <w:sz w:val="20"/>
                <w:szCs w:val="20"/>
              </w:rPr>
              <w:t>30 575</w:t>
            </w:r>
          </w:p>
        </w:tc>
        <w:tc>
          <w:tcPr>
            <w:tcW w:w="851" w:type="dxa"/>
            <w:tcBorders>
              <w:top w:val="nil"/>
              <w:left w:val="nil"/>
              <w:bottom w:val="single" w:sz="4" w:space="0" w:color="auto"/>
              <w:right w:val="single" w:sz="4" w:space="0" w:color="auto"/>
            </w:tcBorders>
            <w:shd w:val="clear" w:color="000000" w:fill="FFFFFF"/>
            <w:vAlign w:val="center"/>
            <w:hideMark/>
          </w:tcPr>
          <w:p w:rsidR="00046ADD" w:rsidRPr="00843569" w:rsidRDefault="00046ADD" w:rsidP="0087291E">
            <w:pPr>
              <w:spacing w:after="0" w:line="240" w:lineRule="auto"/>
              <w:jc w:val="both"/>
              <w:rPr>
                <w:rFonts w:ascii="Tahoma" w:hAnsi="Tahoma" w:cs="Tahoma"/>
                <w:color w:val="000000"/>
                <w:sz w:val="20"/>
                <w:szCs w:val="20"/>
              </w:rPr>
            </w:pPr>
            <w:r w:rsidRPr="00843569">
              <w:rPr>
                <w:rFonts w:ascii="Tahoma" w:hAnsi="Tahoma" w:cs="Tahoma"/>
                <w:color w:val="000000"/>
                <w:sz w:val="20"/>
                <w:szCs w:val="20"/>
              </w:rPr>
              <w:t>14 399</w:t>
            </w:r>
          </w:p>
        </w:tc>
        <w:tc>
          <w:tcPr>
            <w:tcW w:w="992" w:type="dxa"/>
            <w:tcBorders>
              <w:top w:val="nil"/>
              <w:left w:val="nil"/>
              <w:bottom w:val="single" w:sz="4" w:space="0" w:color="auto"/>
              <w:right w:val="single" w:sz="4" w:space="0" w:color="auto"/>
            </w:tcBorders>
            <w:shd w:val="clear" w:color="000000" w:fill="FFFFFF"/>
            <w:vAlign w:val="center"/>
            <w:hideMark/>
          </w:tcPr>
          <w:p w:rsidR="00046ADD" w:rsidRPr="00843569" w:rsidRDefault="00046ADD" w:rsidP="0087291E">
            <w:pPr>
              <w:spacing w:after="0" w:line="240" w:lineRule="auto"/>
              <w:jc w:val="both"/>
              <w:rPr>
                <w:rFonts w:ascii="Tahoma" w:hAnsi="Tahoma" w:cs="Tahoma"/>
                <w:color w:val="000000"/>
                <w:sz w:val="20"/>
                <w:szCs w:val="20"/>
              </w:rPr>
            </w:pPr>
            <w:r w:rsidRPr="00843569">
              <w:rPr>
                <w:rFonts w:ascii="Tahoma" w:hAnsi="Tahoma" w:cs="Tahoma"/>
                <w:color w:val="000000"/>
                <w:sz w:val="20"/>
                <w:szCs w:val="20"/>
              </w:rPr>
              <w:t>16 176</w:t>
            </w:r>
          </w:p>
        </w:tc>
        <w:tc>
          <w:tcPr>
            <w:tcW w:w="1417" w:type="dxa"/>
            <w:tcBorders>
              <w:top w:val="nil"/>
              <w:left w:val="nil"/>
              <w:bottom w:val="single" w:sz="4" w:space="0" w:color="auto"/>
              <w:right w:val="single" w:sz="4" w:space="0" w:color="auto"/>
            </w:tcBorders>
            <w:shd w:val="clear" w:color="000000" w:fill="FFFFFF"/>
            <w:vAlign w:val="center"/>
            <w:hideMark/>
          </w:tcPr>
          <w:p w:rsidR="00046ADD" w:rsidRPr="00843569" w:rsidRDefault="00046ADD" w:rsidP="0087291E">
            <w:pPr>
              <w:spacing w:after="0" w:line="240" w:lineRule="auto"/>
              <w:jc w:val="both"/>
              <w:rPr>
                <w:rFonts w:ascii="Tahoma" w:hAnsi="Tahoma" w:cs="Tahoma"/>
                <w:color w:val="000000"/>
                <w:sz w:val="20"/>
                <w:szCs w:val="20"/>
              </w:rPr>
            </w:pPr>
            <w:r w:rsidRPr="00843569">
              <w:rPr>
                <w:rFonts w:ascii="Tahoma" w:hAnsi="Tahoma" w:cs="Tahoma"/>
                <w:color w:val="000000"/>
                <w:sz w:val="20"/>
                <w:szCs w:val="20"/>
              </w:rPr>
              <w:t>15 920</w:t>
            </w:r>
          </w:p>
        </w:tc>
        <w:tc>
          <w:tcPr>
            <w:tcW w:w="1064" w:type="dxa"/>
            <w:tcBorders>
              <w:top w:val="nil"/>
              <w:left w:val="nil"/>
              <w:bottom w:val="single" w:sz="4" w:space="0" w:color="auto"/>
              <w:right w:val="single" w:sz="4" w:space="0" w:color="auto"/>
            </w:tcBorders>
            <w:shd w:val="clear" w:color="000000" w:fill="FFFFFF"/>
            <w:vAlign w:val="center"/>
            <w:hideMark/>
          </w:tcPr>
          <w:p w:rsidR="00046ADD" w:rsidRPr="00843569" w:rsidRDefault="00046ADD" w:rsidP="0087291E">
            <w:pPr>
              <w:spacing w:after="0" w:line="240" w:lineRule="auto"/>
              <w:jc w:val="both"/>
              <w:rPr>
                <w:rFonts w:ascii="Tahoma" w:hAnsi="Tahoma" w:cs="Tahoma"/>
                <w:color w:val="000000"/>
                <w:sz w:val="20"/>
                <w:szCs w:val="20"/>
              </w:rPr>
            </w:pPr>
            <w:r w:rsidRPr="00843569">
              <w:rPr>
                <w:rFonts w:ascii="Tahoma" w:hAnsi="Tahoma" w:cs="Tahoma"/>
                <w:color w:val="000000"/>
                <w:sz w:val="20"/>
                <w:szCs w:val="20"/>
              </w:rPr>
              <w:t>7 818</w:t>
            </w:r>
          </w:p>
        </w:tc>
        <w:tc>
          <w:tcPr>
            <w:tcW w:w="878" w:type="dxa"/>
            <w:tcBorders>
              <w:top w:val="nil"/>
              <w:left w:val="nil"/>
              <w:bottom w:val="single" w:sz="4" w:space="0" w:color="auto"/>
              <w:right w:val="single" w:sz="4" w:space="0" w:color="auto"/>
            </w:tcBorders>
            <w:shd w:val="clear" w:color="000000" w:fill="FFFFFF"/>
            <w:vAlign w:val="center"/>
            <w:hideMark/>
          </w:tcPr>
          <w:p w:rsidR="00046ADD" w:rsidRPr="00843569" w:rsidRDefault="00046ADD" w:rsidP="0087291E">
            <w:pPr>
              <w:spacing w:after="0" w:line="240" w:lineRule="auto"/>
              <w:jc w:val="both"/>
              <w:rPr>
                <w:rFonts w:ascii="Tahoma" w:hAnsi="Tahoma" w:cs="Tahoma"/>
                <w:color w:val="000000"/>
                <w:sz w:val="20"/>
                <w:szCs w:val="20"/>
              </w:rPr>
            </w:pPr>
            <w:r w:rsidRPr="00843569">
              <w:rPr>
                <w:rFonts w:ascii="Tahoma" w:hAnsi="Tahoma" w:cs="Tahoma"/>
                <w:color w:val="000000"/>
                <w:sz w:val="20"/>
                <w:szCs w:val="20"/>
              </w:rPr>
              <w:t>8 102</w:t>
            </w:r>
          </w:p>
        </w:tc>
      </w:tr>
    </w:tbl>
    <w:p w:rsidR="007255FD" w:rsidRPr="00843569" w:rsidRDefault="007255FD" w:rsidP="0087291E">
      <w:pPr>
        <w:tabs>
          <w:tab w:val="left" w:pos="567"/>
        </w:tabs>
        <w:spacing w:after="0" w:line="240" w:lineRule="auto"/>
        <w:ind w:firstLine="540"/>
        <w:jc w:val="both"/>
        <w:rPr>
          <w:rFonts w:ascii="Times New Roman" w:hAnsi="Times New Roman"/>
          <w:i/>
          <w:sz w:val="20"/>
          <w:szCs w:val="20"/>
        </w:rPr>
      </w:pPr>
    </w:p>
    <w:p w:rsidR="007255FD" w:rsidRPr="00843569" w:rsidRDefault="007255FD" w:rsidP="0087291E">
      <w:pPr>
        <w:tabs>
          <w:tab w:val="left" w:pos="567"/>
        </w:tabs>
        <w:spacing w:after="0" w:line="240" w:lineRule="auto"/>
        <w:ind w:firstLine="540"/>
        <w:jc w:val="both"/>
        <w:rPr>
          <w:rFonts w:ascii="Times New Roman" w:hAnsi="Times New Roman"/>
          <w:i/>
          <w:sz w:val="20"/>
          <w:szCs w:val="20"/>
        </w:rPr>
      </w:pPr>
      <w:r w:rsidRPr="00843569">
        <w:rPr>
          <w:rFonts w:ascii="Times New Roman" w:hAnsi="Times New Roman"/>
          <w:i/>
          <w:sz w:val="20"/>
          <w:szCs w:val="20"/>
        </w:rPr>
        <w:t>Таблица 3</w:t>
      </w:r>
    </w:p>
    <w:tbl>
      <w:tblPr>
        <w:tblW w:w="10248" w:type="dxa"/>
        <w:tblInd w:w="55" w:type="dxa"/>
        <w:tblCellMar>
          <w:left w:w="70" w:type="dxa"/>
          <w:right w:w="70" w:type="dxa"/>
        </w:tblCellMar>
        <w:tblLook w:val="04A0" w:firstRow="1" w:lastRow="0" w:firstColumn="1" w:lastColumn="0" w:noHBand="0" w:noVBand="1"/>
      </w:tblPr>
      <w:tblGrid>
        <w:gridCol w:w="1575"/>
        <w:gridCol w:w="865"/>
        <w:gridCol w:w="1030"/>
        <w:gridCol w:w="1097"/>
        <w:gridCol w:w="1132"/>
        <w:gridCol w:w="851"/>
        <w:gridCol w:w="836"/>
        <w:gridCol w:w="1134"/>
        <w:gridCol w:w="851"/>
        <w:gridCol w:w="877"/>
      </w:tblGrid>
      <w:tr w:rsidR="007255FD" w:rsidRPr="00843569" w:rsidTr="003D354F">
        <w:trPr>
          <w:trHeight w:val="281"/>
        </w:trPr>
        <w:tc>
          <w:tcPr>
            <w:tcW w:w="9371" w:type="dxa"/>
            <w:gridSpan w:val="9"/>
            <w:tcBorders>
              <w:top w:val="nil"/>
              <w:left w:val="nil"/>
              <w:bottom w:val="nil"/>
              <w:right w:val="nil"/>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b/>
                <w:bCs/>
                <w:sz w:val="21"/>
                <w:szCs w:val="21"/>
                <w:lang w:eastAsia="bg-BG"/>
              </w:rPr>
            </w:pPr>
            <w:r w:rsidRPr="00843569">
              <w:rPr>
                <w:rFonts w:ascii="Tahoma" w:eastAsia="Times New Roman" w:hAnsi="Tahoma" w:cs="Tahoma"/>
                <w:b/>
                <w:bCs/>
                <w:sz w:val="21"/>
                <w:szCs w:val="21"/>
                <w:lang w:eastAsia="bg-BG"/>
              </w:rPr>
              <w:t>НАСЕЛЕНИЕ КЪМ 31.12.2019 Г. ПО ОБЛАСТИ, ОБЩИНИ, МЕСТОЖИВЕЕНЕ И ПОЛ</w:t>
            </w:r>
          </w:p>
        </w:tc>
        <w:tc>
          <w:tcPr>
            <w:tcW w:w="877" w:type="dxa"/>
            <w:tcBorders>
              <w:top w:val="nil"/>
              <w:left w:val="nil"/>
              <w:bottom w:val="nil"/>
              <w:right w:val="nil"/>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color w:val="FF0000"/>
                <w:sz w:val="16"/>
                <w:szCs w:val="16"/>
                <w:lang w:eastAsia="bg-BG"/>
              </w:rPr>
            </w:pPr>
          </w:p>
        </w:tc>
      </w:tr>
      <w:tr w:rsidR="007255FD" w:rsidRPr="00843569" w:rsidTr="003D354F">
        <w:trPr>
          <w:trHeight w:val="252"/>
        </w:trPr>
        <w:tc>
          <w:tcPr>
            <w:tcW w:w="1575" w:type="dxa"/>
            <w:tcBorders>
              <w:top w:val="nil"/>
              <w:left w:val="nil"/>
              <w:bottom w:val="nil"/>
              <w:right w:val="nil"/>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sz w:val="16"/>
                <w:szCs w:val="16"/>
                <w:lang w:eastAsia="bg-BG"/>
              </w:rPr>
            </w:pPr>
          </w:p>
        </w:tc>
        <w:tc>
          <w:tcPr>
            <w:tcW w:w="865" w:type="dxa"/>
            <w:tcBorders>
              <w:top w:val="nil"/>
              <w:left w:val="nil"/>
              <w:bottom w:val="nil"/>
              <w:right w:val="nil"/>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sz w:val="16"/>
                <w:szCs w:val="16"/>
                <w:lang w:eastAsia="bg-BG"/>
              </w:rPr>
            </w:pPr>
          </w:p>
        </w:tc>
        <w:tc>
          <w:tcPr>
            <w:tcW w:w="1030" w:type="dxa"/>
            <w:tcBorders>
              <w:top w:val="nil"/>
              <w:left w:val="nil"/>
              <w:bottom w:val="nil"/>
              <w:right w:val="nil"/>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sz w:val="16"/>
                <w:szCs w:val="16"/>
                <w:lang w:eastAsia="bg-BG"/>
              </w:rPr>
            </w:pPr>
          </w:p>
        </w:tc>
        <w:tc>
          <w:tcPr>
            <w:tcW w:w="1097" w:type="dxa"/>
            <w:tcBorders>
              <w:top w:val="nil"/>
              <w:left w:val="nil"/>
              <w:bottom w:val="nil"/>
              <w:right w:val="nil"/>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sz w:val="16"/>
                <w:szCs w:val="16"/>
                <w:lang w:eastAsia="bg-BG"/>
              </w:rPr>
            </w:pPr>
          </w:p>
        </w:tc>
        <w:tc>
          <w:tcPr>
            <w:tcW w:w="1132" w:type="dxa"/>
            <w:tcBorders>
              <w:top w:val="nil"/>
              <w:left w:val="nil"/>
              <w:bottom w:val="nil"/>
              <w:right w:val="nil"/>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sz w:val="16"/>
                <w:szCs w:val="16"/>
                <w:lang w:eastAsia="bg-BG"/>
              </w:rPr>
            </w:pPr>
          </w:p>
        </w:tc>
        <w:tc>
          <w:tcPr>
            <w:tcW w:w="851" w:type="dxa"/>
            <w:tcBorders>
              <w:top w:val="nil"/>
              <w:left w:val="nil"/>
              <w:bottom w:val="nil"/>
              <w:right w:val="nil"/>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sz w:val="16"/>
                <w:szCs w:val="16"/>
                <w:lang w:eastAsia="bg-BG"/>
              </w:rPr>
            </w:pPr>
          </w:p>
        </w:tc>
        <w:tc>
          <w:tcPr>
            <w:tcW w:w="836" w:type="dxa"/>
            <w:tcBorders>
              <w:top w:val="nil"/>
              <w:left w:val="nil"/>
              <w:bottom w:val="nil"/>
              <w:right w:val="nil"/>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sz w:val="16"/>
                <w:szCs w:val="16"/>
                <w:lang w:eastAsia="bg-BG"/>
              </w:rPr>
            </w:pPr>
          </w:p>
        </w:tc>
        <w:tc>
          <w:tcPr>
            <w:tcW w:w="1134" w:type="dxa"/>
            <w:tcBorders>
              <w:top w:val="nil"/>
              <w:left w:val="nil"/>
              <w:bottom w:val="nil"/>
              <w:right w:val="nil"/>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sz w:val="16"/>
                <w:szCs w:val="16"/>
                <w:lang w:eastAsia="bg-BG"/>
              </w:rPr>
            </w:pPr>
          </w:p>
        </w:tc>
        <w:tc>
          <w:tcPr>
            <w:tcW w:w="851" w:type="dxa"/>
            <w:tcBorders>
              <w:top w:val="nil"/>
              <w:left w:val="nil"/>
              <w:bottom w:val="nil"/>
              <w:right w:val="nil"/>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sz w:val="16"/>
                <w:szCs w:val="16"/>
                <w:lang w:eastAsia="bg-BG"/>
              </w:rPr>
            </w:pPr>
          </w:p>
        </w:tc>
        <w:tc>
          <w:tcPr>
            <w:tcW w:w="877" w:type="dxa"/>
            <w:tcBorders>
              <w:top w:val="nil"/>
              <w:left w:val="nil"/>
              <w:bottom w:val="nil"/>
              <w:right w:val="nil"/>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sz w:val="16"/>
                <w:szCs w:val="16"/>
                <w:lang w:eastAsia="bg-BG"/>
              </w:rPr>
            </w:pPr>
            <w:r w:rsidRPr="00843569">
              <w:rPr>
                <w:rFonts w:ascii="Tahoma" w:eastAsia="Times New Roman" w:hAnsi="Tahoma" w:cs="Tahoma"/>
                <w:sz w:val="16"/>
                <w:szCs w:val="16"/>
                <w:lang w:eastAsia="bg-BG"/>
              </w:rPr>
              <w:t>(Брой)</w:t>
            </w:r>
          </w:p>
        </w:tc>
      </w:tr>
      <w:tr w:rsidR="007255FD" w:rsidRPr="00843569" w:rsidTr="003D354F">
        <w:trPr>
          <w:trHeight w:val="252"/>
        </w:trPr>
        <w:tc>
          <w:tcPr>
            <w:tcW w:w="1575" w:type="dxa"/>
            <w:tcBorders>
              <w:top w:val="single" w:sz="4" w:space="0" w:color="auto"/>
              <w:left w:val="single" w:sz="4" w:space="0" w:color="auto"/>
              <w:bottom w:val="nil"/>
              <w:right w:val="single" w:sz="4" w:space="0" w:color="auto"/>
            </w:tcBorders>
            <w:shd w:val="clear" w:color="000000" w:fill="FFFFFF"/>
            <w:noWrap/>
            <w:vAlign w:val="bottom"/>
            <w:hideMark/>
          </w:tcPr>
          <w:p w:rsidR="007255FD" w:rsidRPr="00843569" w:rsidRDefault="007255FD" w:rsidP="0087291E">
            <w:pPr>
              <w:spacing w:after="0" w:line="240" w:lineRule="auto"/>
              <w:jc w:val="both"/>
              <w:rPr>
                <w:rFonts w:ascii="Tahoma" w:eastAsia="Times New Roman" w:hAnsi="Tahoma" w:cs="Tahoma"/>
                <w:b/>
                <w:sz w:val="20"/>
                <w:szCs w:val="20"/>
                <w:lang w:eastAsia="bg-BG"/>
              </w:rPr>
            </w:pPr>
            <w:r w:rsidRPr="00843569">
              <w:rPr>
                <w:rFonts w:ascii="Tahoma" w:eastAsia="Times New Roman" w:hAnsi="Tahoma" w:cs="Tahoma"/>
                <w:b/>
                <w:sz w:val="20"/>
                <w:szCs w:val="20"/>
                <w:lang w:eastAsia="bg-BG"/>
              </w:rPr>
              <w:t>Области</w:t>
            </w:r>
          </w:p>
        </w:tc>
        <w:tc>
          <w:tcPr>
            <w:tcW w:w="2992"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7255FD" w:rsidRPr="00843569" w:rsidRDefault="007255FD" w:rsidP="0087291E">
            <w:pPr>
              <w:spacing w:after="0" w:line="240" w:lineRule="auto"/>
              <w:jc w:val="both"/>
              <w:rPr>
                <w:rFonts w:ascii="Tahoma" w:eastAsia="Times New Roman" w:hAnsi="Tahoma" w:cs="Tahoma"/>
                <w:b/>
                <w:sz w:val="20"/>
                <w:szCs w:val="20"/>
                <w:lang w:eastAsia="bg-BG"/>
              </w:rPr>
            </w:pPr>
            <w:r w:rsidRPr="00843569">
              <w:rPr>
                <w:rFonts w:ascii="Tahoma" w:eastAsia="Times New Roman" w:hAnsi="Tahoma" w:cs="Tahoma"/>
                <w:b/>
                <w:sz w:val="20"/>
                <w:szCs w:val="20"/>
                <w:lang w:eastAsia="bg-BG"/>
              </w:rPr>
              <w:t xml:space="preserve">  Общо</w:t>
            </w:r>
          </w:p>
        </w:tc>
        <w:tc>
          <w:tcPr>
            <w:tcW w:w="2819"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7255FD" w:rsidRPr="00843569" w:rsidRDefault="007255FD" w:rsidP="0087291E">
            <w:pPr>
              <w:spacing w:after="0" w:line="240" w:lineRule="auto"/>
              <w:jc w:val="both"/>
              <w:rPr>
                <w:rFonts w:ascii="Tahoma" w:eastAsia="Times New Roman" w:hAnsi="Tahoma" w:cs="Tahoma"/>
                <w:b/>
                <w:sz w:val="20"/>
                <w:szCs w:val="20"/>
                <w:lang w:eastAsia="bg-BG"/>
              </w:rPr>
            </w:pPr>
            <w:r w:rsidRPr="00843569">
              <w:rPr>
                <w:rFonts w:ascii="Tahoma" w:eastAsia="Times New Roman" w:hAnsi="Tahoma" w:cs="Tahoma"/>
                <w:b/>
                <w:sz w:val="20"/>
                <w:szCs w:val="20"/>
                <w:lang w:eastAsia="bg-BG"/>
              </w:rPr>
              <w:t>В градовете</w:t>
            </w:r>
          </w:p>
        </w:tc>
        <w:tc>
          <w:tcPr>
            <w:tcW w:w="2862"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7255FD" w:rsidRPr="00843569" w:rsidRDefault="007255FD" w:rsidP="0087291E">
            <w:pPr>
              <w:spacing w:after="0" w:line="240" w:lineRule="auto"/>
              <w:jc w:val="both"/>
              <w:rPr>
                <w:rFonts w:ascii="Tahoma" w:eastAsia="Times New Roman" w:hAnsi="Tahoma" w:cs="Tahoma"/>
                <w:b/>
                <w:sz w:val="20"/>
                <w:szCs w:val="20"/>
                <w:lang w:eastAsia="bg-BG"/>
              </w:rPr>
            </w:pPr>
            <w:r w:rsidRPr="00843569">
              <w:rPr>
                <w:rFonts w:ascii="Tahoma" w:eastAsia="Times New Roman" w:hAnsi="Tahoma" w:cs="Tahoma"/>
                <w:b/>
                <w:sz w:val="20"/>
                <w:szCs w:val="20"/>
                <w:lang w:eastAsia="bg-BG"/>
              </w:rPr>
              <w:t>В селата</w:t>
            </w:r>
          </w:p>
        </w:tc>
      </w:tr>
      <w:tr w:rsidR="007255FD" w:rsidRPr="00843569" w:rsidTr="003D354F">
        <w:trPr>
          <w:trHeight w:val="252"/>
        </w:trPr>
        <w:tc>
          <w:tcPr>
            <w:tcW w:w="1575" w:type="dxa"/>
            <w:tcBorders>
              <w:top w:val="nil"/>
              <w:left w:val="single" w:sz="4" w:space="0" w:color="auto"/>
              <w:bottom w:val="single" w:sz="4" w:space="0" w:color="auto"/>
              <w:right w:val="single" w:sz="4" w:space="0" w:color="auto"/>
            </w:tcBorders>
            <w:shd w:val="clear" w:color="000000" w:fill="FFFFFF"/>
            <w:noWrap/>
            <w:vAlign w:val="center"/>
            <w:hideMark/>
          </w:tcPr>
          <w:p w:rsidR="007255FD" w:rsidRPr="00843569" w:rsidRDefault="007255FD" w:rsidP="0087291E">
            <w:pPr>
              <w:spacing w:after="0" w:line="240" w:lineRule="auto"/>
              <w:jc w:val="both"/>
              <w:rPr>
                <w:rFonts w:ascii="Tahoma" w:eastAsia="Times New Roman" w:hAnsi="Tahoma" w:cs="Tahoma"/>
                <w:b/>
                <w:sz w:val="20"/>
                <w:szCs w:val="20"/>
                <w:lang w:eastAsia="bg-BG"/>
              </w:rPr>
            </w:pPr>
            <w:r w:rsidRPr="00843569">
              <w:rPr>
                <w:rFonts w:ascii="Tahoma" w:eastAsia="Times New Roman" w:hAnsi="Tahoma" w:cs="Tahoma"/>
                <w:b/>
                <w:sz w:val="20"/>
                <w:szCs w:val="20"/>
                <w:lang w:eastAsia="bg-BG"/>
              </w:rPr>
              <w:t>Общини</w:t>
            </w:r>
          </w:p>
        </w:tc>
        <w:tc>
          <w:tcPr>
            <w:tcW w:w="865" w:type="dxa"/>
            <w:tcBorders>
              <w:top w:val="nil"/>
              <w:left w:val="nil"/>
              <w:bottom w:val="single" w:sz="4" w:space="0" w:color="auto"/>
              <w:right w:val="single" w:sz="4" w:space="0" w:color="auto"/>
            </w:tcBorders>
            <w:shd w:val="clear" w:color="000000" w:fill="FFFFFF"/>
            <w:noWrap/>
            <w:vAlign w:val="center"/>
            <w:hideMark/>
          </w:tcPr>
          <w:p w:rsidR="007255FD" w:rsidRPr="00843569" w:rsidRDefault="00B201D8" w:rsidP="0087291E">
            <w:pPr>
              <w:spacing w:after="0" w:line="240" w:lineRule="auto"/>
              <w:jc w:val="both"/>
              <w:rPr>
                <w:rFonts w:ascii="Tahoma" w:eastAsia="Times New Roman" w:hAnsi="Tahoma" w:cs="Tahoma"/>
                <w:b/>
                <w:sz w:val="20"/>
                <w:szCs w:val="20"/>
                <w:lang w:eastAsia="bg-BG"/>
              </w:rPr>
            </w:pPr>
            <w:r w:rsidRPr="00843569">
              <w:rPr>
                <w:rFonts w:ascii="Tahoma" w:eastAsia="Times New Roman" w:hAnsi="Tahoma" w:cs="Tahoma"/>
                <w:b/>
                <w:sz w:val="20"/>
                <w:szCs w:val="20"/>
                <w:lang w:eastAsia="bg-BG"/>
              </w:rPr>
              <w:t>в</w:t>
            </w:r>
            <w:r w:rsidR="007255FD" w:rsidRPr="00843569">
              <w:rPr>
                <w:rFonts w:ascii="Tahoma" w:eastAsia="Times New Roman" w:hAnsi="Tahoma" w:cs="Tahoma"/>
                <w:b/>
                <w:sz w:val="20"/>
                <w:szCs w:val="20"/>
                <w:lang w:eastAsia="bg-BG"/>
              </w:rPr>
              <w:t>сичко</w:t>
            </w:r>
          </w:p>
        </w:tc>
        <w:tc>
          <w:tcPr>
            <w:tcW w:w="1030" w:type="dxa"/>
            <w:tcBorders>
              <w:top w:val="nil"/>
              <w:left w:val="nil"/>
              <w:bottom w:val="single" w:sz="4" w:space="0" w:color="auto"/>
              <w:right w:val="single" w:sz="4" w:space="0" w:color="auto"/>
            </w:tcBorders>
            <w:shd w:val="clear" w:color="000000" w:fill="FFFFFF"/>
            <w:noWrap/>
            <w:vAlign w:val="center"/>
            <w:hideMark/>
          </w:tcPr>
          <w:p w:rsidR="007255FD" w:rsidRPr="00843569" w:rsidRDefault="007255FD" w:rsidP="0087291E">
            <w:pPr>
              <w:spacing w:after="0" w:line="240" w:lineRule="auto"/>
              <w:jc w:val="both"/>
              <w:rPr>
                <w:rFonts w:ascii="Tahoma" w:eastAsia="Times New Roman" w:hAnsi="Tahoma" w:cs="Tahoma"/>
                <w:b/>
                <w:sz w:val="20"/>
                <w:szCs w:val="20"/>
                <w:lang w:eastAsia="bg-BG"/>
              </w:rPr>
            </w:pPr>
            <w:r w:rsidRPr="00843569">
              <w:rPr>
                <w:rFonts w:ascii="Tahoma" w:eastAsia="Times New Roman" w:hAnsi="Tahoma" w:cs="Tahoma"/>
                <w:b/>
                <w:sz w:val="20"/>
                <w:szCs w:val="20"/>
                <w:lang w:eastAsia="bg-BG"/>
              </w:rPr>
              <w:t>мъже</w:t>
            </w:r>
          </w:p>
        </w:tc>
        <w:tc>
          <w:tcPr>
            <w:tcW w:w="1097" w:type="dxa"/>
            <w:tcBorders>
              <w:top w:val="nil"/>
              <w:left w:val="nil"/>
              <w:bottom w:val="single" w:sz="4" w:space="0" w:color="auto"/>
              <w:right w:val="single" w:sz="4" w:space="0" w:color="auto"/>
            </w:tcBorders>
            <w:shd w:val="clear" w:color="000000" w:fill="FFFFFF"/>
            <w:noWrap/>
            <w:vAlign w:val="center"/>
            <w:hideMark/>
          </w:tcPr>
          <w:p w:rsidR="007255FD" w:rsidRPr="00843569" w:rsidRDefault="007255FD" w:rsidP="0087291E">
            <w:pPr>
              <w:spacing w:after="0" w:line="240" w:lineRule="auto"/>
              <w:jc w:val="both"/>
              <w:rPr>
                <w:rFonts w:ascii="Tahoma" w:eastAsia="Times New Roman" w:hAnsi="Tahoma" w:cs="Tahoma"/>
                <w:b/>
                <w:sz w:val="20"/>
                <w:szCs w:val="20"/>
                <w:lang w:eastAsia="bg-BG"/>
              </w:rPr>
            </w:pPr>
            <w:r w:rsidRPr="00843569">
              <w:rPr>
                <w:rFonts w:ascii="Tahoma" w:eastAsia="Times New Roman" w:hAnsi="Tahoma" w:cs="Tahoma"/>
                <w:b/>
                <w:sz w:val="20"/>
                <w:szCs w:val="20"/>
                <w:lang w:eastAsia="bg-BG"/>
              </w:rPr>
              <w:t>жени</w:t>
            </w:r>
          </w:p>
        </w:tc>
        <w:tc>
          <w:tcPr>
            <w:tcW w:w="1132" w:type="dxa"/>
            <w:tcBorders>
              <w:top w:val="nil"/>
              <w:left w:val="nil"/>
              <w:bottom w:val="single" w:sz="4" w:space="0" w:color="auto"/>
              <w:right w:val="single" w:sz="4" w:space="0" w:color="auto"/>
            </w:tcBorders>
            <w:shd w:val="clear" w:color="000000" w:fill="FFFFFF"/>
            <w:noWrap/>
            <w:vAlign w:val="center"/>
            <w:hideMark/>
          </w:tcPr>
          <w:p w:rsidR="007255FD" w:rsidRPr="00843569" w:rsidRDefault="007255FD" w:rsidP="0087291E">
            <w:pPr>
              <w:spacing w:after="0" w:line="240" w:lineRule="auto"/>
              <w:jc w:val="both"/>
              <w:rPr>
                <w:rFonts w:ascii="Tahoma" w:eastAsia="Times New Roman" w:hAnsi="Tahoma" w:cs="Tahoma"/>
                <w:b/>
                <w:sz w:val="20"/>
                <w:szCs w:val="20"/>
                <w:lang w:eastAsia="bg-BG"/>
              </w:rPr>
            </w:pPr>
            <w:r w:rsidRPr="00843569">
              <w:rPr>
                <w:rFonts w:ascii="Tahoma" w:eastAsia="Times New Roman" w:hAnsi="Tahoma" w:cs="Tahoma"/>
                <w:b/>
                <w:sz w:val="20"/>
                <w:szCs w:val="20"/>
                <w:lang w:eastAsia="bg-BG"/>
              </w:rPr>
              <w:t>всичко</w:t>
            </w:r>
          </w:p>
        </w:tc>
        <w:tc>
          <w:tcPr>
            <w:tcW w:w="851" w:type="dxa"/>
            <w:tcBorders>
              <w:top w:val="nil"/>
              <w:left w:val="nil"/>
              <w:bottom w:val="single" w:sz="4" w:space="0" w:color="auto"/>
              <w:right w:val="single" w:sz="4" w:space="0" w:color="auto"/>
            </w:tcBorders>
            <w:shd w:val="clear" w:color="000000" w:fill="FFFFFF"/>
            <w:noWrap/>
            <w:vAlign w:val="center"/>
            <w:hideMark/>
          </w:tcPr>
          <w:p w:rsidR="007255FD" w:rsidRPr="00843569" w:rsidRDefault="007255FD" w:rsidP="0087291E">
            <w:pPr>
              <w:spacing w:after="0" w:line="240" w:lineRule="auto"/>
              <w:jc w:val="both"/>
              <w:rPr>
                <w:rFonts w:ascii="Tahoma" w:eastAsia="Times New Roman" w:hAnsi="Tahoma" w:cs="Tahoma"/>
                <w:b/>
                <w:sz w:val="20"/>
                <w:szCs w:val="20"/>
                <w:lang w:eastAsia="bg-BG"/>
              </w:rPr>
            </w:pPr>
            <w:r w:rsidRPr="00843569">
              <w:rPr>
                <w:rFonts w:ascii="Tahoma" w:eastAsia="Times New Roman" w:hAnsi="Tahoma" w:cs="Tahoma"/>
                <w:b/>
                <w:sz w:val="20"/>
                <w:szCs w:val="20"/>
                <w:lang w:eastAsia="bg-BG"/>
              </w:rPr>
              <w:t>мъже</w:t>
            </w:r>
          </w:p>
        </w:tc>
        <w:tc>
          <w:tcPr>
            <w:tcW w:w="836" w:type="dxa"/>
            <w:tcBorders>
              <w:top w:val="nil"/>
              <w:left w:val="nil"/>
              <w:bottom w:val="single" w:sz="4" w:space="0" w:color="auto"/>
              <w:right w:val="single" w:sz="4" w:space="0" w:color="auto"/>
            </w:tcBorders>
            <w:shd w:val="clear" w:color="000000" w:fill="FFFFFF"/>
            <w:noWrap/>
            <w:vAlign w:val="center"/>
            <w:hideMark/>
          </w:tcPr>
          <w:p w:rsidR="007255FD" w:rsidRPr="00843569" w:rsidRDefault="007255FD" w:rsidP="0087291E">
            <w:pPr>
              <w:spacing w:after="0" w:line="240" w:lineRule="auto"/>
              <w:jc w:val="both"/>
              <w:rPr>
                <w:rFonts w:ascii="Tahoma" w:eastAsia="Times New Roman" w:hAnsi="Tahoma" w:cs="Tahoma"/>
                <w:b/>
                <w:sz w:val="20"/>
                <w:szCs w:val="20"/>
                <w:lang w:eastAsia="bg-BG"/>
              </w:rPr>
            </w:pPr>
            <w:r w:rsidRPr="00843569">
              <w:rPr>
                <w:rFonts w:ascii="Tahoma" w:eastAsia="Times New Roman" w:hAnsi="Tahoma" w:cs="Tahoma"/>
                <w:b/>
                <w:sz w:val="20"/>
                <w:szCs w:val="20"/>
                <w:lang w:eastAsia="bg-BG"/>
              </w:rPr>
              <w:t>жени</w:t>
            </w:r>
          </w:p>
        </w:tc>
        <w:tc>
          <w:tcPr>
            <w:tcW w:w="1134" w:type="dxa"/>
            <w:tcBorders>
              <w:top w:val="nil"/>
              <w:left w:val="nil"/>
              <w:bottom w:val="single" w:sz="4" w:space="0" w:color="auto"/>
              <w:right w:val="single" w:sz="4" w:space="0" w:color="auto"/>
            </w:tcBorders>
            <w:shd w:val="clear" w:color="000000" w:fill="FFFFFF"/>
            <w:noWrap/>
            <w:vAlign w:val="center"/>
            <w:hideMark/>
          </w:tcPr>
          <w:p w:rsidR="007255FD" w:rsidRPr="00843569" w:rsidRDefault="007255FD" w:rsidP="0087291E">
            <w:pPr>
              <w:spacing w:after="0" w:line="240" w:lineRule="auto"/>
              <w:jc w:val="both"/>
              <w:rPr>
                <w:rFonts w:ascii="Tahoma" w:eastAsia="Times New Roman" w:hAnsi="Tahoma" w:cs="Tahoma"/>
                <w:b/>
                <w:sz w:val="20"/>
                <w:szCs w:val="20"/>
                <w:lang w:eastAsia="bg-BG"/>
              </w:rPr>
            </w:pPr>
            <w:r w:rsidRPr="00843569">
              <w:rPr>
                <w:rFonts w:ascii="Tahoma" w:eastAsia="Times New Roman" w:hAnsi="Tahoma" w:cs="Tahoma"/>
                <w:b/>
                <w:sz w:val="20"/>
                <w:szCs w:val="20"/>
                <w:lang w:eastAsia="bg-BG"/>
              </w:rPr>
              <w:t>всичко</w:t>
            </w:r>
          </w:p>
        </w:tc>
        <w:tc>
          <w:tcPr>
            <w:tcW w:w="851" w:type="dxa"/>
            <w:tcBorders>
              <w:top w:val="nil"/>
              <w:left w:val="nil"/>
              <w:bottom w:val="single" w:sz="4" w:space="0" w:color="auto"/>
              <w:right w:val="single" w:sz="4" w:space="0" w:color="auto"/>
            </w:tcBorders>
            <w:shd w:val="clear" w:color="000000" w:fill="FFFFFF"/>
            <w:noWrap/>
            <w:vAlign w:val="center"/>
            <w:hideMark/>
          </w:tcPr>
          <w:p w:rsidR="007255FD" w:rsidRPr="00843569" w:rsidRDefault="007255FD" w:rsidP="0087291E">
            <w:pPr>
              <w:spacing w:after="0" w:line="240" w:lineRule="auto"/>
              <w:jc w:val="both"/>
              <w:rPr>
                <w:rFonts w:ascii="Tahoma" w:eastAsia="Times New Roman" w:hAnsi="Tahoma" w:cs="Tahoma"/>
                <w:b/>
                <w:sz w:val="20"/>
                <w:szCs w:val="20"/>
                <w:lang w:eastAsia="bg-BG"/>
              </w:rPr>
            </w:pPr>
            <w:r w:rsidRPr="00843569">
              <w:rPr>
                <w:rFonts w:ascii="Tahoma" w:eastAsia="Times New Roman" w:hAnsi="Tahoma" w:cs="Tahoma"/>
                <w:b/>
                <w:sz w:val="20"/>
                <w:szCs w:val="20"/>
                <w:lang w:eastAsia="bg-BG"/>
              </w:rPr>
              <w:t>мъже</w:t>
            </w:r>
          </w:p>
        </w:tc>
        <w:tc>
          <w:tcPr>
            <w:tcW w:w="877" w:type="dxa"/>
            <w:tcBorders>
              <w:top w:val="nil"/>
              <w:left w:val="nil"/>
              <w:bottom w:val="single" w:sz="4" w:space="0" w:color="auto"/>
              <w:right w:val="single" w:sz="4" w:space="0" w:color="auto"/>
            </w:tcBorders>
            <w:shd w:val="clear" w:color="000000" w:fill="FFFFFF"/>
            <w:noWrap/>
            <w:vAlign w:val="center"/>
            <w:hideMark/>
          </w:tcPr>
          <w:p w:rsidR="007255FD" w:rsidRPr="00843569" w:rsidRDefault="007255FD" w:rsidP="0087291E">
            <w:pPr>
              <w:spacing w:after="0" w:line="240" w:lineRule="auto"/>
              <w:jc w:val="both"/>
              <w:rPr>
                <w:rFonts w:ascii="Tahoma" w:eastAsia="Times New Roman" w:hAnsi="Tahoma" w:cs="Tahoma"/>
                <w:b/>
                <w:sz w:val="20"/>
                <w:szCs w:val="20"/>
                <w:lang w:eastAsia="bg-BG"/>
              </w:rPr>
            </w:pPr>
            <w:r w:rsidRPr="00843569">
              <w:rPr>
                <w:rFonts w:ascii="Tahoma" w:eastAsia="Times New Roman" w:hAnsi="Tahoma" w:cs="Tahoma"/>
                <w:b/>
                <w:sz w:val="20"/>
                <w:szCs w:val="20"/>
                <w:lang w:eastAsia="bg-BG"/>
              </w:rPr>
              <w:t>жени</w:t>
            </w:r>
          </w:p>
        </w:tc>
      </w:tr>
      <w:tr w:rsidR="007255FD" w:rsidRPr="00843569" w:rsidTr="003D354F">
        <w:trPr>
          <w:trHeight w:val="318"/>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sz w:val="20"/>
                <w:szCs w:val="20"/>
                <w:lang w:eastAsia="bg-BG"/>
              </w:rPr>
            </w:pPr>
            <w:r w:rsidRPr="00843569">
              <w:rPr>
                <w:rFonts w:ascii="Tahoma" w:eastAsia="Times New Roman" w:hAnsi="Tahoma" w:cs="Tahoma"/>
                <w:sz w:val="20"/>
                <w:szCs w:val="20"/>
                <w:lang w:eastAsia="bg-BG"/>
              </w:rPr>
              <w:t>Разград</w:t>
            </w:r>
          </w:p>
        </w:tc>
        <w:tc>
          <w:tcPr>
            <w:tcW w:w="865" w:type="dxa"/>
            <w:tcBorders>
              <w:top w:val="nil"/>
              <w:left w:val="nil"/>
              <w:bottom w:val="single" w:sz="4" w:space="0" w:color="auto"/>
              <w:right w:val="single" w:sz="4" w:space="0" w:color="auto"/>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45</w:t>
            </w:r>
            <w:r w:rsidR="003D354F" w:rsidRPr="00843569">
              <w:rPr>
                <w:rFonts w:ascii="Tahoma" w:eastAsia="Times New Roman" w:hAnsi="Tahoma" w:cs="Tahoma"/>
                <w:color w:val="000000"/>
                <w:sz w:val="20"/>
                <w:szCs w:val="20"/>
                <w:lang w:eastAsia="bg-BG"/>
              </w:rPr>
              <w:t xml:space="preserve"> </w:t>
            </w:r>
            <w:r w:rsidRPr="00843569">
              <w:rPr>
                <w:rFonts w:ascii="Tahoma" w:eastAsia="Times New Roman" w:hAnsi="Tahoma" w:cs="Tahoma"/>
                <w:color w:val="000000"/>
                <w:sz w:val="20"/>
                <w:szCs w:val="20"/>
                <w:lang w:eastAsia="bg-BG"/>
              </w:rPr>
              <w:t>936</w:t>
            </w:r>
          </w:p>
        </w:tc>
        <w:tc>
          <w:tcPr>
            <w:tcW w:w="1030" w:type="dxa"/>
            <w:tcBorders>
              <w:top w:val="nil"/>
              <w:left w:val="nil"/>
              <w:bottom w:val="single" w:sz="4" w:space="0" w:color="auto"/>
              <w:right w:val="single" w:sz="4" w:space="0" w:color="auto"/>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21</w:t>
            </w:r>
            <w:r w:rsidR="003D354F" w:rsidRPr="00843569">
              <w:rPr>
                <w:rFonts w:ascii="Tahoma" w:eastAsia="Times New Roman" w:hAnsi="Tahoma" w:cs="Tahoma"/>
                <w:color w:val="000000"/>
                <w:sz w:val="20"/>
                <w:szCs w:val="20"/>
                <w:lang w:eastAsia="bg-BG"/>
              </w:rPr>
              <w:t xml:space="preserve"> </w:t>
            </w:r>
            <w:r w:rsidRPr="00843569">
              <w:rPr>
                <w:rFonts w:ascii="Tahoma" w:eastAsia="Times New Roman" w:hAnsi="Tahoma" w:cs="Tahoma"/>
                <w:color w:val="000000"/>
                <w:sz w:val="20"/>
                <w:szCs w:val="20"/>
                <w:lang w:eastAsia="bg-BG"/>
              </w:rPr>
              <w:t>931</w:t>
            </w:r>
          </w:p>
        </w:tc>
        <w:tc>
          <w:tcPr>
            <w:tcW w:w="1097" w:type="dxa"/>
            <w:tcBorders>
              <w:top w:val="nil"/>
              <w:left w:val="nil"/>
              <w:bottom w:val="single" w:sz="4" w:space="0" w:color="auto"/>
              <w:right w:val="single" w:sz="4" w:space="0" w:color="auto"/>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24</w:t>
            </w:r>
            <w:r w:rsidR="003D354F" w:rsidRPr="00843569">
              <w:rPr>
                <w:rFonts w:ascii="Tahoma" w:eastAsia="Times New Roman" w:hAnsi="Tahoma" w:cs="Tahoma"/>
                <w:color w:val="000000"/>
                <w:sz w:val="20"/>
                <w:szCs w:val="20"/>
                <w:lang w:eastAsia="bg-BG"/>
              </w:rPr>
              <w:t xml:space="preserve"> </w:t>
            </w:r>
            <w:r w:rsidRPr="00843569">
              <w:rPr>
                <w:rFonts w:ascii="Tahoma" w:eastAsia="Times New Roman" w:hAnsi="Tahoma" w:cs="Tahoma"/>
                <w:color w:val="000000"/>
                <w:sz w:val="20"/>
                <w:szCs w:val="20"/>
                <w:lang w:eastAsia="bg-BG"/>
              </w:rPr>
              <w:t>005</w:t>
            </w:r>
          </w:p>
        </w:tc>
        <w:tc>
          <w:tcPr>
            <w:tcW w:w="1132" w:type="dxa"/>
            <w:tcBorders>
              <w:top w:val="nil"/>
              <w:left w:val="nil"/>
              <w:bottom w:val="single" w:sz="4" w:space="0" w:color="auto"/>
              <w:right w:val="single" w:sz="4" w:space="0" w:color="auto"/>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30</w:t>
            </w:r>
            <w:r w:rsidR="003D354F" w:rsidRPr="00843569">
              <w:rPr>
                <w:rFonts w:ascii="Tahoma" w:eastAsia="Times New Roman" w:hAnsi="Tahoma" w:cs="Tahoma"/>
                <w:color w:val="000000"/>
                <w:sz w:val="20"/>
                <w:szCs w:val="20"/>
                <w:lang w:eastAsia="bg-BG"/>
              </w:rPr>
              <w:t xml:space="preserve"> </w:t>
            </w:r>
            <w:r w:rsidRPr="00843569">
              <w:rPr>
                <w:rFonts w:ascii="Tahoma" w:eastAsia="Times New Roman" w:hAnsi="Tahoma" w:cs="Tahoma"/>
                <w:color w:val="000000"/>
                <w:sz w:val="20"/>
                <w:szCs w:val="20"/>
                <w:lang w:eastAsia="bg-BG"/>
              </w:rPr>
              <w:t>173</w:t>
            </w:r>
          </w:p>
        </w:tc>
        <w:tc>
          <w:tcPr>
            <w:tcW w:w="851" w:type="dxa"/>
            <w:tcBorders>
              <w:top w:val="nil"/>
              <w:left w:val="nil"/>
              <w:bottom w:val="single" w:sz="4" w:space="0" w:color="auto"/>
              <w:right w:val="single" w:sz="4" w:space="0" w:color="auto"/>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14</w:t>
            </w:r>
            <w:r w:rsidR="003D354F" w:rsidRPr="00843569">
              <w:rPr>
                <w:rFonts w:ascii="Tahoma" w:eastAsia="Times New Roman" w:hAnsi="Tahoma" w:cs="Tahoma"/>
                <w:color w:val="000000"/>
                <w:sz w:val="20"/>
                <w:szCs w:val="20"/>
                <w:lang w:eastAsia="bg-BG"/>
              </w:rPr>
              <w:t xml:space="preserve"> </w:t>
            </w:r>
            <w:r w:rsidRPr="00843569">
              <w:rPr>
                <w:rFonts w:ascii="Tahoma" w:eastAsia="Times New Roman" w:hAnsi="Tahoma" w:cs="Tahoma"/>
                <w:color w:val="000000"/>
                <w:sz w:val="20"/>
                <w:szCs w:val="20"/>
                <w:lang w:eastAsia="bg-BG"/>
              </w:rPr>
              <w:t>194</w:t>
            </w:r>
          </w:p>
        </w:tc>
        <w:tc>
          <w:tcPr>
            <w:tcW w:w="836" w:type="dxa"/>
            <w:tcBorders>
              <w:top w:val="nil"/>
              <w:left w:val="nil"/>
              <w:bottom w:val="single" w:sz="4" w:space="0" w:color="auto"/>
              <w:right w:val="single" w:sz="4" w:space="0" w:color="auto"/>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15</w:t>
            </w:r>
            <w:r w:rsidR="003D354F" w:rsidRPr="00843569">
              <w:rPr>
                <w:rFonts w:ascii="Tahoma" w:eastAsia="Times New Roman" w:hAnsi="Tahoma" w:cs="Tahoma"/>
                <w:color w:val="000000"/>
                <w:sz w:val="20"/>
                <w:szCs w:val="20"/>
                <w:lang w:eastAsia="bg-BG"/>
              </w:rPr>
              <w:t xml:space="preserve"> </w:t>
            </w:r>
            <w:r w:rsidRPr="00843569">
              <w:rPr>
                <w:rFonts w:ascii="Tahoma" w:eastAsia="Times New Roman" w:hAnsi="Tahoma" w:cs="Tahoma"/>
                <w:color w:val="000000"/>
                <w:sz w:val="20"/>
                <w:szCs w:val="20"/>
                <w:lang w:eastAsia="bg-BG"/>
              </w:rPr>
              <w:t>979</w:t>
            </w:r>
          </w:p>
        </w:tc>
        <w:tc>
          <w:tcPr>
            <w:tcW w:w="1134" w:type="dxa"/>
            <w:tcBorders>
              <w:top w:val="nil"/>
              <w:left w:val="nil"/>
              <w:bottom w:val="single" w:sz="4" w:space="0" w:color="auto"/>
              <w:right w:val="single" w:sz="4" w:space="0" w:color="auto"/>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15</w:t>
            </w:r>
            <w:r w:rsidR="003D354F" w:rsidRPr="00843569">
              <w:rPr>
                <w:rFonts w:ascii="Tahoma" w:eastAsia="Times New Roman" w:hAnsi="Tahoma" w:cs="Tahoma"/>
                <w:color w:val="000000"/>
                <w:sz w:val="20"/>
                <w:szCs w:val="20"/>
                <w:lang w:eastAsia="bg-BG"/>
              </w:rPr>
              <w:t xml:space="preserve"> </w:t>
            </w:r>
            <w:r w:rsidRPr="00843569">
              <w:rPr>
                <w:rFonts w:ascii="Tahoma" w:eastAsia="Times New Roman" w:hAnsi="Tahoma" w:cs="Tahoma"/>
                <w:color w:val="000000"/>
                <w:sz w:val="20"/>
                <w:szCs w:val="20"/>
                <w:lang w:eastAsia="bg-BG"/>
              </w:rPr>
              <w:t>763</w:t>
            </w:r>
          </w:p>
        </w:tc>
        <w:tc>
          <w:tcPr>
            <w:tcW w:w="851" w:type="dxa"/>
            <w:tcBorders>
              <w:top w:val="nil"/>
              <w:left w:val="nil"/>
              <w:bottom w:val="single" w:sz="4" w:space="0" w:color="auto"/>
              <w:right w:val="single" w:sz="4" w:space="0" w:color="auto"/>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7</w:t>
            </w:r>
            <w:r w:rsidR="003D354F" w:rsidRPr="00843569">
              <w:rPr>
                <w:rFonts w:ascii="Tahoma" w:eastAsia="Times New Roman" w:hAnsi="Tahoma" w:cs="Tahoma"/>
                <w:color w:val="000000"/>
                <w:sz w:val="20"/>
                <w:szCs w:val="20"/>
                <w:lang w:eastAsia="bg-BG"/>
              </w:rPr>
              <w:t xml:space="preserve"> </w:t>
            </w:r>
            <w:r w:rsidRPr="00843569">
              <w:rPr>
                <w:rFonts w:ascii="Tahoma" w:eastAsia="Times New Roman" w:hAnsi="Tahoma" w:cs="Tahoma"/>
                <w:color w:val="000000"/>
                <w:sz w:val="20"/>
                <w:szCs w:val="20"/>
                <w:lang w:eastAsia="bg-BG"/>
              </w:rPr>
              <w:t>737</w:t>
            </w:r>
          </w:p>
        </w:tc>
        <w:tc>
          <w:tcPr>
            <w:tcW w:w="877" w:type="dxa"/>
            <w:tcBorders>
              <w:top w:val="nil"/>
              <w:left w:val="nil"/>
              <w:bottom w:val="single" w:sz="4" w:space="0" w:color="auto"/>
              <w:right w:val="single" w:sz="4" w:space="0" w:color="auto"/>
            </w:tcBorders>
            <w:shd w:val="clear" w:color="auto" w:fill="auto"/>
            <w:noWrap/>
            <w:vAlign w:val="bottom"/>
            <w:hideMark/>
          </w:tcPr>
          <w:p w:rsidR="007255FD" w:rsidRPr="00843569" w:rsidRDefault="007255FD" w:rsidP="0087291E">
            <w:pPr>
              <w:spacing w:after="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8</w:t>
            </w:r>
            <w:r w:rsidR="003D354F" w:rsidRPr="00843569">
              <w:rPr>
                <w:rFonts w:ascii="Tahoma" w:eastAsia="Times New Roman" w:hAnsi="Tahoma" w:cs="Tahoma"/>
                <w:color w:val="000000"/>
                <w:sz w:val="20"/>
                <w:szCs w:val="20"/>
                <w:lang w:eastAsia="bg-BG"/>
              </w:rPr>
              <w:t xml:space="preserve"> </w:t>
            </w:r>
            <w:r w:rsidRPr="00843569">
              <w:rPr>
                <w:rFonts w:ascii="Tahoma" w:eastAsia="Times New Roman" w:hAnsi="Tahoma" w:cs="Tahoma"/>
                <w:color w:val="000000"/>
                <w:sz w:val="20"/>
                <w:szCs w:val="20"/>
                <w:lang w:eastAsia="bg-BG"/>
              </w:rPr>
              <w:t>026</w:t>
            </w:r>
          </w:p>
        </w:tc>
      </w:tr>
    </w:tbl>
    <w:p w:rsidR="007255FD" w:rsidRPr="00843569" w:rsidRDefault="007255FD" w:rsidP="0087291E">
      <w:pPr>
        <w:tabs>
          <w:tab w:val="left" w:pos="567"/>
        </w:tabs>
        <w:spacing w:after="0" w:line="240" w:lineRule="auto"/>
        <w:jc w:val="both"/>
        <w:rPr>
          <w:rFonts w:ascii="Times New Roman" w:hAnsi="Times New Roman"/>
          <w:sz w:val="24"/>
          <w:szCs w:val="24"/>
        </w:rPr>
      </w:pPr>
    </w:p>
    <w:p w:rsidR="00D57414" w:rsidRPr="00843569" w:rsidRDefault="00D57414" w:rsidP="0087291E">
      <w:pPr>
        <w:tabs>
          <w:tab w:val="left" w:pos="567"/>
        </w:tabs>
        <w:spacing w:after="0" w:line="240" w:lineRule="auto"/>
        <w:ind w:firstLine="540"/>
        <w:jc w:val="both"/>
        <w:rPr>
          <w:rFonts w:ascii="Times New Roman" w:hAnsi="Times New Roman"/>
          <w:color w:val="FF0000"/>
          <w:sz w:val="24"/>
          <w:szCs w:val="24"/>
        </w:rPr>
      </w:pPr>
      <w:r w:rsidRPr="00843569">
        <w:rPr>
          <w:rFonts w:ascii="Times New Roman" w:hAnsi="Times New Roman"/>
          <w:sz w:val="24"/>
          <w:szCs w:val="24"/>
        </w:rPr>
        <w:t xml:space="preserve">Сравнителният анализ показва, че населението в общината продължава да намалява. Протича процес на обезлюдяване на малките населени места и намаляване на хората в </w:t>
      </w:r>
      <w:r w:rsidRPr="00843569">
        <w:rPr>
          <w:rFonts w:ascii="Times New Roman" w:hAnsi="Times New Roman"/>
          <w:sz w:val="24"/>
          <w:szCs w:val="24"/>
        </w:rPr>
        <w:lastRenderedPageBreak/>
        <w:t xml:space="preserve">трудоспособна възраст, а оттам и намаляване на броя на децата, живеещи на територията на общината. Намалението на населението като цяло и на това в трудоспособна възраст, което води респективно и до намаление на броя на децата, се дължи на емиграционните и миграционните процеси към други населени места в страната. </w:t>
      </w:r>
    </w:p>
    <w:p w:rsidR="00D57414" w:rsidRPr="00843569" w:rsidRDefault="00D57414" w:rsidP="0087291E">
      <w:pPr>
        <w:spacing w:after="0" w:line="240" w:lineRule="auto"/>
        <w:ind w:firstLine="540"/>
        <w:jc w:val="both"/>
        <w:rPr>
          <w:rFonts w:ascii="Times New Roman" w:hAnsi="Times New Roman"/>
          <w:sz w:val="24"/>
          <w:szCs w:val="24"/>
        </w:rPr>
      </w:pPr>
      <w:r w:rsidRPr="00843569">
        <w:rPr>
          <w:rFonts w:ascii="Times New Roman" w:hAnsi="Times New Roman"/>
          <w:sz w:val="24"/>
          <w:szCs w:val="24"/>
        </w:rPr>
        <w:t xml:space="preserve">Положителен факт е нарастването на </w:t>
      </w:r>
      <w:r w:rsidR="005C0950" w:rsidRPr="00843569">
        <w:rPr>
          <w:rFonts w:ascii="Times New Roman" w:hAnsi="Times New Roman"/>
          <w:sz w:val="24"/>
          <w:szCs w:val="24"/>
        </w:rPr>
        <w:t>живородените деца</w:t>
      </w:r>
      <w:r w:rsidRPr="00843569">
        <w:rPr>
          <w:rFonts w:ascii="Times New Roman" w:hAnsi="Times New Roman"/>
          <w:sz w:val="24"/>
          <w:szCs w:val="24"/>
        </w:rPr>
        <w:t xml:space="preserve"> през 2018 г., видно от Таблица 3. Според данни на Националния статистически  институт, през 2017 г. се забелязва спад на живородените деца в община Разград в сравнение с предходните години, но през 2018 г. броят им е по-голям (с 45 повече от 2017 г.).</w:t>
      </w:r>
      <w:r w:rsidR="0061465F" w:rsidRPr="00843569">
        <w:rPr>
          <w:rFonts w:ascii="Times New Roman" w:hAnsi="Times New Roman"/>
          <w:sz w:val="24"/>
          <w:szCs w:val="24"/>
        </w:rPr>
        <w:t xml:space="preserve"> </w:t>
      </w:r>
      <w:r w:rsidR="005C0950" w:rsidRPr="00843569">
        <w:rPr>
          <w:rFonts w:ascii="Times New Roman" w:hAnsi="Times New Roman"/>
          <w:sz w:val="24"/>
          <w:szCs w:val="24"/>
        </w:rPr>
        <w:t>По данни на НСИ през посочените години естественият прираст на населението в общината е трайно  отрицателен. Таблица 4.</w:t>
      </w:r>
    </w:p>
    <w:p w:rsidR="00D57414" w:rsidRPr="00843569" w:rsidRDefault="00D57414" w:rsidP="0087291E">
      <w:pPr>
        <w:spacing w:after="0" w:line="240" w:lineRule="auto"/>
        <w:ind w:firstLine="540"/>
        <w:jc w:val="both"/>
        <w:rPr>
          <w:rFonts w:ascii="Times New Roman" w:hAnsi="Times New Roman"/>
          <w:sz w:val="24"/>
          <w:szCs w:val="24"/>
        </w:rPr>
      </w:pPr>
    </w:p>
    <w:p w:rsidR="00D57414" w:rsidRPr="00843569" w:rsidRDefault="00D57414" w:rsidP="0087291E">
      <w:pPr>
        <w:spacing w:after="0" w:line="240" w:lineRule="auto"/>
        <w:jc w:val="both"/>
        <w:rPr>
          <w:rFonts w:ascii="Times New Roman" w:hAnsi="Times New Roman"/>
          <w:sz w:val="20"/>
          <w:szCs w:val="20"/>
        </w:rPr>
      </w:pPr>
      <w:r w:rsidRPr="00843569">
        <w:rPr>
          <w:rFonts w:ascii="Times New Roman" w:hAnsi="Times New Roman"/>
          <w:i/>
          <w:sz w:val="20"/>
          <w:szCs w:val="20"/>
        </w:rPr>
        <w:t>Таблица 3:  Живородени по данни на Националния статистически  институт за периода (2013-2018 г.)</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8"/>
        <w:gridCol w:w="1346"/>
      </w:tblGrid>
      <w:tr w:rsidR="00D57414" w:rsidRPr="00843569" w:rsidTr="002B401D">
        <w:trPr>
          <w:trHeight w:val="266"/>
        </w:trPr>
        <w:tc>
          <w:tcPr>
            <w:tcW w:w="7698" w:type="dxa"/>
          </w:tcPr>
          <w:p w:rsidR="00D57414" w:rsidRPr="00843569" w:rsidRDefault="00D57414" w:rsidP="0087291E">
            <w:pPr>
              <w:spacing w:after="0" w:line="240" w:lineRule="auto"/>
              <w:jc w:val="both"/>
              <w:rPr>
                <w:rFonts w:ascii="Times New Roman" w:hAnsi="Times New Roman"/>
                <w:sz w:val="20"/>
                <w:szCs w:val="20"/>
              </w:rPr>
            </w:pPr>
            <w:r w:rsidRPr="00843569">
              <w:rPr>
                <w:rFonts w:ascii="Times New Roman" w:hAnsi="Times New Roman"/>
                <w:sz w:val="20"/>
                <w:szCs w:val="20"/>
              </w:rPr>
              <w:t>Живородени деца за 2013 г. (общ брой)</w:t>
            </w:r>
          </w:p>
        </w:tc>
        <w:tc>
          <w:tcPr>
            <w:tcW w:w="1346" w:type="dxa"/>
          </w:tcPr>
          <w:p w:rsidR="00D57414" w:rsidRPr="00843569" w:rsidRDefault="00D57414" w:rsidP="0087291E">
            <w:pPr>
              <w:spacing w:after="0" w:line="240" w:lineRule="auto"/>
              <w:jc w:val="both"/>
              <w:rPr>
                <w:rFonts w:ascii="Times New Roman" w:hAnsi="Times New Roman"/>
                <w:sz w:val="20"/>
                <w:szCs w:val="20"/>
              </w:rPr>
            </w:pPr>
            <w:r w:rsidRPr="00843569">
              <w:rPr>
                <w:rFonts w:ascii="Times New Roman" w:hAnsi="Times New Roman"/>
                <w:sz w:val="20"/>
                <w:szCs w:val="20"/>
              </w:rPr>
              <w:t>382</w:t>
            </w:r>
          </w:p>
        </w:tc>
      </w:tr>
      <w:tr w:rsidR="00D57414" w:rsidRPr="00843569" w:rsidTr="002B401D">
        <w:trPr>
          <w:trHeight w:val="266"/>
        </w:trPr>
        <w:tc>
          <w:tcPr>
            <w:tcW w:w="7698" w:type="dxa"/>
          </w:tcPr>
          <w:p w:rsidR="00D57414" w:rsidRPr="00843569" w:rsidRDefault="00D57414" w:rsidP="0087291E">
            <w:pPr>
              <w:spacing w:after="0" w:line="240" w:lineRule="auto"/>
              <w:jc w:val="both"/>
              <w:rPr>
                <w:rFonts w:ascii="Times New Roman" w:hAnsi="Times New Roman"/>
                <w:sz w:val="20"/>
                <w:szCs w:val="20"/>
              </w:rPr>
            </w:pPr>
            <w:r w:rsidRPr="00843569">
              <w:rPr>
                <w:rFonts w:ascii="Times New Roman" w:hAnsi="Times New Roman"/>
                <w:sz w:val="20"/>
                <w:szCs w:val="20"/>
              </w:rPr>
              <w:t>Живородени деца за 2014 г. (общ брой)</w:t>
            </w:r>
          </w:p>
        </w:tc>
        <w:tc>
          <w:tcPr>
            <w:tcW w:w="1346" w:type="dxa"/>
          </w:tcPr>
          <w:p w:rsidR="00D57414" w:rsidRPr="00843569" w:rsidRDefault="00D57414" w:rsidP="0087291E">
            <w:pPr>
              <w:spacing w:after="0" w:line="240" w:lineRule="auto"/>
              <w:jc w:val="both"/>
              <w:rPr>
                <w:rFonts w:ascii="Times New Roman" w:hAnsi="Times New Roman"/>
                <w:sz w:val="20"/>
                <w:szCs w:val="20"/>
              </w:rPr>
            </w:pPr>
            <w:r w:rsidRPr="00843569">
              <w:rPr>
                <w:rFonts w:ascii="Times New Roman" w:hAnsi="Times New Roman"/>
                <w:sz w:val="20"/>
                <w:szCs w:val="20"/>
              </w:rPr>
              <w:t>418</w:t>
            </w:r>
          </w:p>
        </w:tc>
      </w:tr>
      <w:tr w:rsidR="00D57414" w:rsidRPr="00843569" w:rsidTr="002B401D">
        <w:trPr>
          <w:trHeight w:val="266"/>
        </w:trPr>
        <w:tc>
          <w:tcPr>
            <w:tcW w:w="7698" w:type="dxa"/>
          </w:tcPr>
          <w:p w:rsidR="00D57414" w:rsidRPr="00843569" w:rsidRDefault="00D57414" w:rsidP="0087291E">
            <w:pPr>
              <w:spacing w:after="0" w:line="240" w:lineRule="auto"/>
              <w:jc w:val="both"/>
              <w:rPr>
                <w:rFonts w:ascii="Times New Roman" w:hAnsi="Times New Roman"/>
                <w:sz w:val="20"/>
                <w:szCs w:val="20"/>
              </w:rPr>
            </w:pPr>
            <w:r w:rsidRPr="00843569">
              <w:rPr>
                <w:rFonts w:ascii="Times New Roman" w:hAnsi="Times New Roman"/>
                <w:sz w:val="20"/>
                <w:szCs w:val="20"/>
              </w:rPr>
              <w:t>Живородени деца за 2015 г. (общ брой)</w:t>
            </w:r>
          </w:p>
        </w:tc>
        <w:tc>
          <w:tcPr>
            <w:tcW w:w="1346" w:type="dxa"/>
          </w:tcPr>
          <w:p w:rsidR="00D57414" w:rsidRPr="00843569" w:rsidRDefault="00D57414" w:rsidP="0087291E">
            <w:pPr>
              <w:spacing w:after="0" w:line="240" w:lineRule="auto"/>
              <w:jc w:val="both"/>
              <w:rPr>
                <w:rFonts w:ascii="Times New Roman" w:hAnsi="Times New Roman"/>
                <w:sz w:val="20"/>
                <w:szCs w:val="20"/>
              </w:rPr>
            </w:pPr>
            <w:r w:rsidRPr="00843569">
              <w:rPr>
                <w:rFonts w:ascii="Times New Roman" w:hAnsi="Times New Roman"/>
                <w:sz w:val="20"/>
                <w:szCs w:val="20"/>
              </w:rPr>
              <w:t>388</w:t>
            </w:r>
          </w:p>
        </w:tc>
      </w:tr>
      <w:tr w:rsidR="00D57414" w:rsidRPr="00843569" w:rsidTr="002B401D">
        <w:trPr>
          <w:trHeight w:val="266"/>
        </w:trPr>
        <w:tc>
          <w:tcPr>
            <w:tcW w:w="7698" w:type="dxa"/>
          </w:tcPr>
          <w:p w:rsidR="00D57414" w:rsidRPr="00843569" w:rsidRDefault="00D57414" w:rsidP="0087291E">
            <w:pPr>
              <w:spacing w:after="0" w:line="240" w:lineRule="auto"/>
              <w:jc w:val="both"/>
              <w:rPr>
                <w:rFonts w:ascii="Times New Roman" w:hAnsi="Times New Roman"/>
                <w:sz w:val="20"/>
                <w:szCs w:val="20"/>
              </w:rPr>
            </w:pPr>
            <w:r w:rsidRPr="00843569">
              <w:rPr>
                <w:rFonts w:ascii="Times New Roman" w:hAnsi="Times New Roman"/>
                <w:sz w:val="20"/>
                <w:szCs w:val="20"/>
              </w:rPr>
              <w:t>Живородени деца за 2016 г. (общ брой)</w:t>
            </w:r>
          </w:p>
        </w:tc>
        <w:tc>
          <w:tcPr>
            <w:tcW w:w="1346" w:type="dxa"/>
          </w:tcPr>
          <w:p w:rsidR="00D57414" w:rsidRPr="00843569" w:rsidRDefault="00D57414" w:rsidP="0087291E">
            <w:pPr>
              <w:spacing w:after="0" w:line="240" w:lineRule="auto"/>
              <w:jc w:val="both"/>
              <w:rPr>
                <w:rFonts w:ascii="Times New Roman" w:hAnsi="Times New Roman"/>
                <w:sz w:val="20"/>
                <w:szCs w:val="20"/>
              </w:rPr>
            </w:pPr>
            <w:r w:rsidRPr="00843569">
              <w:rPr>
                <w:rFonts w:ascii="Times New Roman" w:hAnsi="Times New Roman"/>
                <w:sz w:val="20"/>
                <w:szCs w:val="20"/>
              </w:rPr>
              <w:t>378</w:t>
            </w:r>
          </w:p>
        </w:tc>
      </w:tr>
      <w:tr w:rsidR="00D57414" w:rsidRPr="00843569" w:rsidTr="002B401D">
        <w:trPr>
          <w:trHeight w:val="154"/>
        </w:trPr>
        <w:tc>
          <w:tcPr>
            <w:tcW w:w="7698" w:type="dxa"/>
          </w:tcPr>
          <w:p w:rsidR="00D57414" w:rsidRPr="00843569" w:rsidRDefault="00D57414" w:rsidP="0087291E">
            <w:pPr>
              <w:spacing w:after="0" w:line="240" w:lineRule="auto"/>
              <w:jc w:val="both"/>
              <w:rPr>
                <w:rFonts w:ascii="Times New Roman" w:hAnsi="Times New Roman"/>
                <w:sz w:val="20"/>
                <w:szCs w:val="20"/>
              </w:rPr>
            </w:pPr>
            <w:r w:rsidRPr="00843569">
              <w:rPr>
                <w:rFonts w:ascii="Times New Roman" w:hAnsi="Times New Roman"/>
                <w:sz w:val="20"/>
                <w:szCs w:val="20"/>
              </w:rPr>
              <w:t>Живородени деца за 2017 г. (общ брой)</w:t>
            </w:r>
          </w:p>
        </w:tc>
        <w:tc>
          <w:tcPr>
            <w:tcW w:w="1346" w:type="dxa"/>
          </w:tcPr>
          <w:p w:rsidR="00D57414" w:rsidRPr="00843569" w:rsidRDefault="00D57414" w:rsidP="0087291E">
            <w:pPr>
              <w:spacing w:after="0" w:line="240" w:lineRule="auto"/>
              <w:jc w:val="both"/>
              <w:rPr>
                <w:rFonts w:ascii="Times New Roman" w:hAnsi="Times New Roman"/>
                <w:sz w:val="20"/>
                <w:szCs w:val="20"/>
              </w:rPr>
            </w:pPr>
            <w:r w:rsidRPr="00843569">
              <w:rPr>
                <w:rFonts w:ascii="Times New Roman" w:hAnsi="Times New Roman"/>
                <w:sz w:val="20"/>
                <w:szCs w:val="20"/>
              </w:rPr>
              <w:t>351</w:t>
            </w:r>
          </w:p>
        </w:tc>
      </w:tr>
      <w:tr w:rsidR="00D57414" w:rsidRPr="00843569" w:rsidTr="002B401D">
        <w:trPr>
          <w:trHeight w:val="154"/>
        </w:trPr>
        <w:tc>
          <w:tcPr>
            <w:tcW w:w="7698" w:type="dxa"/>
          </w:tcPr>
          <w:p w:rsidR="00D57414" w:rsidRPr="00843569" w:rsidRDefault="00D57414" w:rsidP="0087291E">
            <w:pPr>
              <w:spacing w:after="0" w:line="240" w:lineRule="auto"/>
              <w:jc w:val="both"/>
              <w:rPr>
                <w:rFonts w:ascii="Times New Roman" w:hAnsi="Times New Roman"/>
                <w:sz w:val="20"/>
                <w:szCs w:val="20"/>
              </w:rPr>
            </w:pPr>
            <w:r w:rsidRPr="00843569">
              <w:rPr>
                <w:rFonts w:ascii="Times New Roman" w:hAnsi="Times New Roman"/>
                <w:sz w:val="20"/>
                <w:szCs w:val="20"/>
              </w:rPr>
              <w:t>Живородени деца за 2018 г. (общ брой)</w:t>
            </w:r>
          </w:p>
        </w:tc>
        <w:tc>
          <w:tcPr>
            <w:tcW w:w="1346" w:type="dxa"/>
          </w:tcPr>
          <w:p w:rsidR="00D57414" w:rsidRPr="00843569" w:rsidRDefault="00D57414" w:rsidP="0087291E">
            <w:pPr>
              <w:spacing w:after="0" w:line="240" w:lineRule="auto"/>
              <w:jc w:val="both"/>
              <w:rPr>
                <w:rFonts w:ascii="Times New Roman" w:hAnsi="Times New Roman"/>
                <w:sz w:val="20"/>
                <w:szCs w:val="20"/>
              </w:rPr>
            </w:pPr>
            <w:r w:rsidRPr="00843569">
              <w:rPr>
                <w:rFonts w:ascii="Times New Roman" w:hAnsi="Times New Roman"/>
                <w:sz w:val="20"/>
                <w:szCs w:val="20"/>
              </w:rPr>
              <w:t>396</w:t>
            </w:r>
          </w:p>
        </w:tc>
      </w:tr>
    </w:tbl>
    <w:p w:rsidR="00281D35" w:rsidRPr="00843569" w:rsidRDefault="00281D35" w:rsidP="0087291E">
      <w:pPr>
        <w:jc w:val="both"/>
        <w:rPr>
          <w:rFonts w:ascii="Times New Roman" w:hAnsi="Times New Roman" w:cs="Times New Roman"/>
          <w:sz w:val="24"/>
          <w:szCs w:val="24"/>
        </w:rPr>
      </w:pPr>
    </w:p>
    <w:p w:rsidR="00D57414" w:rsidRPr="00843569" w:rsidRDefault="00D57414" w:rsidP="0087291E">
      <w:pPr>
        <w:jc w:val="both"/>
        <w:rPr>
          <w:rFonts w:ascii="Times New Roman" w:hAnsi="Times New Roman"/>
          <w:i/>
          <w:sz w:val="20"/>
          <w:szCs w:val="20"/>
        </w:rPr>
      </w:pPr>
      <w:r w:rsidRPr="00843569">
        <w:rPr>
          <w:rFonts w:ascii="Times New Roman" w:hAnsi="Times New Roman"/>
          <w:i/>
          <w:sz w:val="20"/>
          <w:szCs w:val="20"/>
        </w:rPr>
        <w:t xml:space="preserve">Таблица 4:  </w:t>
      </w:r>
      <w:r w:rsidR="0061465F" w:rsidRPr="00843569">
        <w:rPr>
          <w:rFonts w:ascii="Times New Roman" w:hAnsi="Times New Roman"/>
          <w:i/>
          <w:sz w:val="20"/>
          <w:szCs w:val="20"/>
        </w:rPr>
        <w:t>Коефициент на естествен прираст</w:t>
      </w:r>
    </w:p>
    <w:tbl>
      <w:tblPr>
        <w:tblW w:w="6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240" w:type="dxa"/>
          <w:left w:w="240" w:type="dxa"/>
          <w:bottom w:w="240" w:type="dxa"/>
          <w:right w:w="240" w:type="dxa"/>
        </w:tblCellMar>
        <w:tblLook w:val="04A0" w:firstRow="1" w:lastRow="0" w:firstColumn="1" w:lastColumn="0" w:noHBand="0" w:noVBand="1"/>
      </w:tblPr>
      <w:tblGrid>
        <w:gridCol w:w="2757"/>
        <w:gridCol w:w="700"/>
        <w:gridCol w:w="671"/>
        <w:gridCol w:w="671"/>
        <w:gridCol w:w="671"/>
        <w:gridCol w:w="671"/>
      </w:tblGrid>
      <w:tr w:rsidR="0061465F" w:rsidRPr="00843569" w:rsidTr="0061465F">
        <w:tc>
          <w:tcPr>
            <w:tcW w:w="3164" w:type="dxa"/>
            <w:shd w:val="clear" w:color="auto" w:fill="F0F0F0"/>
            <w:tcMar>
              <w:top w:w="15" w:type="dxa"/>
              <w:left w:w="45" w:type="dxa"/>
              <w:bottom w:w="15" w:type="dxa"/>
              <w:right w:w="45" w:type="dxa"/>
            </w:tcMar>
            <w:hideMark/>
          </w:tcPr>
          <w:p w:rsidR="0061465F" w:rsidRPr="00843569" w:rsidRDefault="0061465F" w:rsidP="0087291E">
            <w:pPr>
              <w:spacing w:before="300" w:after="36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Коефициент на естествен прираст (на 1 000 души от населението) – ‰ в област Разград</w:t>
            </w:r>
          </w:p>
        </w:tc>
        <w:tc>
          <w:tcPr>
            <w:tcW w:w="709" w:type="dxa"/>
            <w:shd w:val="clear" w:color="auto" w:fill="F0F0F0"/>
            <w:tcMar>
              <w:top w:w="15" w:type="dxa"/>
              <w:left w:w="45" w:type="dxa"/>
              <w:bottom w:w="15" w:type="dxa"/>
              <w:right w:w="45" w:type="dxa"/>
            </w:tcMar>
            <w:vAlign w:val="bottom"/>
            <w:hideMark/>
          </w:tcPr>
          <w:p w:rsidR="0061465F" w:rsidRPr="00843569" w:rsidRDefault="0061465F" w:rsidP="0087291E">
            <w:pPr>
              <w:spacing w:before="300" w:after="36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2014г.</w:t>
            </w:r>
          </w:p>
          <w:p w:rsidR="0061465F" w:rsidRPr="00843569" w:rsidRDefault="0061465F" w:rsidP="0087291E">
            <w:pPr>
              <w:spacing w:before="300" w:after="36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-7.6</w:t>
            </w:r>
          </w:p>
        </w:tc>
        <w:tc>
          <w:tcPr>
            <w:tcW w:w="567" w:type="dxa"/>
            <w:shd w:val="clear" w:color="auto" w:fill="F0F0F0"/>
            <w:tcMar>
              <w:top w:w="15" w:type="dxa"/>
              <w:left w:w="45" w:type="dxa"/>
              <w:bottom w:w="15" w:type="dxa"/>
              <w:right w:w="45" w:type="dxa"/>
            </w:tcMar>
            <w:vAlign w:val="bottom"/>
            <w:hideMark/>
          </w:tcPr>
          <w:p w:rsidR="0061465F" w:rsidRPr="00843569" w:rsidRDefault="0061465F" w:rsidP="0087291E">
            <w:pPr>
              <w:spacing w:before="300" w:after="36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 xml:space="preserve">2015г. </w:t>
            </w:r>
          </w:p>
          <w:p w:rsidR="0061465F" w:rsidRPr="00843569" w:rsidRDefault="0061465F" w:rsidP="0087291E">
            <w:pPr>
              <w:spacing w:before="300" w:after="36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-8.3</w:t>
            </w:r>
          </w:p>
        </w:tc>
        <w:tc>
          <w:tcPr>
            <w:tcW w:w="567" w:type="dxa"/>
            <w:shd w:val="clear" w:color="auto" w:fill="F0F0F0"/>
            <w:tcMar>
              <w:top w:w="15" w:type="dxa"/>
              <w:left w:w="45" w:type="dxa"/>
              <w:bottom w:w="15" w:type="dxa"/>
              <w:right w:w="45" w:type="dxa"/>
            </w:tcMar>
            <w:vAlign w:val="bottom"/>
            <w:hideMark/>
          </w:tcPr>
          <w:p w:rsidR="0061465F" w:rsidRPr="00843569" w:rsidRDefault="0061465F" w:rsidP="0087291E">
            <w:pPr>
              <w:spacing w:before="300" w:after="36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2016г.</w:t>
            </w:r>
          </w:p>
          <w:p w:rsidR="0061465F" w:rsidRPr="00843569" w:rsidRDefault="0061465F" w:rsidP="0087291E">
            <w:pPr>
              <w:spacing w:before="300" w:after="36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-8.2</w:t>
            </w:r>
          </w:p>
        </w:tc>
        <w:tc>
          <w:tcPr>
            <w:tcW w:w="567" w:type="dxa"/>
            <w:shd w:val="clear" w:color="auto" w:fill="F0F0F0"/>
            <w:tcMar>
              <w:top w:w="15" w:type="dxa"/>
              <w:left w:w="45" w:type="dxa"/>
              <w:bottom w:w="15" w:type="dxa"/>
              <w:right w:w="45" w:type="dxa"/>
            </w:tcMar>
            <w:vAlign w:val="bottom"/>
            <w:hideMark/>
          </w:tcPr>
          <w:p w:rsidR="0061465F" w:rsidRPr="00843569" w:rsidRDefault="0061465F" w:rsidP="0087291E">
            <w:pPr>
              <w:spacing w:before="300" w:after="36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2017г.</w:t>
            </w:r>
          </w:p>
          <w:p w:rsidR="0061465F" w:rsidRPr="00843569" w:rsidRDefault="0061465F" w:rsidP="0087291E">
            <w:pPr>
              <w:spacing w:before="300" w:after="36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-9.3</w:t>
            </w:r>
          </w:p>
        </w:tc>
        <w:tc>
          <w:tcPr>
            <w:tcW w:w="567" w:type="dxa"/>
            <w:shd w:val="clear" w:color="auto" w:fill="F0F0F0"/>
            <w:tcMar>
              <w:top w:w="15" w:type="dxa"/>
              <w:left w:w="45" w:type="dxa"/>
              <w:bottom w:w="15" w:type="dxa"/>
              <w:right w:w="45" w:type="dxa"/>
            </w:tcMar>
            <w:vAlign w:val="bottom"/>
            <w:hideMark/>
          </w:tcPr>
          <w:p w:rsidR="0061465F" w:rsidRPr="00843569" w:rsidRDefault="0061465F" w:rsidP="0087291E">
            <w:pPr>
              <w:spacing w:before="300" w:after="36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2018г.</w:t>
            </w:r>
          </w:p>
          <w:p w:rsidR="0061465F" w:rsidRPr="00843569" w:rsidRDefault="0061465F" w:rsidP="0087291E">
            <w:pPr>
              <w:spacing w:before="300" w:after="360" w:line="240" w:lineRule="auto"/>
              <w:jc w:val="both"/>
              <w:rPr>
                <w:rFonts w:ascii="Tahoma" w:eastAsia="Times New Roman" w:hAnsi="Tahoma" w:cs="Tahoma"/>
                <w:color w:val="000000"/>
                <w:sz w:val="20"/>
                <w:szCs w:val="20"/>
                <w:lang w:eastAsia="bg-BG"/>
              </w:rPr>
            </w:pPr>
            <w:r w:rsidRPr="00843569">
              <w:rPr>
                <w:rFonts w:ascii="Tahoma" w:eastAsia="Times New Roman" w:hAnsi="Tahoma" w:cs="Tahoma"/>
                <w:color w:val="000000"/>
                <w:sz w:val="20"/>
                <w:szCs w:val="20"/>
                <w:lang w:eastAsia="bg-BG"/>
              </w:rPr>
              <w:t>-8.7</w:t>
            </w:r>
          </w:p>
        </w:tc>
      </w:tr>
    </w:tbl>
    <w:p w:rsidR="0061465F" w:rsidRPr="00843569" w:rsidRDefault="0061465F" w:rsidP="0087291E">
      <w:pPr>
        <w:jc w:val="both"/>
        <w:rPr>
          <w:rFonts w:ascii="Times New Roman" w:hAnsi="Times New Roman" w:cs="Times New Roman"/>
          <w:sz w:val="24"/>
          <w:szCs w:val="24"/>
        </w:rPr>
      </w:pPr>
    </w:p>
    <w:p w:rsidR="005C0950" w:rsidRPr="00843569" w:rsidRDefault="005C0950" w:rsidP="0087291E">
      <w:pPr>
        <w:spacing w:after="0" w:line="240" w:lineRule="auto"/>
        <w:ind w:firstLine="540"/>
        <w:jc w:val="both"/>
        <w:rPr>
          <w:rFonts w:ascii="Times New Roman" w:hAnsi="Times New Roman"/>
          <w:sz w:val="24"/>
          <w:szCs w:val="24"/>
        </w:rPr>
      </w:pPr>
      <w:r w:rsidRPr="00843569">
        <w:rPr>
          <w:rFonts w:ascii="Times New Roman" w:hAnsi="Times New Roman"/>
          <w:sz w:val="24"/>
          <w:szCs w:val="24"/>
        </w:rPr>
        <w:t>Механичният прираст на населението е все още отрицателен, макар че през 2018 г. показателите за механичното движение на населението в община Разград са по-добри в сравнение с 2017 г. (Таблица 4). Все още немалка част от гражданите с постоянен адрес в общината живеят в други населени места. Причината за това са ограничените възможности за професионална реализация на млади специалисти с висше образование.</w:t>
      </w:r>
      <w:r w:rsidRPr="00843569">
        <w:rPr>
          <w:sz w:val="24"/>
          <w:szCs w:val="24"/>
        </w:rPr>
        <w:t xml:space="preserve"> </w:t>
      </w:r>
      <w:r w:rsidRPr="00843569">
        <w:rPr>
          <w:rFonts w:ascii="Times New Roman" w:hAnsi="Times New Roman"/>
          <w:sz w:val="24"/>
          <w:szCs w:val="24"/>
        </w:rPr>
        <w:t>Това само по себе си допълнително засилва миграционните нагласи на млади семейства от слабо населени места, които искат да осигурят добро образование за децата си, което от своя страна засилва процеса на обезлюдяване.</w:t>
      </w:r>
    </w:p>
    <w:tbl>
      <w:tblPr>
        <w:tblW w:w="9860" w:type="dxa"/>
        <w:tblInd w:w="55" w:type="dxa"/>
        <w:tblCellMar>
          <w:left w:w="70" w:type="dxa"/>
          <w:right w:w="70" w:type="dxa"/>
        </w:tblCellMar>
        <w:tblLook w:val="04A0" w:firstRow="1" w:lastRow="0" w:firstColumn="1" w:lastColumn="0" w:noHBand="0" w:noVBand="1"/>
      </w:tblPr>
      <w:tblGrid>
        <w:gridCol w:w="1308"/>
        <w:gridCol w:w="1081"/>
        <w:gridCol w:w="864"/>
        <w:gridCol w:w="837"/>
        <w:gridCol w:w="1081"/>
        <w:gridCol w:w="864"/>
        <w:gridCol w:w="837"/>
        <w:gridCol w:w="1081"/>
        <w:gridCol w:w="864"/>
        <w:gridCol w:w="1043"/>
      </w:tblGrid>
      <w:tr w:rsidR="005C0950" w:rsidRPr="00843569" w:rsidTr="002B401D">
        <w:trPr>
          <w:trHeight w:val="585"/>
        </w:trPr>
        <w:tc>
          <w:tcPr>
            <w:tcW w:w="9860" w:type="dxa"/>
            <w:gridSpan w:val="10"/>
            <w:tcBorders>
              <w:top w:val="nil"/>
              <w:left w:val="nil"/>
              <w:bottom w:val="nil"/>
              <w:right w:val="nil"/>
            </w:tcBorders>
            <w:shd w:val="clear" w:color="auto" w:fill="auto"/>
            <w:vAlign w:val="center"/>
            <w:hideMark/>
          </w:tcPr>
          <w:p w:rsidR="005C0950" w:rsidRPr="00843569" w:rsidRDefault="005C0950" w:rsidP="0087291E">
            <w:pPr>
              <w:spacing w:after="0" w:line="240" w:lineRule="auto"/>
              <w:jc w:val="both"/>
              <w:rPr>
                <w:rFonts w:ascii="Tahoma" w:hAnsi="Tahoma" w:cs="Tahoma"/>
                <w:b/>
                <w:bCs/>
              </w:rPr>
            </w:pPr>
            <w:r w:rsidRPr="00843569">
              <w:rPr>
                <w:rFonts w:ascii="Times New Roman" w:hAnsi="Times New Roman"/>
                <w:bCs/>
                <w:i/>
                <w:sz w:val="20"/>
                <w:szCs w:val="20"/>
              </w:rPr>
              <w:t>Таблица 4:</w:t>
            </w:r>
            <w:r w:rsidRPr="00843569">
              <w:rPr>
                <w:rFonts w:ascii="Tahoma" w:hAnsi="Tahoma" w:cs="Tahoma"/>
                <w:b/>
                <w:bCs/>
              </w:rPr>
              <w:t xml:space="preserve"> </w:t>
            </w:r>
            <w:r w:rsidR="00F36C53" w:rsidRPr="00843569">
              <w:rPr>
                <w:rFonts w:ascii="Times New Roman" w:hAnsi="Times New Roman" w:cs="Times New Roman"/>
                <w:i/>
                <w:sz w:val="28"/>
                <w:szCs w:val="28"/>
                <w:vertAlign w:val="subscript"/>
              </w:rPr>
              <w:t>Механично движение на населението през 2017 и 2018г.</w:t>
            </w:r>
          </w:p>
        </w:tc>
      </w:tr>
      <w:tr w:rsidR="005C0950" w:rsidRPr="00843569" w:rsidTr="001F1012">
        <w:trPr>
          <w:trHeight w:val="270"/>
        </w:trPr>
        <w:tc>
          <w:tcPr>
            <w:tcW w:w="1308" w:type="dxa"/>
            <w:tcBorders>
              <w:top w:val="nil"/>
              <w:left w:val="nil"/>
              <w:bottom w:val="single" w:sz="4" w:space="0" w:color="auto"/>
              <w:right w:val="nil"/>
            </w:tcBorders>
            <w:shd w:val="clear" w:color="auto" w:fill="auto"/>
            <w:noWrap/>
            <w:vAlign w:val="bottom"/>
            <w:hideMark/>
          </w:tcPr>
          <w:p w:rsidR="005C0950" w:rsidRPr="00843569" w:rsidRDefault="005C0950" w:rsidP="0087291E">
            <w:pPr>
              <w:spacing w:after="0" w:line="240" w:lineRule="auto"/>
              <w:jc w:val="both"/>
              <w:rPr>
                <w:rFonts w:ascii="Tahoma" w:hAnsi="Tahoma" w:cs="Tahoma"/>
                <w:sz w:val="20"/>
                <w:szCs w:val="20"/>
              </w:rPr>
            </w:pPr>
          </w:p>
        </w:tc>
        <w:tc>
          <w:tcPr>
            <w:tcW w:w="1081" w:type="dxa"/>
            <w:tcBorders>
              <w:top w:val="nil"/>
              <w:left w:val="nil"/>
              <w:bottom w:val="single" w:sz="4" w:space="0" w:color="auto"/>
              <w:right w:val="nil"/>
            </w:tcBorders>
            <w:shd w:val="clear" w:color="auto" w:fill="auto"/>
            <w:noWrap/>
            <w:vAlign w:val="bottom"/>
            <w:hideMark/>
          </w:tcPr>
          <w:p w:rsidR="005C0950" w:rsidRPr="00843569" w:rsidRDefault="005C0950" w:rsidP="0087291E">
            <w:pPr>
              <w:spacing w:after="0" w:line="240" w:lineRule="auto"/>
              <w:jc w:val="both"/>
              <w:rPr>
                <w:rFonts w:ascii="Tahoma" w:hAnsi="Tahoma" w:cs="Tahoma"/>
                <w:sz w:val="20"/>
                <w:szCs w:val="20"/>
              </w:rPr>
            </w:pPr>
          </w:p>
        </w:tc>
        <w:tc>
          <w:tcPr>
            <w:tcW w:w="864" w:type="dxa"/>
            <w:tcBorders>
              <w:top w:val="nil"/>
              <w:left w:val="nil"/>
              <w:bottom w:val="single" w:sz="4" w:space="0" w:color="auto"/>
              <w:right w:val="nil"/>
            </w:tcBorders>
            <w:shd w:val="clear" w:color="auto" w:fill="auto"/>
            <w:noWrap/>
            <w:vAlign w:val="bottom"/>
            <w:hideMark/>
          </w:tcPr>
          <w:p w:rsidR="005C0950" w:rsidRPr="00843569" w:rsidRDefault="005C0950" w:rsidP="0087291E">
            <w:pPr>
              <w:spacing w:after="0" w:line="240" w:lineRule="auto"/>
              <w:jc w:val="both"/>
              <w:rPr>
                <w:rFonts w:ascii="Tahoma" w:hAnsi="Tahoma" w:cs="Tahoma"/>
                <w:sz w:val="20"/>
                <w:szCs w:val="20"/>
              </w:rPr>
            </w:pPr>
          </w:p>
        </w:tc>
        <w:tc>
          <w:tcPr>
            <w:tcW w:w="837" w:type="dxa"/>
            <w:tcBorders>
              <w:top w:val="nil"/>
              <w:left w:val="nil"/>
              <w:bottom w:val="single" w:sz="4" w:space="0" w:color="auto"/>
              <w:right w:val="nil"/>
            </w:tcBorders>
            <w:shd w:val="clear" w:color="auto" w:fill="auto"/>
            <w:noWrap/>
            <w:vAlign w:val="bottom"/>
            <w:hideMark/>
          </w:tcPr>
          <w:p w:rsidR="005C0950" w:rsidRPr="00843569" w:rsidRDefault="005C0950" w:rsidP="0087291E">
            <w:pPr>
              <w:spacing w:after="0" w:line="240" w:lineRule="auto"/>
              <w:jc w:val="both"/>
              <w:rPr>
                <w:rFonts w:ascii="Tahoma" w:hAnsi="Tahoma" w:cs="Tahoma"/>
                <w:sz w:val="20"/>
                <w:szCs w:val="20"/>
              </w:rPr>
            </w:pPr>
          </w:p>
        </w:tc>
        <w:tc>
          <w:tcPr>
            <w:tcW w:w="1081" w:type="dxa"/>
            <w:tcBorders>
              <w:top w:val="nil"/>
              <w:left w:val="nil"/>
              <w:bottom w:val="single" w:sz="4" w:space="0" w:color="auto"/>
              <w:right w:val="nil"/>
            </w:tcBorders>
            <w:shd w:val="clear" w:color="auto" w:fill="auto"/>
            <w:noWrap/>
            <w:vAlign w:val="bottom"/>
            <w:hideMark/>
          </w:tcPr>
          <w:p w:rsidR="005C0950" w:rsidRPr="00843569" w:rsidRDefault="005C0950" w:rsidP="0087291E">
            <w:pPr>
              <w:spacing w:after="0" w:line="240" w:lineRule="auto"/>
              <w:jc w:val="both"/>
              <w:rPr>
                <w:rFonts w:ascii="Tahoma" w:hAnsi="Tahoma" w:cs="Tahoma"/>
                <w:sz w:val="20"/>
                <w:szCs w:val="20"/>
              </w:rPr>
            </w:pPr>
          </w:p>
        </w:tc>
        <w:tc>
          <w:tcPr>
            <w:tcW w:w="864" w:type="dxa"/>
            <w:tcBorders>
              <w:top w:val="nil"/>
              <w:left w:val="nil"/>
              <w:bottom w:val="single" w:sz="4" w:space="0" w:color="auto"/>
              <w:right w:val="nil"/>
            </w:tcBorders>
            <w:shd w:val="clear" w:color="auto" w:fill="auto"/>
            <w:noWrap/>
            <w:vAlign w:val="bottom"/>
            <w:hideMark/>
          </w:tcPr>
          <w:p w:rsidR="005C0950" w:rsidRPr="00843569" w:rsidRDefault="005C0950" w:rsidP="0087291E">
            <w:pPr>
              <w:spacing w:after="0" w:line="240" w:lineRule="auto"/>
              <w:jc w:val="both"/>
              <w:rPr>
                <w:rFonts w:ascii="Tahoma" w:hAnsi="Tahoma" w:cs="Tahoma"/>
                <w:sz w:val="20"/>
                <w:szCs w:val="20"/>
              </w:rPr>
            </w:pPr>
          </w:p>
        </w:tc>
        <w:tc>
          <w:tcPr>
            <w:tcW w:w="837" w:type="dxa"/>
            <w:tcBorders>
              <w:top w:val="nil"/>
              <w:left w:val="nil"/>
              <w:bottom w:val="single" w:sz="4" w:space="0" w:color="auto"/>
              <w:right w:val="nil"/>
            </w:tcBorders>
            <w:shd w:val="clear" w:color="auto" w:fill="auto"/>
            <w:noWrap/>
            <w:vAlign w:val="bottom"/>
            <w:hideMark/>
          </w:tcPr>
          <w:p w:rsidR="005C0950" w:rsidRPr="00843569" w:rsidRDefault="005C0950" w:rsidP="0087291E">
            <w:pPr>
              <w:spacing w:after="0" w:line="240" w:lineRule="auto"/>
              <w:jc w:val="both"/>
              <w:rPr>
                <w:rFonts w:ascii="Tahoma" w:hAnsi="Tahoma" w:cs="Tahoma"/>
                <w:sz w:val="20"/>
                <w:szCs w:val="20"/>
              </w:rPr>
            </w:pPr>
          </w:p>
        </w:tc>
        <w:tc>
          <w:tcPr>
            <w:tcW w:w="1081" w:type="dxa"/>
            <w:tcBorders>
              <w:top w:val="nil"/>
              <w:left w:val="nil"/>
              <w:bottom w:val="single" w:sz="4" w:space="0" w:color="auto"/>
              <w:right w:val="nil"/>
            </w:tcBorders>
            <w:shd w:val="clear" w:color="auto" w:fill="auto"/>
            <w:noWrap/>
            <w:vAlign w:val="bottom"/>
            <w:hideMark/>
          </w:tcPr>
          <w:p w:rsidR="005C0950" w:rsidRPr="00843569" w:rsidRDefault="005C0950" w:rsidP="0087291E">
            <w:pPr>
              <w:spacing w:after="0" w:line="240" w:lineRule="auto"/>
              <w:jc w:val="both"/>
              <w:rPr>
                <w:rFonts w:ascii="Tahoma" w:hAnsi="Tahoma" w:cs="Tahoma"/>
                <w:sz w:val="20"/>
                <w:szCs w:val="20"/>
              </w:rPr>
            </w:pPr>
          </w:p>
        </w:tc>
        <w:tc>
          <w:tcPr>
            <w:tcW w:w="864" w:type="dxa"/>
            <w:tcBorders>
              <w:top w:val="nil"/>
              <w:left w:val="nil"/>
              <w:bottom w:val="single" w:sz="4" w:space="0" w:color="auto"/>
              <w:right w:val="nil"/>
            </w:tcBorders>
            <w:shd w:val="clear" w:color="auto" w:fill="auto"/>
            <w:noWrap/>
            <w:vAlign w:val="bottom"/>
            <w:hideMark/>
          </w:tcPr>
          <w:p w:rsidR="005C0950" w:rsidRPr="00843569" w:rsidRDefault="005C0950" w:rsidP="0087291E">
            <w:pPr>
              <w:spacing w:after="0" w:line="240" w:lineRule="auto"/>
              <w:jc w:val="both"/>
              <w:rPr>
                <w:rFonts w:ascii="Tahoma" w:hAnsi="Tahoma" w:cs="Tahoma"/>
                <w:sz w:val="20"/>
                <w:szCs w:val="20"/>
              </w:rPr>
            </w:pPr>
          </w:p>
        </w:tc>
        <w:tc>
          <w:tcPr>
            <w:tcW w:w="1043" w:type="dxa"/>
            <w:tcBorders>
              <w:top w:val="nil"/>
              <w:left w:val="nil"/>
              <w:bottom w:val="single" w:sz="4" w:space="0" w:color="auto"/>
              <w:right w:val="nil"/>
            </w:tcBorders>
            <w:shd w:val="clear" w:color="auto" w:fill="auto"/>
            <w:noWrap/>
            <w:vAlign w:val="bottom"/>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(Брой)</w:t>
            </w:r>
          </w:p>
        </w:tc>
      </w:tr>
      <w:tr w:rsidR="005C0950" w:rsidRPr="00843569" w:rsidTr="001F1012">
        <w:trPr>
          <w:trHeight w:val="270"/>
        </w:trPr>
        <w:tc>
          <w:tcPr>
            <w:tcW w:w="130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Области</w:t>
            </w:r>
          </w:p>
        </w:tc>
        <w:tc>
          <w:tcPr>
            <w:tcW w:w="278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Заселени</w:t>
            </w:r>
          </w:p>
        </w:tc>
        <w:tc>
          <w:tcPr>
            <w:tcW w:w="278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Изселени</w:t>
            </w:r>
          </w:p>
        </w:tc>
        <w:tc>
          <w:tcPr>
            <w:tcW w:w="2988"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Механичен прираст</w:t>
            </w:r>
          </w:p>
        </w:tc>
      </w:tr>
      <w:tr w:rsidR="005C0950" w:rsidRPr="00843569" w:rsidTr="001F1012">
        <w:trPr>
          <w:trHeight w:val="270"/>
        </w:trPr>
        <w:tc>
          <w:tcPr>
            <w:tcW w:w="1308"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Общини</w:t>
            </w:r>
          </w:p>
        </w:tc>
        <w:tc>
          <w:tcPr>
            <w:tcW w:w="108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всичко</w:t>
            </w:r>
          </w:p>
        </w:tc>
        <w:tc>
          <w:tcPr>
            <w:tcW w:w="86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мъже</w:t>
            </w:r>
          </w:p>
        </w:tc>
        <w:tc>
          <w:tcPr>
            <w:tcW w:w="83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жени</w:t>
            </w:r>
          </w:p>
        </w:tc>
        <w:tc>
          <w:tcPr>
            <w:tcW w:w="108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всичко</w:t>
            </w:r>
          </w:p>
        </w:tc>
        <w:tc>
          <w:tcPr>
            <w:tcW w:w="86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мъже</w:t>
            </w:r>
          </w:p>
        </w:tc>
        <w:tc>
          <w:tcPr>
            <w:tcW w:w="83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жени</w:t>
            </w:r>
          </w:p>
        </w:tc>
        <w:tc>
          <w:tcPr>
            <w:tcW w:w="108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всичко</w:t>
            </w:r>
          </w:p>
        </w:tc>
        <w:tc>
          <w:tcPr>
            <w:tcW w:w="86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мъже</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жени</w:t>
            </w:r>
          </w:p>
        </w:tc>
      </w:tr>
      <w:tr w:rsidR="005C0950" w:rsidRPr="00843569" w:rsidTr="001F1012">
        <w:trPr>
          <w:trHeight w:val="270"/>
        </w:trPr>
        <w:tc>
          <w:tcPr>
            <w:tcW w:w="1308"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Разград 2017 г.</w:t>
            </w:r>
          </w:p>
        </w:tc>
        <w:tc>
          <w:tcPr>
            <w:tcW w:w="108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985</w:t>
            </w:r>
          </w:p>
        </w:tc>
        <w:tc>
          <w:tcPr>
            <w:tcW w:w="86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428</w:t>
            </w:r>
          </w:p>
        </w:tc>
        <w:tc>
          <w:tcPr>
            <w:tcW w:w="83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557</w:t>
            </w:r>
          </w:p>
        </w:tc>
        <w:tc>
          <w:tcPr>
            <w:tcW w:w="108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1157</w:t>
            </w:r>
          </w:p>
        </w:tc>
        <w:tc>
          <w:tcPr>
            <w:tcW w:w="86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545</w:t>
            </w:r>
          </w:p>
        </w:tc>
        <w:tc>
          <w:tcPr>
            <w:tcW w:w="83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612</w:t>
            </w:r>
          </w:p>
        </w:tc>
        <w:tc>
          <w:tcPr>
            <w:tcW w:w="108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-172</w:t>
            </w:r>
          </w:p>
        </w:tc>
        <w:tc>
          <w:tcPr>
            <w:tcW w:w="86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-117</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-55</w:t>
            </w:r>
          </w:p>
        </w:tc>
      </w:tr>
      <w:tr w:rsidR="005C0950" w:rsidRPr="00843569" w:rsidTr="001F1012">
        <w:trPr>
          <w:trHeight w:val="270"/>
        </w:trPr>
        <w:tc>
          <w:tcPr>
            <w:tcW w:w="1308"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Разград 2018 г.</w:t>
            </w:r>
          </w:p>
        </w:tc>
        <w:tc>
          <w:tcPr>
            <w:tcW w:w="108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1068</w:t>
            </w:r>
          </w:p>
        </w:tc>
        <w:tc>
          <w:tcPr>
            <w:tcW w:w="86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479</w:t>
            </w:r>
          </w:p>
        </w:tc>
        <w:tc>
          <w:tcPr>
            <w:tcW w:w="83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589</w:t>
            </w:r>
          </w:p>
        </w:tc>
        <w:tc>
          <w:tcPr>
            <w:tcW w:w="108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1145</w:t>
            </w:r>
          </w:p>
        </w:tc>
        <w:tc>
          <w:tcPr>
            <w:tcW w:w="86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494</w:t>
            </w:r>
          </w:p>
        </w:tc>
        <w:tc>
          <w:tcPr>
            <w:tcW w:w="83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651</w:t>
            </w:r>
          </w:p>
        </w:tc>
        <w:tc>
          <w:tcPr>
            <w:tcW w:w="108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-77</w:t>
            </w:r>
          </w:p>
        </w:tc>
        <w:tc>
          <w:tcPr>
            <w:tcW w:w="86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-15</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C0950" w:rsidRPr="00843569" w:rsidRDefault="005C0950" w:rsidP="0087291E">
            <w:pPr>
              <w:spacing w:after="0" w:line="240" w:lineRule="auto"/>
              <w:jc w:val="both"/>
              <w:rPr>
                <w:rFonts w:ascii="Tahoma" w:hAnsi="Tahoma" w:cs="Tahoma"/>
                <w:sz w:val="16"/>
                <w:szCs w:val="16"/>
              </w:rPr>
            </w:pPr>
            <w:r w:rsidRPr="00843569">
              <w:rPr>
                <w:rFonts w:ascii="Tahoma" w:hAnsi="Tahoma" w:cs="Tahoma"/>
                <w:sz w:val="16"/>
                <w:szCs w:val="16"/>
              </w:rPr>
              <w:t>-62</w:t>
            </w:r>
          </w:p>
        </w:tc>
      </w:tr>
    </w:tbl>
    <w:p w:rsidR="005C0950" w:rsidRPr="00843569" w:rsidRDefault="005C0950" w:rsidP="0087291E">
      <w:pPr>
        <w:spacing w:after="0" w:line="240" w:lineRule="auto"/>
        <w:ind w:firstLine="540"/>
        <w:jc w:val="both"/>
        <w:rPr>
          <w:rFonts w:ascii="Times New Roman" w:hAnsi="Times New Roman"/>
          <w:sz w:val="24"/>
          <w:szCs w:val="24"/>
        </w:rPr>
      </w:pPr>
    </w:p>
    <w:p w:rsidR="00F36C53" w:rsidRPr="00843569" w:rsidRDefault="00F36C53" w:rsidP="0087291E">
      <w:pPr>
        <w:tabs>
          <w:tab w:val="left" w:pos="9356"/>
        </w:tabs>
        <w:spacing w:after="0" w:line="240" w:lineRule="auto"/>
        <w:ind w:right="-54" w:firstLine="567"/>
        <w:jc w:val="both"/>
        <w:rPr>
          <w:rFonts w:ascii="Times New Roman" w:hAnsi="Times New Roman"/>
          <w:color w:val="000000"/>
          <w:sz w:val="24"/>
          <w:szCs w:val="24"/>
        </w:rPr>
      </w:pPr>
      <w:r w:rsidRPr="00843569">
        <w:rPr>
          <w:rFonts w:ascii="Times New Roman" w:hAnsi="Times New Roman"/>
          <w:color w:val="000000"/>
          <w:sz w:val="24"/>
          <w:szCs w:val="24"/>
        </w:rPr>
        <w:t xml:space="preserve">Така представените демографски процеси в община Разград водят до намаляване броя на живеещите на територията на общината деца и ученици. </w:t>
      </w:r>
      <w:r w:rsidRPr="00843569">
        <w:rPr>
          <w:rFonts w:ascii="Times New Roman" w:hAnsi="Times New Roman"/>
          <w:sz w:val="24"/>
          <w:szCs w:val="24"/>
        </w:rPr>
        <w:t>Намаляването на броя на децата в предучилищна и училищна възраст води до реорганизация на групите, паралелките и педагогическия състав, което</w:t>
      </w:r>
      <w:r w:rsidRPr="00843569">
        <w:rPr>
          <w:rFonts w:ascii="Times New Roman" w:hAnsi="Times New Roman"/>
          <w:color w:val="000000"/>
          <w:sz w:val="24"/>
          <w:szCs w:val="24"/>
        </w:rPr>
        <w:t xml:space="preserve"> налага оптимизиране на структурата на образователните институции, но при изключителна прецизност, за да се минимизира негативното влияние и да се осигури равен достъп до качествено образование на всички деца и ученици. </w:t>
      </w:r>
    </w:p>
    <w:p w:rsidR="00F36C53" w:rsidRPr="00843569" w:rsidRDefault="00F36C53" w:rsidP="0087291E">
      <w:pPr>
        <w:tabs>
          <w:tab w:val="left" w:pos="9356"/>
        </w:tabs>
        <w:spacing w:after="0" w:line="240" w:lineRule="auto"/>
        <w:ind w:right="-54" w:firstLine="567"/>
        <w:jc w:val="both"/>
        <w:rPr>
          <w:rFonts w:ascii="Times New Roman" w:hAnsi="Times New Roman"/>
          <w:color w:val="000000"/>
          <w:sz w:val="24"/>
          <w:szCs w:val="24"/>
        </w:rPr>
      </w:pPr>
      <w:r w:rsidRPr="00843569">
        <w:rPr>
          <w:rFonts w:ascii="Times New Roman" w:hAnsi="Times New Roman"/>
          <w:color w:val="000000"/>
          <w:sz w:val="24"/>
          <w:szCs w:val="24"/>
        </w:rPr>
        <w:lastRenderedPageBreak/>
        <w:t>Учениците от по-малките населени места пътуват всекидневно до училищата в общинския център.</w:t>
      </w:r>
    </w:p>
    <w:p w:rsidR="00F36C53" w:rsidRPr="00843569" w:rsidRDefault="00F36C53" w:rsidP="0087291E">
      <w:pPr>
        <w:tabs>
          <w:tab w:val="left" w:pos="9356"/>
        </w:tabs>
        <w:spacing w:after="0" w:line="240" w:lineRule="auto"/>
        <w:ind w:right="-54" w:firstLine="284"/>
        <w:jc w:val="both"/>
        <w:rPr>
          <w:rFonts w:ascii="Times New Roman" w:hAnsi="Times New Roman"/>
          <w:color w:val="000000"/>
          <w:sz w:val="24"/>
          <w:szCs w:val="24"/>
        </w:rPr>
      </w:pPr>
      <w:r w:rsidRPr="00843569">
        <w:rPr>
          <w:rFonts w:ascii="Times New Roman" w:hAnsi="Times New Roman"/>
          <w:color w:val="000000"/>
          <w:sz w:val="24"/>
          <w:szCs w:val="24"/>
        </w:rPr>
        <w:t>Трайна тенденция в национален мащаб, която се проектира и в община Разград, е повиша</w:t>
      </w:r>
      <w:r w:rsidR="00216693" w:rsidRPr="00843569">
        <w:rPr>
          <w:rFonts w:ascii="Times New Roman" w:hAnsi="Times New Roman"/>
          <w:color w:val="000000"/>
          <w:sz w:val="24"/>
          <w:szCs w:val="24"/>
        </w:rPr>
        <w:t>ва</w:t>
      </w:r>
      <w:r w:rsidRPr="00843569">
        <w:rPr>
          <w:rFonts w:ascii="Times New Roman" w:hAnsi="Times New Roman"/>
          <w:color w:val="000000"/>
          <w:sz w:val="24"/>
          <w:szCs w:val="24"/>
        </w:rPr>
        <w:t>не на средната възраст на педагогическия персонал в институциите от предучилищното и училищното образование и поетапното пенсиониране на значителна част от учителите. Същевременно е нисък процентът на младите специалисти, които започват работа в образователните институции.</w:t>
      </w:r>
    </w:p>
    <w:p w:rsidR="00F36C53" w:rsidRPr="00843569" w:rsidRDefault="00F36C53" w:rsidP="0087291E">
      <w:pPr>
        <w:spacing w:after="0" w:line="240" w:lineRule="auto"/>
        <w:ind w:firstLine="540"/>
        <w:jc w:val="both"/>
        <w:rPr>
          <w:rFonts w:ascii="Times New Roman" w:hAnsi="Times New Roman"/>
          <w:sz w:val="24"/>
          <w:szCs w:val="24"/>
        </w:rPr>
      </w:pPr>
      <w:r w:rsidRPr="00843569">
        <w:rPr>
          <w:rFonts w:ascii="Times New Roman" w:hAnsi="Times New Roman"/>
          <w:b/>
          <w:sz w:val="24"/>
          <w:szCs w:val="24"/>
        </w:rPr>
        <w:t>Изводът</w:t>
      </w:r>
      <w:r w:rsidRPr="00843569">
        <w:rPr>
          <w:rFonts w:ascii="Times New Roman" w:hAnsi="Times New Roman"/>
          <w:sz w:val="24"/>
          <w:szCs w:val="24"/>
        </w:rPr>
        <w:t xml:space="preserve"> от гореизложените данни е, че е нужно предприемане на комплексни мерки за намаляване на негативните демографски тенденции и отрицателното им влияние върху образователната система в общината.</w:t>
      </w:r>
    </w:p>
    <w:p w:rsidR="006E149B" w:rsidRPr="00843569" w:rsidRDefault="006E149B" w:rsidP="0087291E">
      <w:pPr>
        <w:widowControl w:val="0"/>
        <w:autoSpaceDE w:val="0"/>
        <w:autoSpaceDN w:val="0"/>
        <w:adjustRightInd w:val="0"/>
        <w:spacing w:after="0" w:line="240" w:lineRule="auto"/>
        <w:ind w:firstLine="480"/>
        <w:jc w:val="both"/>
        <w:rPr>
          <w:rFonts w:ascii="Times New Roman" w:hAnsi="Times New Roman"/>
          <w:sz w:val="24"/>
          <w:szCs w:val="24"/>
        </w:rPr>
      </w:pPr>
      <w:r w:rsidRPr="00843569">
        <w:rPr>
          <w:rFonts w:ascii="Times New Roman" w:hAnsi="Times New Roman"/>
          <w:sz w:val="24"/>
          <w:szCs w:val="24"/>
        </w:rPr>
        <w:t>1.3. Образователна структура на населението</w:t>
      </w:r>
    </w:p>
    <w:p w:rsidR="006E149B" w:rsidRPr="00843569" w:rsidRDefault="006E149B" w:rsidP="0087291E">
      <w:pPr>
        <w:widowControl w:val="0"/>
        <w:autoSpaceDE w:val="0"/>
        <w:autoSpaceDN w:val="0"/>
        <w:adjustRightInd w:val="0"/>
        <w:spacing w:after="0" w:line="240" w:lineRule="auto"/>
        <w:ind w:firstLine="480"/>
        <w:jc w:val="both"/>
        <w:rPr>
          <w:rFonts w:ascii="Times New Roman" w:hAnsi="Times New Roman"/>
          <w:sz w:val="24"/>
          <w:szCs w:val="24"/>
        </w:rPr>
      </w:pPr>
    </w:p>
    <w:p w:rsidR="006E149B" w:rsidRPr="00843569" w:rsidRDefault="006E149B" w:rsidP="0087291E">
      <w:pPr>
        <w:widowControl w:val="0"/>
        <w:autoSpaceDE w:val="0"/>
        <w:autoSpaceDN w:val="0"/>
        <w:adjustRightInd w:val="0"/>
        <w:spacing w:after="0" w:line="240" w:lineRule="auto"/>
        <w:ind w:firstLine="480"/>
        <w:jc w:val="both"/>
        <w:rPr>
          <w:rFonts w:ascii="Times New Roman" w:hAnsi="Times New Roman"/>
          <w:sz w:val="24"/>
          <w:szCs w:val="24"/>
        </w:rPr>
      </w:pPr>
      <w:r w:rsidRPr="00843569">
        <w:rPr>
          <w:rFonts w:ascii="Times New Roman" w:hAnsi="Times New Roman"/>
          <w:sz w:val="24"/>
          <w:szCs w:val="24"/>
        </w:rPr>
        <w:t xml:space="preserve">На база направено преброяване от НСИ през 2011 година в Община Разград е установено, че 19,4% от трудоспособното население са висшисти - т. е. 8348 души. Със средно образование са 45% от трудоспособното население или 19 415 души. Със основно образование са 25,5%, а с начално образование – 7%. Неграмотните на територията на Общината представляват 5,6% от населението, като този процент е висок в сравнение с наблюдаваното явление в национален мащаб – 1,7%. </w:t>
      </w:r>
    </w:p>
    <w:p w:rsidR="006E149B" w:rsidRPr="00843569" w:rsidRDefault="006E149B" w:rsidP="0087291E">
      <w:pPr>
        <w:widowControl w:val="0"/>
        <w:autoSpaceDE w:val="0"/>
        <w:autoSpaceDN w:val="0"/>
        <w:adjustRightInd w:val="0"/>
        <w:spacing w:after="0" w:line="240" w:lineRule="auto"/>
        <w:ind w:firstLine="480"/>
        <w:jc w:val="both"/>
        <w:rPr>
          <w:rFonts w:ascii="Times New Roman" w:hAnsi="Times New Roman"/>
          <w:sz w:val="24"/>
          <w:szCs w:val="24"/>
        </w:rPr>
      </w:pPr>
      <w:r w:rsidRPr="00843569">
        <w:rPr>
          <w:rFonts w:ascii="Times New Roman" w:hAnsi="Times New Roman"/>
          <w:sz w:val="24"/>
          <w:szCs w:val="24"/>
        </w:rPr>
        <w:t xml:space="preserve">Населението на община Разград се е самоопределило по следния начин – 65% българи, от турския етнос – 30%, роми – 3% и други – 2%.  </w:t>
      </w:r>
    </w:p>
    <w:p w:rsidR="006E149B" w:rsidRPr="00843569" w:rsidRDefault="006E149B" w:rsidP="0087291E">
      <w:pPr>
        <w:widowControl w:val="0"/>
        <w:autoSpaceDE w:val="0"/>
        <w:autoSpaceDN w:val="0"/>
        <w:adjustRightInd w:val="0"/>
        <w:spacing w:after="0" w:line="240" w:lineRule="auto"/>
        <w:ind w:firstLine="480"/>
        <w:jc w:val="both"/>
        <w:rPr>
          <w:rFonts w:ascii="Times New Roman" w:hAnsi="Times New Roman"/>
          <w:sz w:val="24"/>
          <w:szCs w:val="24"/>
        </w:rPr>
      </w:pPr>
      <w:r w:rsidRPr="00843569">
        <w:rPr>
          <w:rFonts w:ascii="Times New Roman" w:hAnsi="Times New Roman"/>
          <w:sz w:val="24"/>
          <w:szCs w:val="24"/>
        </w:rPr>
        <w:t>Прегледът по степен на завършено образование и етническа група показва високо ниво на необразованост при ромите в сравнение с другите жители на общината:</w:t>
      </w:r>
    </w:p>
    <w:p w:rsidR="006E149B" w:rsidRPr="00843569" w:rsidRDefault="006E149B" w:rsidP="0087291E">
      <w:pPr>
        <w:widowControl w:val="0"/>
        <w:autoSpaceDE w:val="0"/>
        <w:autoSpaceDN w:val="0"/>
        <w:adjustRightInd w:val="0"/>
        <w:spacing w:after="0" w:line="240" w:lineRule="auto"/>
        <w:ind w:firstLine="480"/>
        <w:jc w:val="both"/>
        <w:rPr>
          <w:rFonts w:ascii="Times New Roman" w:hAnsi="Times New Roman"/>
          <w:sz w:val="24"/>
          <w:szCs w:val="24"/>
        </w:rPr>
      </w:pPr>
    </w:p>
    <w:p w:rsidR="006E149B" w:rsidRPr="00843569" w:rsidRDefault="006E149B" w:rsidP="0087291E">
      <w:pPr>
        <w:widowControl w:val="0"/>
        <w:autoSpaceDE w:val="0"/>
        <w:autoSpaceDN w:val="0"/>
        <w:adjustRightInd w:val="0"/>
        <w:spacing w:after="0" w:line="240" w:lineRule="auto"/>
        <w:ind w:firstLine="480"/>
        <w:jc w:val="both"/>
        <w:rPr>
          <w:rFonts w:ascii="Times New Roman" w:hAnsi="Times New Roman"/>
          <w:sz w:val="24"/>
          <w:szCs w:val="24"/>
        </w:rPr>
      </w:pPr>
      <w:r w:rsidRPr="00843569">
        <w:rPr>
          <w:rFonts w:ascii="Times New Roman" w:hAnsi="Times New Roman"/>
          <w:sz w:val="24"/>
          <w:szCs w:val="24"/>
        </w:rPr>
        <w:t>21% - от гражданите от ромската етническа група са неграмотни, 8% от турците и 3,4% от българите.</w:t>
      </w:r>
    </w:p>
    <w:p w:rsidR="006E149B" w:rsidRPr="00843569" w:rsidRDefault="006E149B" w:rsidP="0087291E">
      <w:pPr>
        <w:widowControl w:val="0"/>
        <w:autoSpaceDE w:val="0"/>
        <w:autoSpaceDN w:val="0"/>
        <w:adjustRightInd w:val="0"/>
        <w:spacing w:after="0" w:line="240" w:lineRule="auto"/>
        <w:ind w:firstLine="480"/>
        <w:jc w:val="both"/>
        <w:rPr>
          <w:rFonts w:ascii="Times New Roman" w:hAnsi="Times New Roman"/>
          <w:sz w:val="24"/>
          <w:szCs w:val="24"/>
        </w:rPr>
      </w:pPr>
    </w:p>
    <w:p w:rsidR="006E149B" w:rsidRPr="00843569" w:rsidRDefault="006E149B" w:rsidP="0087291E">
      <w:pPr>
        <w:widowControl w:val="0"/>
        <w:autoSpaceDE w:val="0"/>
        <w:autoSpaceDN w:val="0"/>
        <w:adjustRightInd w:val="0"/>
        <w:spacing w:after="0" w:line="240" w:lineRule="auto"/>
        <w:ind w:firstLine="480"/>
        <w:jc w:val="both"/>
        <w:rPr>
          <w:rFonts w:ascii="Times New Roman" w:hAnsi="Times New Roman"/>
          <w:sz w:val="24"/>
          <w:szCs w:val="24"/>
        </w:rPr>
      </w:pPr>
      <w:r w:rsidRPr="00843569">
        <w:rPr>
          <w:rFonts w:ascii="Times New Roman" w:hAnsi="Times New Roman"/>
          <w:sz w:val="24"/>
          <w:szCs w:val="24"/>
        </w:rPr>
        <w:t xml:space="preserve">По степен на образование най-висок е процентът на ромите с начално образование - 26.1%; с основно – 45,2%,  средно – 6,5% и само 0.58% с висше /8 човека/; при турците процентът на завършилите висше образование е 7,6%, а при българите висшистите са 25,2%.  </w:t>
      </w:r>
    </w:p>
    <w:p w:rsidR="006E149B" w:rsidRPr="00843569" w:rsidRDefault="006E149B" w:rsidP="0087291E">
      <w:pPr>
        <w:widowControl w:val="0"/>
        <w:autoSpaceDE w:val="0"/>
        <w:autoSpaceDN w:val="0"/>
        <w:adjustRightInd w:val="0"/>
        <w:spacing w:after="0" w:line="240" w:lineRule="auto"/>
        <w:ind w:firstLine="480"/>
        <w:jc w:val="both"/>
        <w:rPr>
          <w:rFonts w:ascii="Times New Roman" w:hAnsi="Times New Roman" w:cs="Times New Roman"/>
          <w:sz w:val="24"/>
          <w:szCs w:val="24"/>
        </w:rPr>
      </w:pPr>
      <w:r w:rsidRPr="00843569">
        <w:rPr>
          <w:rFonts w:ascii="Times New Roman" w:hAnsi="Times New Roman" w:cs="Times New Roman"/>
        </w:rPr>
        <w:t>Към 2011 г. най-образовани са жителите на община Разград, където всеки пети (18,4%) е с висше образование.</w:t>
      </w:r>
    </w:p>
    <w:p w:rsidR="006E149B" w:rsidRPr="00843569" w:rsidRDefault="006E149B" w:rsidP="0087291E">
      <w:pPr>
        <w:widowControl w:val="0"/>
        <w:autoSpaceDE w:val="0"/>
        <w:autoSpaceDN w:val="0"/>
        <w:adjustRightInd w:val="0"/>
        <w:spacing w:after="0" w:line="240" w:lineRule="auto"/>
        <w:ind w:firstLine="480"/>
        <w:jc w:val="both"/>
        <w:rPr>
          <w:rFonts w:ascii="Times New Roman" w:hAnsi="Times New Roman"/>
          <w:sz w:val="24"/>
          <w:szCs w:val="24"/>
        </w:rPr>
      </w:pPr>
      <w:r w:rsidRPr="00843569">
        <w:rPr>
          <w:rFonts w:ascii="Times New Roman" w:hAnsi="Times New Roman"/>
          <w:sz w:val="24"/>
          <w:szCs w:val="24"/>
        </w:rPr>
        <w:t>Данните потвърждават, че основната цел на екипите на детските градини, училищата, общинската администрация и неправителствените организации трябва да остане максималното обхващане на подлежащите от пет/четири/ годишна възраст в детска градина и училище. Всички заинтересовани страни се обединяват и около необходимостта от задържането на децата и учениците в училище и постигането на степен на образование, която да гарантира професионална активност и социално включване.</w:t>
      </w:r>
    </w:p>
    <w:p w:rsidR="005C0950" w:rsidRPr="00843569" w:rsidRDefault="005C0950" w:rsidP="0087291E">
      <w:pPr>
        <w:jc w:val="both"/>
        <w:rPr>
          <w:rFonts w:ascii="Times New Roman" w:hAnsi="Times New Roman" w:cs="Times New Roman"/>
          <w:b/>
          <w:sz w:val="24"/>
          <w:szCs w:val="24"/>
        </w:rPr>
      </w:pPr>
    </w:p>
    <w:p w:rsidR="006E149B" w:rsidRPr="00843569" w:rsidRDefault="000C003E" w:rsidP="0087291E">
      <w:pPr>
        <w:pStyle w:val="a3"/>
        <w:numPr>
          <w:ilvl w:val="0"/>
          <w:numId w:val="10"/>
        </w:numPr>
        <w:jc w:val="both"/>
        <w:rPr>
          <w:rFonts w:ascii="Times New Roman" w:hAnsi="Times New Roman" w:cs="Times New Roman"/>
          <w:b/>
          <w:sz w:val="24"/>
          <w:szCs w:val="24"/>
        </w:rPr>
      </w:pPr>
      <w:r w:rsidRPr="00843569">
        <w:rPr>
          <w:rFonts w:ascii="Times New Roman" w:hAnsi="Times New Roman" w:cs="Times New Roman"/>
          <w:b/>
          <w:sz w:val="24"/>
          <w:szCs w:val="24"/>
        </w:rPr>
        <w:t xml:space="preserve"> </w:t>
      </w:r>
      <w:r w:rsidR="006E149B" w:rsidRPr="00843569">
        <w:rPr>
          <w:rFonts w:ascii="Times New Roman" w:hAnsi="Times New Roman" w:cs="Times New Roman"/>
          <w:b/>
          <w:sz w:val="24"/>
          <w:szCs w:val="24"/>
        </w:rPr>
        <w:t>Структура на образователните институции в община Разград</w:t>
      </w:r>
    </w:p>
    <w:p w:rsidR="000C003E" w:rsidRPr="00843569" w:rsidRDefault="000C003E" w:rsidP="0087291E">
      <w:pPr>
        <w:spacing w:after="0" w:line="240" w:lineRule="auto"/>
        <w:ind w:firstLine="708"/>
        <w:jc w:val="both"/>
        <w:rPr>
          <w:rFonts w:ascii="Times New Roman" w:hAnsi="Times New Roman"/>
          <w:b/>
          <w:color w:val="0000FF"/>
          <w:sz w:val="24"/>
          <w:szCs w:val="24"/>
        </w:rPr>
      </w:pPr>
      <w:r w:rsidRPr="00843569">
        <w:rPr>
          <w:rFonts w:ascii="Times New Roman" w:hAnsi="Times New Roman"/>
          <w:sz w:val="24"/>
          <w:szCs w:val="24"/>
        </w:rPr>
        <w:t>Анализът има за цел постигане на една широкообхватна оценка на факторите, които са от значение за развитието на общинската образователна структура и описание на въздействието на тези фактори, които се отразяват върху нейното развитие.</w:t>
      </w:r>
    </w:p>
    <w:p w:rsidR="000C003E" w:rsidRPr="00843569" w:rsidRDefault="000C003E" w:rsidP="0087291E">
      <w:pPr>
        <w:spacing w:after="0" w:line="240" w:lineRule="auto"/>
        <w:ind w:firstLine="708"/>
        <w:jc w:val="both"/>
        <w:rPr>
          <w:rFonts w:ascii="Times New Roman" w:eastAsia="Calibri" w:hAnsi="Times New Roman"/>
          <w:sz w:val="24"/>
          <w:szCs w:val="24"/>
        </w:rPr>
      </w:pPr>
      <w:r w:rsidRPr="00843569">
        <w:rPr>
          <w:rFonts w:ascii="Times New Roman" w:hAnsi="Times New Roman"/>
          <w:sz w:val="24"/>
          <w:szCs w:val="24"/>
        </w:rPr>
        <w:t>Община Разград разполага с</w:t>
      </w:r>
      <w:r w:rsidR="00355089" w:rsidRPr="00843569">
        <w:rPr>
          <w:rFonts w:ascii="Times New Roman" w:hAnsi="Times New Roman"/>
          <w:sz w:val="24"/>
          <w:szCs w:val="24"/>
        </w:rPr>
        <w:t xml:space="preserve"> детски градини и училища</w:t>
      </w:r>
      <w:r w:rsidRPr="00843569">
        <w:rPr>
          <w:rFonts w:ascii="Times New Roman" w:hAnsi="Times New Roman"/>
          <w:sz w:val="24"/>
          <w:szCs w:val="24"/>
        </w:rPr>
        <w:t xml:space="preserve"> с необходимия капацитет да се обхванат всички живущи в общината деца в предучилищна и училищна възраст</w:t>
      </w:r>
      <w:r w:rsidRPr="00843569">
        <w:rPr>
          <w:sz w:val="24"/>
          <w:szCs w:val="24"/>
        </w:rPr>
        <w:t xml:space="preserve">. </w:t>
      </w:r>
      <w:r w:rsidRPr="00843569">
        <w:rPr>
          <w:rFonts w:ascii="Times New Roman" w:hAnsi="Times New Roman"/>
          <w:sz w:val="24"/>
          <w:szCs w:val="24"/>
        </w:rPr>
        <w:t>През учебната 2019/2020 година на територията на община Разград функционират 20 детски градини, които са на целодневно обучение, като 10 от тях са в гр. Разград; 21 училища, от които 16 са общински (</w:t>
      </w:r>
      <w:r w:rsidRPr="00843569">
        <w:rPr>
          <w:rFonts w:ascii="Times New Roman" w:hAnsi="Times New Roman"/>
          <w:i/>
          <w:sz w:val="24"/>
          <w:szCs w:val="24"/>
        </w:rPr>
        <w:t>Таблица 5</w:t>
      </w:r>
      <w:r w:rsidRPr="00843569">
        <w:rPr>
          <w:rFonts w:ascii="Times New Roman" w:hAnsi="Times New Roman"/>
          <w:sz w:val="24"/>
          <w:szCs w:val="24"/>
        </w:rPr>
        <w:t>).</w:t>
      </w:r>
      <w:r w:rsidRPr="00843569">
        <w:rPr>
          <w:sz w:val="24"/>
          <w:szCs w:val="24"/>
        </w:rPr>
        <w:t xml:space="preserve"> </w:t>
      </w:r>
      <w:r w:rsidRPr="00843569">
        <w:rPr>
          <w:rFonts w:ascii="Times New Roman" w:hAnsi="Times New Roman"/>
          <w:sz w:val="24"/>
          <w:szCs w:val="24"/>
        </w:rPr>
        <w:t>От 16-те общински училища 11</w:t>
      </w:r>
      <w:r w:rsidR="00355089" w:rsidRPr="00843569">
        <w:rPr>
          <w:rFonts w:ascii="Times New Roman" w:hAnsi="Times New Roman"/>
          <w:sz w:val="24"/>
          <w:szCs w:val="24"/>
        </w:rPr>
        <w:t xml:space="preserve"> </w:t>
      </w:r>
      <w:r w:rsidRPr="00843569">
        <w:rPr>
          <w:rFonts w:ascii="Times New Roman" w:hAnsi="Times New Roman"/>
          <w:sz w:val="24"/>
          <w:szCs w:val="24"/>
        </w:rPr>
        <w:t xml:space="preserve">(единадесет) са основни, като 5 (пет) са в гр. Разград и 6 (шест) - в други населени места на общината. Средните общински училища са 5 (пет): ПГПЧЕ „Екзарх Йосиф”, ППМГ „Акад. Н. Обрешков”, Спортно </w:t>
      </w:r>
      <w:r w:rsidRPr="00843569">
        <w:rPr>
          <w:rFonts w:ascii="Times New Roman" w:hAnsi="Times New Roman"/>
          <w:sz w:val="24"/>
          <w:szCs w:val="24"/>
        </w:rPr>
        <w:lastRenderedPageBreak/>
        <w:t xml:space="preserve">училище, СУ „Христо Ботев” и ПГССХВТ „Ангел Кънчев”. В община Разград функционират 5 (пет) държавни професионални гимназии - </w:t>
      </w:r>
      <w:r w:rsidRPr="00843569">
        <w:rPr>
          <w:rFonts w:ascii="Times New Roman" w:eastAsia="Calibri" w:hAnsi="Times New Roman"/>
          <w:sz w:val="24"/>
          <w:szCs w:val="24"/>
        </w:rPr>
        <w:t>ПГХТБТ „М. Кюри“, НПТГ „Ш. Петьофи“, ПГТС „Хр. Смирненски“, ПГО „Станка  Николица Спасо-Еленина“ и ПГИ „Р. Шуман“.</w:t>
      </w:r>
      <w:r w:rsidRPr="00843569">
        <w:rPr>
          <w:rFonts w:ascii="Times New Roman" w:hAnsi="Times New Roman"/>
          <w:sz w:val="24"/>
          <w:szCs w:val="24"/>
        </w:rPr>
        <w:t xml:space="preserve"> </w:t>
      </w:r>
      <w:r w:rsidR="00355089" w:rsidRPr="00843569">
        <w:rPr>
          <w:rFonts w:ascii="Times New Roman" w:eastAsia="Calibri" w:hAnsi="Times New Roman"/>
          <w:sz w:val="24"/>
          <w:szCs w:val="24"/>
        </w:rPr>
        <w:t>Всички професионални</w:t>
      </w:r>
      <w:r w:rsidRPr="00843569">
        <w:rPr>
          <w:rFonts w:ascii="Times New Roman" w:eastAsia="Calibri" w:hAnsi="Times New Roman"/>
          <w:sz w:val="24"/>
          <w:szCs w:val="24"/>
        </w:rPr>
        <w:t xml:space="preserve"> гимназии</w:t>
      </w:r>
      <w:r w:rsidRPr="00843569">
        <w:rPr>
          <w:rFonts w:ascii="Times New Roman" w:hAnsi="Times New Roman"/>
          <w:sz w:val="24"/>
          <w:szCs w:val="24"/>
        </w:rPr>
        <w:t xml:space="preserve"> </w:t>
      </w:r>
      <w:r w:rsidRPr="00843569">
        <w:rPr>
          <w:rFonts w:ascii="Times New Roman" w:eastAsia="Calibri" w:hAnsi="Times New Roman"/>
          <w:sz w:val="24"/>
          <w:szCs w:val="24"/>
        </w:rPr>
        <w:t>подготвят специалисти със средно образование в областта на химическата промишленост и биотехнологиите, машиностроенето, електрониката, компютърните и информационните технологии, програмирането, селското стопанство и хранително-вкусовата промишленост, облекло и дизайн, транспорт и строителство, по икономически дисциплини.</w:t>
      </w:r>
    </w:p>
    <w:p w:rsidR="000C003E" w:rsidRPr="00843569" w:rsidRDefault="000C003E" w:rsidP="0087291E">
      <w:pPr>
        <w:spacing w:after="0" w:line="240" w:lineRule="auto"/>
        <w:ind w:firstLine="708"/>
        <w:jc w:val="both"/>
        <w:rPr>
          <w:rFonts w:ascii="Times New Roman" w:eastAsia="Calibri" w:hAnsi="Times New Roman"/>
          <w:sz w:val="24"/>
          <w:szCs w:val="24"/>
        </w:rPr>
      </w:pPr>
    </w:p>
    <w:p w:rsidR="000C003E" w:rsidRPr="00843569" w:rsidRDefault="000C003E" w:rsidP="0087291E">
      <w:pPr>
        <w:spacing w:after="0" w:line="240" w:lineRule="auto"/>
        <w:jc w:val="both"/>
        <w:rPr>
          <w:rFonts w:ascii="Times New Roman" w:hAnsi="Times New Roman"/>
          <w:i/>
          <w:sz w:val="20"/>
          <w:szCs w:val="20"/>
        </w:rPr>
      </w:pPr>
      <w:r w:rsidRPr="00843569">
        <w:rPr>
          <w:rFonts w:ascii="Times New Roman" w:hAnsi="Times New Roman"/>
          <w:i/>
          <w:sz w:val="20"/>
          <w:szCs w:val="20"/>
        </w:rPr>
        <w:t>Таблица 5: Структура на мрежата от училища и детски градини на територията на община Разград през 2019 г.</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40"/>
        <w:gridCol w:w="1074"/>
        <w:gridCol w:w="1133"/>
        <w:gridCol w:w="1582"/>
        <w:gridCol w:w="1701"/>
        <w:gridCol w:w="1134"/>
      </w:tblGrid>
      <w:tr w:rsidR="000C003E" w:rsidRPr="00843569" w:rsidTr="002B401D">
        <w:tc>
          <w:tcPr>
            <w:tcW w:w="6237" w:type="dxa"/>
            <w:gridSpan w:val="5"/>
            <w:shd w:val="clear" w:color="auto" w:fill="FFFF99"/>
          </w:tcPr>
          <w:p w:rsidR="000C003E" w:rsidRPr="00843569" w:rsidRDefault="000C003E" w:rsidP="0087291E">
            <w:pPr>
              <w:pStyle w:val="a4"/>
              <w:spacing w:before="240" w:after="0"/>
              <w:ind w:left="0" w:right="23"/>
              <w:jc w:val="both"/>
              <w:rPr>
                <w:rFonts w:ascii="Times New Roman" w:hAnsi="Times New Roman"/>
                <w:b/>
              </w:rPr>
            </w:pPr>
            <w:r w:rsidRPr="00843569">
              <w:rPr>
                <w:rFonts w:ascii="Times New Roman" w:hAnsi="Times New Roman"/>
                <w:b/>
              </w:rPr>
              <w:t>16 Общински училища</w:t>
            </w:r>
          </w:p>
          <w:p w:rsidR="000C003E" w:rsidRPr="00843569" w:rsidRDefault="000C003E" w:rsidP="0087291E">
            <w:pPr>
              <w:pStyle w:val="a4"/>
              <w:spacing w:after="0"/>
              <w:ind w:left="0" w:right="23"/>
              <w:jc w:val="both"/>
              <w:rPr>
                <w:rFonts w:ascii="Times New Roman" w:hAnsi="Times New Roman"/>
                <w:b/>
              </w:rPr>
            </w:pPr>
          </w:p>
        </w:tc>
        <w:tc>
          <w:tcPr>
            <w:tcW w:w="1701" w:type="dxa"/>
            <w:shd w:val="clear" w:color="auto" w:fill="FFFF99"/>
          </w:tcPr>
          <w:p w:rsidR="000C003E" w:rsidRPr="00843569" w:rsidRDefault="000C003E" w:rsidP="0087291E">
            <w:pPr>
              <w:pStyle w:val="a4"/>
              <w:spacing w:after="0"/>
              <w:ind w:left="0" w:right="23"/>
              <w:jc w:val="both"/>
              <w:rPr>
                <w:rFonts w:ascii="Times New Roman" w:hAnsi="Times New Roman"/>
                <w:b/>
              </w:rPr>
            </w:pPr>
          </w:p>
          <w:p w:rsidR="000C003E" w:rsidRPr="00843569" w:rsidRDefault="000C003E" w:rsidP="0087291E">
            <w:pPr>
              <w:pStyle w:val="a4"/>
              <w:spacing w:after="0"/>
              <w:ind w:left="0" w:right="23"/>
              <w:jc w:val="both"/>
              <w:rPr>
                <w:rFonts w:ascii="Times New Roman" w:hAnsi="Times New Roman"/>
                <w:b/>
              </w:rPr>
            </w:pPr>
            <w:r w:rsidRPr="00843569">
              <w:rPr>
                <w:rFonts w:ascii="Times New Roman" w:hAnsi="Times New Roman"/>
                <w:b/>
              </w:rPr>
              <w:t>5 Държавни училища</w:t>
            </w:r>
          </w:p>
        </w:tc>
        <w:tc>
          <w:tcPr>
            <w:tcW w:w="1134" w:type="dxa"/>
            <w:shd w:val="clear" w:color="auto" w:fill="FFFF99"/>
          </w:tcPr>
          <w:p w:rsidR="000C003E" w:rsidRPr="00843569" w:rsidRDefault="000C003E" w:rsidP="0087291E">
            <w:pPr>
              <w:pStyle w:val="a4"/>
              <w:spacing w:after="0"/>
              <w:ind w:left="0" w:right="179"/>
              <w:jc w:val="both"/>
              <w:rPr>
                <w:rFonts w:ascii="Times New Roman" w:hAnsi="Times New Roman"/>
                <w:b/>
              </w:rPr>
            </w:pPr>
            <w:r w:rsidRPr="00843569">
              <w:rPr>
                <w:rFonts w:ascii="Times New Roman" w:hAnsi="Times New Roman"/>
                <w:b/>
              </w:rPr>
              <w:t>Общински детски градини</w:t>
            </w:r>
          </w:p>
        </w:tc>
      </w:tr>
      <w:tr w:rsidR="000C003E" w:rsidRPr="00843569" w:rsidTr="00355089">
        <w:tc>
          <w:tcPr>
            <w:tcW w:w="1008" w:type="dxa"/>
          </w:tcPr>
          <w:p w:rsidR="000C003E" w:rsidRPr="00843569" w:rsidRDefault="000C003E" w:rsidP="0087291E">
            <w:pPr>
              <w:pStyle w:val="a4"/>
              <w:spacing w:before="120" w:after="0" w:line="240" w:lineRule="auto"/>
              <w:ind w:left="0" w:right="23"/>
              <w:jc w:val="both"/>
              <w:rPr>
                <w:rFonts w:ascii="Times New Roman" w:hAnsi="Times New Roman"/>
              </w:rPr>
            </w:pPr>
            <w:r w:rsidRPr="00843569">
              <w:rPr>
                <w:rFonts w:ascii="Times New Roman" w:hAnsi="Times New Roman"/>
              </w:rPr>
              <w:t>11 основни училища</w:t>
            </w:r>
          </w:p>
        </w:tc>
        <w:tc>
          <w:tcPr>
            <w:tcW w:w="1440" w:type="dxa"/>
          </w:tcPr>
          <w:p w:rsidR="000C003E" w:rsidRPr="00843569" w:rsidRDefault="000C003E" w:rsidP="0087291E">
            <w:pPr>
              <w:pStyle w:val="a4"/>
              <w:spacing w:before="120" w:after="0" w:line="240" w:lineRule="auto"/>
              <w:ind w:left="0" w:right="23"/>
              <w:jc w:val="both"/>
              <w:rPr>
                <w:rFonts w:ascii="Times New Roman" w:hAnsi="Times New Roman"/>
              </w:rPr>
            </w:pPr>
            <w:r w:rsidRPr="00843569">
              <w:rPr>
                <w:rFonts w:ascii="Times New Roman" w:hAnsi="Times New Roman"/>
              </w:rPr>
              <w:t>2 профилирани гимназии</w:t>
            </w:r>
          </w:p>
        </w:tc>
        <w:tc>
          <w:tcPr>
            <w:tcW w:w="1074" w:type="dxa"/>
            <w:vAlign w:val="center"/>
          </w:tcPr>
          <w:p w:rsidR="00355089" w:rsidRPr="00843569" w:rsidRDefault="000C003E" w:rsidP="0087291E">
            <w:pPr>
              <w:pStyle w:val="a4"/>
              <w:spacing w:after="0" w:line="240" w:lineRule="auto"/>
              <w:ind w:left="0" w:right="23"/>
              <w:jc w:val="both"/>
              <w:rPr>
                <w:rFonts w:ascii="Times New Roman" w:hAnsi="Times New Roman"/>
              </w:rPr>
            </w:pPr>
            <w:r w:rsidRPr="00843569">
              <w:rPr>
                <w:rFonts w:ascii="Times New Roman" w:hAnsi="Times New Roman"/>
              </w:rPr>
              <w:t>1</w:t>
            </w:r>
          </w:p>
          <w:p w:rsidR="000C003E" w:rsidRPr="00843569" w:rsidRDefault="000C003E" w:rsidP="0087291E">
            <w:pPr>
              <w:pStyle w:val="a4"/>
              <w:spacing w:after="0" w:line="240" w:lineRule="auto"/>
              <w:ind w:left="0" w:right="23"/>
              <w:jc w:val="both"/>
              <w:rPr>
                <w:rFonts w:ascii="Times New Roman" w:hAnsi="Times New Roman"/>
              </w:rPr>
            </w:pPr>
            <w:r w:rsidRPr="00843569">
              <w:rPr>
                <w:rFonts w:ascii="Times New Roman" w:hAnsi="Times New Roman"/>
              </w:rPr>
              <w:t>средно училище</w:t>
            </w:r>
          </w:p>
        </w:tc>
        <w:tc>
          <w:tcPr>
            <w:tcW w:w="1133" w:type="dxa"/>
            <w:vAlign w:val="center"/>
          </w:tcPr>
          <w:p w:rsidR="00355089" w:rsidRPr="00843569" w:rsidRDefault="000C003E" w:rsidP="0087291E">
            <w:pPr>
              <w:pStyle w:val="a4"/>
              <w:spacing w:after="0" w:line="240" w:lineRule="auto"/>
              <w:ind w:left="0" w:right="23"/>
              <w:jc w:val="both"/>
              <w:rPr>
                <w:rFonts w:ascii="Times New Roman" w:hAnsi="Times New Roman"/>
              </w:rPr>
            </w:pPr>
            <w:r w:rsidRPr="00843569">
              <w:rPr>
                <w:rFonts w:ascii="Times New Roman" w:hAnsi="Times New Roman"/>
              </w:rPr>
              <w:t>1</w:t>
            </w:r>
          </w:p>
          <w:p w:rsidR="000C003E" w:rsidRPr="00843569" w:rsidRDefault="000C003E" w:rsidP="0087291E">
            <w:pPr>
              <w:pStyle w:val="a4"/>
              <w:spacing w:after="0" w:line="240" w:lineRule="auto"/>
              <w:ind w:left="0" w:right="23"/>
              <w:jc w:val="both"/>
              <w:rPr>
                <w:rFonts w:ascii="Times New Roman" w:hAnsi="Times New Roman"/>
              </w:rPr>
            </w:pPr>
            <w:r w:rsidRPr="00843569">
              <w:rPr>
                <w:rFonts w:ascii="Times New Roman" w:hAnsi="Times New Roman"/>
              </w:rPr>
              <w:t>спортно училище</w:t>
            </w:r>
          </w:p>
        </w:tc>
        <w:tc>
          <w:tcPr>
            <w:tcW w:w="1582" w:type="dxa"/>
          </w:tcPr>
          <w:p w:rsidR="000C003E" w:rsidRPr="00843569" w:rsidRDefault="000C003E" w:rsidP="0087291E">
            <w:pPr>
              <w:pStyle w:val="a4"/>
              <w:spacing w:before="120" w:after="0" w:line="240" w:lineRule="auto"/>
              <w:ind w:left="0" w:right="23"/>
              <w:jc w:val="both"/>
              <w:rPr>
                <w:rFonts w:ascii="Times New Roman" w:hAnsi="Times New Roman"/>
              </w:rPr>
            </w:pPr>
            <w:r w:rsidRPr="00843569">
              <w:rPr>
                <w:rFonts w:ascii="Times New Roman" w:hAnsi="Times New Roman"/>
              </w:rPr>
              <w:t>1 професионална гимназия</w:t>
            </w:r>
          </w:p>
        </w:tc>
        <w:tc>
          <w:tcPr>
            <w:tcW w:w="1701" w:type="dxa"/>
          </w:tcPr>
          <w:p w:rsidR="000C003E" w:rsidRPr="00843569" w:rsidRDefault="000C003E" w:rsidP="0087291E">
            <w:pPr>
              <w:pStyle w:val="a4"/>
              <w:spacing w:before="120" w:after="0" w:line="240" w:lineRule="auto"/>
              <w:ind w:left="0" w:right="23"/>
              <w:jc w:val="both"/>
              <w:rPr>
                <w:rFonts w:ascii="Times New Roman" w:hAnsi="Times New Roman"/>
              </w:rPr>
            </w:pPr>
            <w:r w:rsidRPr="00843569">
              <w:rPr>
                <w:rFonts w:ascii="Times New Roman" w:hAnsi="Times New Roman"/>
              </w:rPr>
              <w:t>5 професионални гимназии</w:t>
            </w:r>
          </w:p>
        </w:tc>
        <w:tc>
          <w:tcPr>
            <w:tcW w:w="1134" w:type="dxa"/>
          </w:tcPr>
          <w:p w:rsidR="000C003E" w:rsidRPr="00843569" w:rsidRDefault="000C003E" w:rsidP="0087291E">
            <w:pPr>
              <w:pStyle w:val="a4"/>
              <w:spacing w:before="120" w:after="0" w:line="240" w:lineRule="auto"/>
              <w:ind w:left="0" w:right="23"/>
              <w:jc w:val="both"/>
              <w:rPr>
                <w:rFonts w:ascii="Times New Roman" w:hAnsi="Times New Roman"/>
              </w:rPr>
            </w:pPr>
            <w:r w:rsidRPr="00843569">
              <w:rPr>
                <w:rFonts w:ascii="Times New Roman" w:hAnsi="Times New Roman"/>
              </w:rPr>
              <w:t>20</w:t>
            </w:r>
          </w:p>
        </w:tc>
      </w:tr>
    </w:tbl>
    <w:p w:rsidR="000C003E" w:rsidRPr="00843569" w:rsidRDefault="000C003E" w:rsidP="0087291E">
      <w:pPr>
        <w:spacing w:after="0" w:line="240" w:lineRule="auto"/>
        <w:jc w:val="both"/>
        <w:rPr>
          <w:rFonts w:ascii="Times New Roman" w:hAnsi="Times New Roman"/>
          <w:color w:val="FF0000"/>
          <w:sz w:val="24"/>
          <w:szCs w:val="24"/>
        </w:rPr>
      </w:pPr>
    </w:p>
    <w:p w:rsidR="00FC4923" w:rsidRPr="00843569" w:rsidRDefault="00FC4923" w:rsidP="0087291E">
      <w:pPr>
        <w:widowControl w:val="0"/>
        <w:autoSpaceDE w:val="0"/>
        <w:autoSpaceDN w:val="0"/>
        <w:adjustRightInd w:val="0"/>
        <w:spacing w:after="0" w:line="240" w:lineRule="auto"/>
        <w:ind w:firstLine="708"/>
        <w:jc w:val="both"/>
        <w:rPr>
          <w:rFonts w:ascii="Times New Roman" w:hAnsi="Times New Roman"/>
          <w:sz w:val="24"/>
          <w:szCs w:val="24"/>
        </w:rPr>
      </w:pPr>
      <w:r w:rsidRPr="00843569">
        <w:rPr>
          <w:rFonts w:ascii="Times New Roman" w:hAnsi="Times New Roman"/>
          <w:sz w:val="24"/>
          <w:szCs w:val="24"/>
        </w:rPr>
        <w:t>За развитие на интересите, способностите, компетентностите и изявата на децата и учениците от община Разград в областта на науките, технологиите, изкуствата и спорта се предлагат извънкласни дейности в три центъра за подкрепа за личностно развитие: ЦПЛР-</w:t>
      </w:r>
      <w:r w:rsidRPr="00843569">
        <w:rPr>
          <w:rFonts w:ascii="Times New Roman" w:hAnsi="Times New Roman"/>
          <w:bCs/>
          <w:sz w:val="24"/>
          <w:szCs w:val="24"/>
        </w:rPr>
        <w:t>Център за работа с деца, ЦПЛР-Център за ученическо, техническо и научно творчество и ЦПЛР-Ученическа спортна школа.</w:t>
      </w:r>
    </w:p>
    <w:p w:rsidR="00FC4923" w:rsidRPr="00843569" w:rsidRDefault="00FC4923" w:rsidP="0087291E">
      <w:pPr>
        <w:widowControl w:val="0"/>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 xml:space="preserve">      </w:t>
      </w:r>
      <w:r w:rsidRPr="00843569">
        <w:rPr>
          <w:rFonts w:ascii="Times New Roman" w:hAnsi="Times New Roman"/>
          <w:sz w:val="24"/>
          <w:szCs w:val="24"/>
        </w:rPr>
        <w:tab/>
        <w:t>За учениците от други общини, предпочели средните училища на община Разград, се предлагат добри условия за живот и възпитание в центъра за подкрепа за личностно развитие - Ученическо общежитие, с капацитет 500 места.</w:t>
      </w:r>
    </w:p>
    <w:p w:rsidR="00FC4923" w:rsidRPr="00843569" w:rsidRDefault="00FC4923" w:rsidP="0087291E">
      <w:pPr>
        <w:widowControl w:val="0"/>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 xml:space="preserve">      </w:t>
      </w:r>
      <w:r w:rsidRPr="00843569">
        <w:rPr>
          <w:rFonts w:ascii="Times New Roman" w:hAnsi="Times New Roman"/>
          <w:sz w:val="24"/>
          <w:szCs w:val="24"/>
        </w:rPr>
        <w:tab/>
        <w:t xml:space="preserve">В община Разград функционира и Регионален център за подкрепа на приобщаващото образование, който  осигурява специализирана допълнителна подкрепа на децата със СОП, както и спомага процеса на приобщаването им в училище. </w:t>
      </w:r>
    </w:p>
    <w:p w:rsidR="00FC4923" w:rsidRPr="00843569" w:rsidRDefault="00FC4923" w:rsidP="0087291E">
      <w:pPr>
        <w:widowControl w:val="0"/>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ab/>
        <w:t>В образователната инфраструктура на община Разград достойно място заема Филиал - Разград към Русенския университет „Ангел Кънчев”. Това е единс</w:t>
      </w:r>
      <w:r w:rsidRPr="00843569">
        <w:rPr>
          <w:rFonts w:ascii="Times New Roman" w:hAnsi="Times New Roman"/>
          <w:sz w:val="24"/>
          <w:szCs w:val="24"/>
        </w:rPr>
        <w:softHyphen/>
        <w:t>твеното висше училище в Северна България, което подготвя специалисти за химическата, парфюмерий</w:t>
      </w:r>
      <w:r w:rsidRPr="00843569">
        <w:rPr>
          <w:rFonts w:ascii="Times New Roman" w:hAnsi="Times New Roman"/>
          <w:sz w:val="24"/>
          <w:szCs w:val="24"/>
        </w:rPr>
        <w:softHyphen/>
        <w:t>но-козметичната, силикатната, фармацевтичната, хранително-вкусовата и биотехнологичната проми</w:t>
      </w:r>
      <w:r w:rsidRPr="00843569">
        <w:rPr>
          <w:rFonts w:ascii="Times New Roman" w:hAnsi="Times New Roman"/>
          <w:sz w:val="24"/>
          <w:szCs w:val="24"/>
        </w:rPr>
        <w:softHyphen/>
        <w:t>шленост. </w:t>
      </w:r>
    </w:p>
    <w:p w:rsidR="00FC4923" w:rsidRPr="00843569" w:rsidRDefault="00FC4923" w:rsidP="0087291E">
      <w:pPr>
        <w:widowControl w:val="0"/>
        <w:autoSpaceDE w:val="0"/>
        <w:autoSpaceDN w:val="0"/>
        <w:adjustRightInd w:val="0"/>
        <w:spacing w:after="0" w:line="240" w:lineRule="auto"/>
        <w:jc w:val="both"/>
        <w:rPr>
          <w:rFonts w:ascii="Times New Roman" w:hAnsi="Times New Roman"/>
          <w:b/>
          <w:color w:val="FF0000"/>
          <w:sz w:val="24"/>
          <w:szCs w:val="24"/>
        </w:rPr>
      </w:pPr>
    </w:p>
    <w:p w:rsidR="00FC4923" w:rsidRPr="00EE1D39" w:rsidRDefault="00FC4923" w:rsidP="0087291E">
      <w:pPr>
        <w:pStyle w:val="a3"/>
        <w:numPr>
          <w:ilvl w:val="1"/>
          <w:numId w:val="7"/>
        </w:numPr>
        <w:spacing w:after="0" w:line="240" w:lineRule="auto"/>
        <w:jc w:val="both"/>
        <w:rPr>
          <w:rFonts w:ascii="Times New Roman" w:hAnsi="Times New Roman"/>
          <w:b/>
          <w:lang w:val="en-US"/>
        </w:rPr>
      </w:pPr>
      <w:r w:rsidRPr="00EE1D39">
        <w:rPr>
          <w:rFonts w:ascii="Times New Roman" w:hAnsi="Times New Roman"/>
          <w:b/>
        </w:rPr>
        <w:t>Предучилищно образование</w:t>
      </w:r>
    </w:p>
    <w:p w:rsidR="00EE1D39" w:rsidRPr="00EE1D39" w:rsidRDefault="00EE1D39" w:rsidP="0087291E">
      <w:pPr>
        <w:pStyle w:val="a3"/>
        <w:spacing w:after="0" w:line="240" w:lineRule="auto"/>
        <w:ind w:left="1500"/>
        <w:jc w:val="both"/>
        <w:rPr>
          <w:rFonts w:ascii="Times New Roman" w:hAnsi="Times New Roman"/>
          <w:b/>
          <w:color w:val="0070C0"/>
          <w:lang w:val="en-US"/>
        </w:rPr>
      </w:pPr>
    </w:p>
    <w:p w:rsidR="00FC4923" w:rsidRPr="00843569" w:rsidRDefault="00FC4923" w:rsidP="0087291E">
      <w:pPr>
        <w:widowControl w:val="0"/>
        <w:autoSpaceDE w:val="0"/>
        <w:autoSpaceDN w:val="0"/>
        <w:adjustRightInd w:val="0"/>
        <w:spacing w:after="0" w:line="240" w:lineRule="auto"/>
        <w:ind w:firstLine="480"/>
        <w:jc w:val="both"/>
        <w:rPr>
          <w:rFonts w:ascii="Times New Roman" w:hAnsi="Times New Roman"/>
          <w:sz w:val="24"/>
          <w:szCs w:val="24"/>
        </w:rPr>
      </w:pPr>
      <w:r w:rsidRPr="00843569">
        <w:rPr>
          <w:rFonts w:ascii="Times New Roman" w:hAnsi="Times New Roman"/>
          <w:sz w:val="24"/>
          <w:szCs w:val="24"/>
        </w:rPr>
        <w:t>През учебната 2019/2020 година на територията на община Разград функционират 20 (двадесет) детски градини, в които като институции от системата на предучилищното и училищното образование, се отглеждат, възпитават, социализират и обучават деца от 2-годишна възраст до постъпването им в I клас в съответствие с държавния образователен стандарт за предучилищното образование в ЗПУО. Десет от детските градини се намират в селата на община Разград, десет детски градини са в град Разград. От общо 22-те населени места в община Разград в единадесет няма детски градини (в с. Радинград, с. Черковна, с. Просторно, с. Пороище, с. Ушинци и с. Побит камък, с. Недоклан и с. Балкански, с. Дряновец, с. Липник, с. Осенец</w:t>
      </w:r>
      <w:r w:rsidRPr="00843569">
        <w:rPr>
          <w:rFonts w:ascii="Times New Roman" w:hAnsi="Times New Roman"/>
        </w:rPr>
        <w:t xml:space="preserve">). </w:t>
      </w:r>
    </w:p>
    <w:p w:rsidR="00FC4923" w:rsidRPr="00843569" w:rsidRDefault="00FC4923" w:rsidP="0087291E">
      <w:pPr>
        <w:widowControl w:val="0"/>
        <w:autoSpaceDE w:val="0"/>
        <w:autoSpaceDN w:val="0"/>
        <w:adjustRightInd w:val="0"/>
        <w:spacing w:after="0" w:line="240" w:lineRule="auto"/>
        <w:ind w:firstLine="480"/>
        <w:jc w:val="both"/>
        <w:rPr>
          <w:rFonts w:ascii="Times New Roman" w:hAnsi="Times New Roman"/>
          <w:sz w:val="24"/>
          <w:szCs w:val="24"/>
        </w:rPr>
      </w:pPr>
      <w:r w:rsidRPr="00843569">
        <w:rPr>
          <w:rFonts w:ascii="Times New Roman" w:hAnsi="Times New Roman"/>
          <w:sz w:val="24"/>
          <w:szCs w:val="24"/>
        </w:rPr>
        <w:t xml:space="preserve">В град Разград функционират две общински детски ясли с утвърдени традиции в отглеждането и възпитанието на деца до 3 годишна възраст - Детска ясла „Звездици” и Детска ясла „Слънчево детство”. Съществуват и 3 яслени групи, които са разкрити към ДГ № 6 „Шестте ястребинчета”, гр. Разград; ДГ № 11 „Детелина”, гр. Разград и ДГ „Осми март”, с. </w:t>
      </w:r>
      <w:r w:rsidRPr="00843569">
        <w:rPr>
          <w:rFonts w:ascii="Times New Roman" w:hAnsi="Times New Roman"/>
          <w:sz w:val="24"/>
          <w:szCs w:val="24"/>
        </w:rPr>
        <w:lastRenderedPageBreak/>
        <w:t xml:space="preserve">Дянково с основна задача подпомагане на семействата при отглеждане и възпитание на децата в ранна детска възраст. </w:t>
      </w:r>
    </w:p>
    <w:p w:rsidR="00FC4923" w:rsidRPr="00843569" w:rsidRDefault="00FC4923" w:rsidP="0087291E">
      <w:pPr>
        <w:tabs>
          <w:tab w:val="left" w:pos="540"/>
        </w:tabs>
        <w:spacing w:after="0" w:line="240" w:lineRule="auto"/>
        <w:ind w:firstLine="540"/>
        <w:jc w:val="both"/>
        <w:rPr>
          <w:rFonts w:ascii="Times New Roman" w:hAnsi="Times New Roman"/>
          <w:sz w:val="24"/>
          <w:szCs w:val="24"/>
        </w:rPr>
      </w:pPr>
      <w:r w:rsidRPr="00843569">
        <w:rPr>
          <w:rFonts w:ascii="Times New Roman" w:hAnsi="Times New Roman"/>
          <w:color w:val="000000"/>
          <w:sz w:val="24"/>
          <w:szCs w:val="24"/>
        </w:rPr>
        <w:tab/>
      </w:r>
      <w:r w:rsidRPr="00843569">
        <w:rPr>
          <w:rFonts w:ascii="Times New Roman" w:hAnsi="Times New Roman"/>
          <w:sz w:val="24"/>
          <w:szCs w:val="24"/>
        </w:rPr>
        <w:t>Освен</w:t>
      </w:r>
      <w:r w:rsidRPr="00843569">
        <w:rPr>
          <w:rFonts w:ascii="Times New Roman" w:hAnsi="Times New Roman"/>
          <w:spacing w:val="2"/>
          <w:sz w:val="24"/>
          <w:szCs w:val="24"/>
        </w:rPr>
        <w:t xml:space="preserve"> подготвителни целодневни групи в детските градини, подготвителна целодневна група в училище </w:t>
      </w:r>
      <w:r w:rsidRPr="00843569">
        <w:rPr>
          <w:rFonts w:ascii="Times New Roman" w:hAnsi="Times New Roman"/>
          <w:sz w:val="24"/>
          <w:szCs w:val="24"/>
        </w:rPr>
        <w:t>има в ОУ „Ив. С. Тургенев“, гр. Разград, а полудневна подготвителна група – в ОУ „Св. св. Кирил и Методий”, село Ясеновец.</w:t>
      </w:r>
    </w:p>
    <w:p w:rsidR="00FC4923" w:rsidRPr="00843569" w:rsidRDefault="00FC4923" w:rsidP="0087291E">
      <w:pPr>
        <w:tabs>
          <w:tab w:val="left" w:pos="540"/>
        </w:tabs>
        <w:spacing w:after="0" w:line="240" w:lineRule="auto"/>
        <w:jc w:val="both"/>
        <w:rPr>
          <w:rFonts w:ascii="Times New Roman" w:hAnsi="Times New Roman"/>
          <w:color w:val="000000"/>
          <w:sz w:val="24"/>
          <w:szCs w:val="24"/>
        </w:rPr>
      </w:pPr>
      <w:r w:rsidRPr="00843569">
        <w:rPr>
          <w:rFonts w:ascii="Times New Roman" w:hAnsi="Times New Roman"/>
          <w:color w:val="000000"/>
          <w:sz w:val="24"/>
          <w:szCs w:val="24"/>
        </w:rPr>
        <w:tab/>
        <w:t>Общинските детски градини са на целодневна организация на задължителното предучилищно образование, разполагат с добра материално-техническа база, педагогически кадри и помощен персонал с опит и необходимата квалификация, оптимални условия за отглеждане, възпитание и обучение на децата.</w:t>
      </w:r>
    </w:p>
    <w:p w:rsidR="00FC4923" w:rsidRPr="00843569" w:rsidRDefault="00FC4923" w:rsidP="0087291E">
      <w:pPr>
        <w:tabs>
          <w:tab w:val="left" w:pos="540"/>
        </w:tabs>
        <w:spacing w:after="0" w:line="240" w:lineRule="auto"/>
        <w:jc w:val="both"/>
        <w:rPr>
          <w:rFonts w:ascii="Times New Roman" w:hAnsi="Times New Roman"/>
          <w:color w:val="000000"/>
          <w:sz w:val="24"/>
          <w:szCs w:val="24"/>
        </w:rPr>
      </w:pPr>
      <w:r w:rsidRPr="00843569">
        <w:rPr>
          <w:rFonts w:ascii="Times New Roman" w:hAnsi="Times New Roman"/>
          <w:color w:val="000000"/>
          <w:sz w:val="24"/>
          <w:szCs w:val="24"/>
        </w:rPr>
        <w:tab/>
        <w:t>В детските градини се осигурява равен достъп на всички деца до качествено образование в съответствие с европейските изисквания и стандарти. Гарантиран е достъпа до добра подготовка на всяко дете за постъпване в училище, създадени са условия за овладяване на книжовен български език в междуетническа среда. Осигуряват се адекватни възможности за интегрирано обучение на деца със специални образователни потребности.</w:t>
      </w:r>
    </w:p>
    <w:p w:rsidR="00FC4923" w:rsidRPr="00843569" w:rsidRDefault="00FC4923" w:rsidP="0087291E">
      <w:pPr>
        <w:tabs>
          <w:tab w:val="left" w:pos="540"/>
        </w:tabs>
        <w:spacing w:after="0" w:line="240" w:lineRule="auto"/>
        <w:jc w:val="both"/>
        <w:rPr>
          <w:rFonts w:ascii="Times New Roman" w:hAnsi="Times New Roman"/>
          <w:color w:val="000000"/>
          <w:sz w:val="24"/>
          <w:szCs w:val="24"/>
        </w:rPr>
      </w:pPr>
      <w:r w:rsidRPr="00843569">
        <w:rPr>
          <w:rFonts w:ascii="Times New Roman" w:hAnsi="Times New Roman"/>
          <w:color w:val="000000"/>
          <w:sz w:val="24"/>
          <w:szCs w:val="24"/>
        </w:rPr>
        <w:tab/>
        <w:t>В детските градини се предлага образование, отговарящо на индивидуалните потребности и способности на всяко дете, както и разнообразни допълнителни педагогически дейности – ранно чуждоезиково обучение, занимания по различните видове изкуства, танци, спорт и туризъм.</w:t>
      </w:r>
    </w:p>
    <w:p w:rsidR="00FC4923" w:rsidRPr="00843569" w:rsidRDefault="00FC4923" w:rsidP="0087291E">
      <w:pPr>
        <w:spacing w:after="0" w:line="240" w:lineRule="auto"/>
        <w:ind w:right="27" w:firstLine="539"/>
        <w:jc w:val="both"/>
        <w:rPr>
          <w:rFonts w:ascii="Times New Roman" w:hAnsi="Times New Roman"/>
          <w:sz w:val="24"/>
          <w:szCs w:val="24"/>
        </w:rPr>
      </w:pPr>
      <w:r w:rsidRPr="00843569">
        <w:rPr>
          <w:rFonts w:ascii="Times New Roman" w:hAnsi="Times New Roman"/>
          <w:sz w:val="24"/>
          <w:szCs w:val="24"/>
        </w:rPr>
        <w:t xml:space="preserve">Изпълнението на дейностите по създадения с решение на МС Механизъм за съвместна работа на институциите по обхващане и задържане в образователната система на деца и ученици в задължителна предучилищна и училищна възраст създава предпоставки децата в задължителна предучилищна възраст да посещават детските градини в общината. </w:t>
      </w:r>
    </w:p>
    <w:p w:rsidR="00FC4923" w:rsidRPr="00843569" w:rsidRDefault="00FC4923" w:rsidP="0087291E">
      <w:pPr>
        <w:spacing w:after="0" w:line="240" w:lineRule="auto"/>
        <w:ind w:firstLine="540"/>
        <w:jc w:val="both"/>
        <w:rPr>
          <w:rFonts w:ascii="Times New Roman" w:hAnsi="Times New Roman"/>
          <w:sz w:val="24"/>
          <w:szCs w:val="24"/>
        </w:rPr>
      </w:pPr>
      <w:r w:rsidRPr="00843569">
        <w:rPr>
          <w:rFonts w:ascii="Times New Roman" w:hAnsi="Times New Roman"/>
          <w:sz w:val="24"/>
          <w:szCs w:val="24"/>
        </w:rPr>
        <w:t>Броят и капацитетът на детските градини в общината и териториалното им разпределение, както и педагогическият и непедагогическият персонал в тях, са функция от броя на децата от 2 до 6-годишна възраст. Към 01.12.2019 г. по данни от Националната електронна информационна система за предучилищно и училищно образование (НЕИСПУО)</w:t>
      </w:r>
      <w:r w:rsidRPr="00843569">
        <w:t xml:space="preserve"> </w:t>
      </w:r>
      <w:r w:rsidRPr="00843569">
        <w:rPr>
          <w:rFonts w:ascii="Times New Roman" w:hAnsi="Times New Roman"/>
          <w:sz w:val="24"/>
          <w:szCs w:val="24"/>
        </w:rPr>
        <w:t>в детските градини и училища се отглеждат, възпитават и обучават 1619 деца, от които 1542 деца са в 68 целодневни групи в детските градини, 9 деца - в 1 целодневна група в ОУ „Ив. С. Тургенев“, гр. Разград, 22 деца  - в 1 полудневна група в ОУ „Св. св. Кирил и Методий“, с. Ясеновец, 55 деца – в 3 яслени групи към детски градини, а 746 деца са в предучилищна възраст. Към стартирането на учебната 2019/2020 година в община Разград съществува една детска градина, отговаряща на критериите за средищни детски градини – ДГ № 4 „Митко Палаузов“, гр. Разград. На територията на общината няма детски градини, отговарящи на критериите за защитени детски градини.</w:t>
      </w:r>
    </w:p>
    <w:p w:rsidR="00FC4923" w:rsidRPr="00843569" w:rsidRDefault="00FC4923" w:rsidP="0087291E">
      <w:pPr>
        <w:spacing w:after="0" w:line="240" w:lineRule="auto"/>
        <w:ind w:firstLine="540"/>
        <w:jc w:val="both"/>
        <w:rPr>
          <w:rFonts w:ascii="Times New Roman" w:hAnsi="Times New Roman"/>
          <w:sz w:val="24"/>
          <w:szCs w:val="24"/>
        </w:rPr>
      </w:pPr>
      <w:r w:rsidRPr="00843569">
        <w:rPr>
          <w:rFonts w:ascii="Times New Roman" w:hAnsi="Times New Roman"/>
          <w:sz w:val="24"/>
          <w:szCs w:val="24"/>
        </w:rPr>
        <w:t xml:space="preserve">Отчитайки броя на децата, наличният капацитет на детските градини, обхватът на децата, както и наличната база са достатъчни за пълното обхващане на децата в детските градини. Капацитетът на детските градини на делегиран бюджет към 31.12.2019 г. е отразен в </w:t>
      </w:r>
      <w:r w:rsidRPr="00843569">
        <w:rPr>
          <w:rFonts w:ascii="Times New Roman" w:hAnsi="Times New Roman"/>
          <w:i/>
          <w:sz w:val="24"/>
          <w:szCs w:val="24"/>
        </w:rPr>
        <w:t xml:space="preserve">Таблица 6, </w:t>
      </w:r>
      <w:r w:rsidRPr="00843569">
        <w:rPr>
          <w:rFonts w:ascii="Times New Roman" w:hAnsi="Times New Roman"/>
          <w:sz w:val="24"/>
          <w:szCs w:val="24"/>
        </w:rPr>
        <w:t>а броят на децата в тях по данни на НЕИСПУО - в</w:t>
      </w:r>
      <w:r w:rsidRPr="00843569">
        <w:rPr>
          <w:rFonts w:ascii="Times New Roman" w:hAnsi="Times New Roman"/>
          <w:i/>
          <w:sz w:val="24"/>
          <w:szCs w:val="24"/>
        </w:rPr>
        <w:t xml:space="preserve"> Таблица 7</w:t>
      </w:r>
      <w:r w:rsidRPr="00843569">
        <w:rPr>
          <w:rFonts w:ascii="Times New Roman" w:hAnsi="Times New Roman"/>
          <w:sz w:val="24"/>
          <w:szCs w:val="24"/>
        </w:rPr>
        <w:t>:</w:t>
      </w:r>
    </w:p>
    <w:p w:rsidR="00680C03" w:rsidRPr="00843569" w:rsidRDefault="00680C03" w:rsidP="0087291E">
      <w:pPr>
        <w:spacing w:after="0" w:line="240" w:lineRule="auto"/>
        <w:ind w:firstLine="540"/>
        <w:jc w:val="both"/>
        <w:rPr>
          <w:rFonts w:ascii="Times New Roman" w:hAnsi="Times New Roman"/>
          <w:sz w:val="24"/>
          <w:szCs w:val="24"/>
        </w:rPr>
      </w:pPr>
    </w:p>
    <w:p w:rsidR="00680C03" w:rsidRPr="00843569" w:rsidRDefault="00680C03" w:rsidP="0087291E">
      <w:pPr>
        <w:spacing w:after="0" w:line="240" w:lineRule="auto"/>
        <w:jc w:val="both"/>
        <w:rPr>
          <w:rFonts w:ascii="Times New Roman" w:hAnsi="Times New Roman"/>
          <w:i/>
          <w:sz w:val="20"/>
          <w:szCs w:val="20"/>
        </w:rPr>
      </w:pPr>
      <w:r w:rsidRPr="00843569">
        <w:rPr>
          <w:rFonts w:ascii="Times New Roman" w:hAnsi="Times New Roman"/>
          <w:i/>
          <w:sz w:val="20"/>
          <w:szCs w:val="20"/>
        </w:rPr>
        <w:t>Таблица 6: Капацитетът на детските градини на делегиран бюджет по данни на директорите на детски градини</w:t>
      </w:r>
    </w:p>
    <w:p w:rsidR="00680C03" w:rsidRPr="00843569" w:rsidRDefault="00680C03" w:rsidP="0087291E">
      <w:pPr>
        <w:spacing w:after="0" w:line="240" w:lineRule="auto"/>
        <w:jc w:val="both"/>
        <w:rPr>
          <w:rFonts w:ascii="Times New Roman" w:hAnsi="Times New Roman"/>
          <w:i/>
          <w:sz w:val="18"/>
          <w:szCs w:val="18"/>
        </w:rPr>
      </w:pPr>
    </w:p>
    <w:tbl>
      <w:tblPr>
        <w:tblW w:w="6628" w:type="dxa"/>
        <w:tblInd w:w="1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3595"/>
        <w:gridCol w:w="1333"/>
        <w:gridCol w:w="1060"/>
      </w:tblGrid>
      <w:tr w:rsidR="00680C03" w:rsidRPr="00843569" w:rsidTr="002B401D">
        <w:trPr>
          <w:trHeight w:val="510"/>
        </w:trPr>
        <w:tc>
          <w:tcPr>
            <w:tcW w:w="640" w:type="dxa"/>
            <w:shd w:val="clear" w:color="auto" w:fill="FFFF99"/>
            <w:noWrap/>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 </w:t>
            </w:r>
          </w:p>
        </w:tc>
        <w:tc>
          <w:tcPr>
            <w:tcW w:w="3595" w:type="dxa"/>
            <w:shd w:val="clear" w:color="auto" w:fill="FFFF99"/>
            <w:vAlign w:val="center"/>
          </w:tcPr>
          <w:p w:rsidR="00680C03" w:rsidRPr="00843569" w:rsidRDefault="00680C03"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Детски градини на делегиран бюджет</w:t>
            </w:r>
          </w:p>
        </w:tc>
        <w:tc>
          <w:tcPr>
            <w:tcW w:w="1333" w:type="dxa"/>
            <w:shd w:val="clear" w:color="auto" w:fill="FFFF99"/>
            <w:vAlign w:val="center"/>
          </w:tcPr>
          <w:p w:rsidR="00680C03" w:rsidRPr="00843569" w:rsidRDefault="00680C03"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Занимални</w:t>
            </w:r>
          </w:p>
        </w:tc>
        <w:tc>
          <w:tcPr>
            <w:tcW w:w="1060" w:type="dxa"/>
            <w:shd w:val="clear" w:color="auto" w:fill="FFFF99"/>
            <w:vAlign w:val="center"/>
          </w:tcPr>
          <w:p w:rsidR="00680C03" w:rsidRPr="00843569" w:rsidRDefault="00680C03"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Групи</w:t>
            </w:r>
          </w:p>
        </w:tc>
      </w:tr>
      <w:tr w:rsidR="00680C03" w:rsidRPr="00843569" w:rsidTr="002B401D">
        <w:trPr>
          <w:trHeight w:val="351"/>
        </w:trPr>
        <w:tc>
          <w:tcPr>
            <w:tcW w:w="640" w:type="dxa"/>
            <w:noWrap/>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1</w:t>
            </w:r>
          </w:p>
        </w:tc>
        <w:tc>
          <w:tcPr>
            <w:tcW w:w="3595" w:type="dxa"/>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ДГ №2 "Лудогорче" гр.Разград</w:t>
            </w:r>
          </w:p>
        </w:tc>
        <w:tc>
          <w:tcPr>
            <w:tcW w:w="1333" w:type="dxa"/>
            <w:noWrap/>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6</w:t>
            </w:r>
          </w:p>
        </w:tc>
        <w:tc>
          <w:tcPr>
            <w:tcW w:w="1060" w:type="dxa"/>
            <w:noWrap/>
          </w:tcPr>
          <w:p w:rsidR="00680C03" w:rsidRPr="00843569" w:rsidRDefault="00680C03" w:rsidP="0087291E">
            <w:pPr>
              <w:jc w:val="both"/>
              <w:rPr>
                <w:rFonts w:ascii="Times New Roman" w:hAnsi="Times New Roman"/>
                <w:sz w:val="20"/>
                <w:szCs w:val="20"/>
              </w:rPr>
            </w:pPr>
            <w:r w:rsidRPr="00843569">
              <w:rPr>
                <w:rFonts w:ascii="Times New Roman" w:hAnsi="Times New Roman"/>
                <w:sz w:val="20"/>
                <w:szCs w:val="20"/>
              </w:rPr>
              <w:t>6</w:t>
            </w:r>
          </w:p>
        </w:tc>
      </w:tr>
      <w:tr w:rsidR="00680C03" w:rsidRPr="00843569" w:rsidTr="002B401D">
        <w:trPr>
          <w:trHeight w:val="405"/>
        </w:trPr>
        <w:tc>
          <w:tcPr>
            <w:tcW w:w="640" w:type="dxa"/>
            <w:noWrap/>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2</w:t>
            </w:r>
          </w:p>
        </w:tc>
        <w:tc>
          <w:tcPr>
            <w:tcW w:w="3595" w:type="dxa"/>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ДГ №3 "Приказка" гр.Разград</w:t>
            </w:r>
          </w:p>
        </w:tc>
        <w:tc>
          <w:tcPr>
            <w:tcW w:w="1333" w:type="dxa"/>
            <w:noWrap/>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6</w:t>
            </w:r>
          </w:p>
        </w:tc>
        <w:tc>
          <w:tcPr>
            <w:tcW w:w="1060" w:type="dxa"/>
            <w:noWrap/>
          </w:tcPr>
          <w:p w:rsidR="00680C03" w:rsidRPr="00843569" w:rsidRDefault="00680C03" w:rsidP="0087291E">
            <w:pPr>
              <w:jc w:val="both"/>
              <w:rPr>
                <w:rFonts w:ascii="Times New Roman" w:hAnsi="Times New Roman"/>
                <w:sz w:val="20"/>
                <w:szCs w:val="20"/>
              </w:rPr>
            </w:pPr>
            <w:r w:rsidRPr="00843569">
              <w:rPr>
                <w:rFonts w:ascii="Times New Roman" w:hAnsi="Times New Roman"/>
                <w:sz w:val="20"/>
                <w:szCs w:val="20"/>
              </w:rPr>
              <w:t>5</w:t>
            </w:r>
          </w:p>
        </w:tc>
      </w:tr>
      <w:tr w:rsidR="00680C03" w:rsidRPr="00843569" w:rsidTr="002B401D">
        <w:trPr>
          <w:trHeight w:val="405"/>
        </w:trPr>
        <w:tc>
          <w:tcPr>
            <w:tcW w:w="640" w:type="dxa"/>
            <w:noWrap/>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3</w:t>
            </w:r>
          </w:p>
        </w:tc>
        <w:tc>
          <w:tcPr>
            <w:tcW w:w="3595" w:type="dxa"/>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ДГ №4 "М. Палаузов" гр.Разград</w:t>
            </w:r>
          </w:p>
        </w:tc>
        <w:tc>
          <w:tcPr>
            <w:tcW w:w="1333" w:type="dxa"/>
            <w:noWrap/>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6</w:t>
            </w:r>
          </w:p>
        </w:tc>
        <w:tc>
          <w:tcPr>
            <w:tcW w:w="1060" w:type="dxa"/>
            <w:noWrap/>
          </w:tcPr>
          <w:p w:rsidR="00680C03" w:rsidRPr="00843569" w:rsidRDefault="00680C03" w:rsidP="0087291E">
            <w:pPr>
              <w:jc w:val="both"/>
              <w:rPr>
                <w:rFonts w:ascii="Times New Roman" w:hAnsi="Times New Roman"/>
                <w:sz w:val="20"/>
                <w:szCs w:val="20"/>
              </w:rPr>
            </w:pPr>
            <w:r w:rsidRPr="00843569">
              <w:rPr>
                <w:rFonts w:ascii="Times New Roman" w:hAnsi="Times New Roman"/>
                <w:sz w:val="20"/>
                <w:szCs w:val="20"/>
              </w:rPr>
              <w:t>6</w:t>
            </w:r>
          </w:p>
        </w:tc>
      </w:tr>
      <w:tr w:rsidR="00680C03" w:rsidRPr="00843569" w:rsidTr="002B401D">
        <w:trPr>
          <w:trHeight w:val="405"/>
        </w:trPr>
        <w:tc>
          <w:tcPr>
            <w:tcW w:w="640" w:type="dxa"/>
            <w:noWrap/>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4</w:t>
            </w:r>
          </w:p>
        </w:tc>
        <w:tc>
          <w:tcPr>
            <w:tcW w:w="3595" w:type="dxa"/>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ДГ №5 "Незабравка" гр.Разград</w:t>
            </w:r>
          </w:p>
        </w:tc>
        <w:tc>
          <w:tcPr>
            <w:tcW w:w="1333" w:type="dxa"/>
            <w:noWrap/>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5</w:t>
            </w:r>
          </w:p>
        </w:tc>
        <w:tc>
          <w:tcPr>
            <w:tcW w:w="1060" w:type="dxa"/>
            <w:noWrap/>
          </w:tcPr>
          <w:p w:rsidR="00680C03" w:rsidRPr="00843569" w:rsidRDefault="00680C03" w:rsidP="0087291E">
            <w:pPr>
              <w:jc w:val="both"/>
              <w:rPr>
                <w:rFonts w:ascii="Times New Roman" w:hAnsi="Times New Roman"/>
                <w:sz w:val="20"/>
                <w:szCs w:val="20"/>
              </w:rPr>
            </w:pPr>
            <w:r w:rsidRPr="00843569">
              <w:rPr>
                <w:rFonts w:ascii="Times New Roman" w:hAnsi="Times New Roman"/>
                <w:sz w:val="20"/>
                <w:szCs w:val="20"/>
              </w:rPr>
              <w:t>4</w:t>
            </w:r>
          </w:p>
        </w:tc>
      </w:tr>
      <w:tr w:rsidR="00680C03" w:rsidRPr="00843569" w:rsidTr="002B401D">
        <w:trPr>
          <w:trHeight w:val="375"/>
        </w:trPr>
        <w:tc>
          <w:tcPr>
            <w:tcW w:w="640" w:type="dxa"/>
            <w:noWrap/>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lastRenderedPageBreak/>
              <w:t>5</w:t>
            </w:r>
          </w:p>
        </w:tc>
        <w:tc>
          <w:tcPr>
            <w:tcW w:w="3595" w:type="dxa"/>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ДГ №6 "Шестте ястребинчета" гр.Разград</w:t>
            </w:r>
          </w:p>
        </w:tc>
        <w:tc>
          <w:tcPr>
            <w:tcW w:w="1333" w:type="dxa"/>
            <w:noWrap/>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9</w:t>
            </w:r>
          </w:p>
        </w:tc>
        <w:tc>
          <w:tcPr>
            <w:tcW w:w="1060" w:type="dxa"/>
            <w:noWrap/>
          </w:tcPr>
          <w:p w:rsidR="00680C03" w:rsidRPr="00843569" w:rsidRDefault="00680C03" w:rsidP="0087291E">
            <w:pPr>
              <w:jc w:val="both"/>
              <w:rPr>
                <w:rFonts w:ascii="Times New Roman" w:hAnsi="Times New Roman"/>
                <w:sz w:val="20"/>
                <w:szCs w:val="20"/>
              </w:rPr>
            </w:pPr>
            <w:r w:rsidRPr="00843569">
              <w:rPr>
                <w:rFonts w:ascii="Times New Roman" w:hAnsi="Times New Roman"/>
                <w:sz w:val="20"/>
                <w:szCs w:val="20"/>
              </w:rPr>
              <w:t>6</w:t>
            </w:r>
          </w:p>
        </w:tc>
      </w:tr>
      <w:tr w:rsidR="00680C03" w:rsidRPr="00843569" w:rsidTr="002B401D">
        <w:trPr>
          <w:trHeight w:val="405"/>
        </w:trPr>
        <w:tc>
          <w:tcPr>
            <w:tcW w:w="640" w:type="dxa"/>
            <w:noWrap/>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6</w:t>
            </w:r>
          </w:p>
        </w:tc>
        <w:tc>
          <w:tcPr>
            <w:tcW w:w="3595" w:type="dxa"/>
            <w:noWrap/>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ДГ №7 "Васил Левски" гр.Разград</w:t>
            </w:r>
          </w:p>
        </w:tc>
        <w:tc>
          <w:tcPr>
            <w:tcW w:w="1333" w:type="dxa"/>
            <w:noWrap/>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4</w:t>
            </w:r>
          </w:p>
        </w:tc>
        <w:tc>
          <w:tcPr>
            <w:tcW w:w="1060" w:type="dxa"/>
            <w:noWrap/>
          </w:tcPr>
          <w:p w:rsidR="00680C03" w:rsidRPr="00843569" w:rsidRDefault="00680C03" w:rsidP="0087291E">
            <w:pPr>
              <w:jc w:val="both"/>
              <w:rPr>
                <w:rFonts w:ascii="Times New Roman" w:hAnsi="Times New Roman"/>
                <w:sz w:val="20"/>
                <w:szCs w:val="20"/>
              </w:rPr>
            </w:pPr>
            <w:r w:rsidRPr="00843569">
              <w:rPr>
                <w:rFonts w:ascii="Times New Roman" w:hAnsi="Times New Roman"/>
                <w:sz w:val="20"/>
                <w:szCs w:val="20"/>
              </w:rPr>
              <w:t>4</w:t>
            </w:r>
          </w:p>
        </w:tc>
      </w:tr>
      <w:tr w:rsidR="00680C03" w:rsidRPr="00843569" w:rsidTr="002B401D">
        <w:trPr>
          <w:trHeight w:val="405"/>
        </w:trPr>
        <w:tc>
          <w:tcPr>
            <w:tcW w:w="640" w:type="dxa"/>
            <w:noWrap/>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7</w:t>
            </w:r>
          </w:p>
        </w:tc>
        <w:tc>
          <w:tcPr>
            <w:tcW w:w="3595" w:type="dxa"/>
            <w:noWrap/>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ДГ №8 "Райна Княгиня" гр.Разград</w:t>
            </w:r>
          </w:p>
        </w:tc>
        <w:tc>
          <w:tcPr>
            <w:tcW w:w="1333" w:type="dxa"/>
            <w:noWrap/>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7</w:t>
            </w:r>
          </w:p>
        </w:tc>
        <w:tc>
          <w:tcPr>
            <w:tcW w:w="1060" w:type="dxa"/>
            <w:noWrap/>
          </w:tcPr>
          <w:p w:rsidR="00680C03" w:rsidRPr="00843569" w:rsidRDefault="00680C03" w:rsidP="0087291E">
            <w:pPr>
              <w:jc w:val="both"/>
              <w:rPr>
                <w:rFonts w:ascii="Times New Roman" w:hAnsi="Times New Roman"/>
                <w:sz w:val="20"/>
                <w:szCs w:val="20"/>
              </w:rPr>
            </w:pPr>
            <w:r w:rsidRPr="00843569">
              <w:rPr>
                <w:rFonts w:ascii="Times New Roman" w:hAnsi="Times New Roman"/>
                <w:sz w:val="20"/>
                <w:szCs w:val="20"/>
              </w:rPr>
              <w:t>3</w:t>
            </w:r>
          </w:p>
        </w:tc>
      </w:tr>
      <w:tr w:rsidR="00680C03" w:rsidRPr="00843569" w:rsidTr="002B401D">
        <w:trPr>
          <w:trHeight w:val="309"/>
        </w:trPr>
        <w:tc>
          <w:tcPr>
            <w:tcW w:w="640" w:type="dxa"/>
            <w:noWrap/>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8</w:t>
            </w:r>
          </w:p>
        </w:tc>
        <w:tc>
          <w:tcPr>
            <w:tcW w:w="3595" w:type="dxa"/>
            <w:noWrap/>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ДГ №11 "Детелина" гр.Разград</w:t>
            </w:r>
          </w:p>
        </w:tc>
        <w:tc>
          <w:tcPr>
            <w:tcW w:w="1333" w:type="dxa"/>
            <w:noWrap/>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8</w:t>
            </w:r>
          </w:p>
        </w:tc>
        <w:tc>
          <w:tcPr>
            <w:tcW w:w="1060" w:type="dxa"/>
            <w:noWrap/>
          </w:tcPr>
          <w:p w:rsidR="00680C03" w:rsidRPr="00843569" w:rsidRDefault="00680C03" w:rsidP="0087291E">
            <w:pPr>
              <w:jc w:val="both"/>
              <w:rPr>
                <w:rFonts w:ascii="Times New Roman" w:hAnsi="Times New Roman"/>
                <w:sz w:val="20"/>
                <w:szCs w:val="20"/>
              </w:rPr>
            </w:pPr>
            <w:r w:rsidRPr="00843569">
              <w:rPr>
                <w:rFonts w:ascii="Times New Roman" w:hAnsi="Times New Roman"/>
                <w:sz w:val="20"/>
                <w:szCs w:val="20"/>
              </w:rPr>
              <w:t>4</w:t>
            </w:r>
          </w:p>
        </w:tc>
      </w:tr>
      <w:tr w:rsidR="00680C03" w:rsidRPr="00843569" w:rsidTr="002B401D">
        <w:trPr>
          <w:trHeight w:val="405"/>
        </w:trPr>
        <w:tc>
          <w:tcPr>
            <w:tcW w:w="640" w:type="dxa"/>
            <w:noWrap/>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9</w:t>
            </w:r>
          </w:p>
        </w:tc>
        <w:tc>
          <w:tcPr>
            <w:tcW w:w="3595" w:type="dxa"/>
            <w:noWrap/>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ДГ №12 "Зорница" гр.Разград</w:t>
            </w:r>
          </w:p>
        </w:tc>
        <w:tc>
          <w:tcPr>
            <w:tcW w:w="1333" w:type="dxa"/>
            <w:noWrap/>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8</w:t>
            </w:r>
          </w:p>
        </w:tc>
        <w:tc>
          <w:tcPr>
            <w:tcW w:w="1060" w:type="dxa"/>
            <w:noWrap/>
          </w:tcPr>
          <w:p w:rsidR="00680C03" w:rsidRPr="00843569" w:rsidRDefault="00680C03" w:rsidP="0087291E">
            <w:pPr>
              <w:jc w:val="both"/>
              <w:rPr>
                <w:rFonts w:ascii="Times New Roman" w:hAnsi="Times New Roman"/>
                <w:sz w:val="20"/>
                <w:szCs w:val="20"/>
              </w:rPr>
            </w:pPr>
            <w:r w:rsidRPr="00843569">
              <w:rPr>
                <w:rFonts w:ascii="Times New Roman" w:hAnsi="Times New Roman"/>
                <w:sz w:val="20"/>
                <w:szCs w:val="20"/>
              </w:rPr>
              <w:t>7</w:t>
            </w:r>
          </w:p>
        </w:tc>
      </w:tr>
      <w:tr w:rsidR="00680C03" w:rsidRPr="00843569" w:rsidTr="002B401D">
        <w:trPr>
          <w:trHeight w:val="405"/>
        </w:trPr>
        <w:tc>
          <w:tcPr>
            <w:tcW w:w="640" w:type="dxa"/>
            <w:noWrap/>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10</w:t>
            </w:r>
          </w:p>
        </w:tc>
        <w:tc>
          <w:tcPr>
            <w:tcW w:w="3595" w:type="dxa"/>
            <w:noWrap/>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ДГ №14 "Славейче" гр.Разград</w:t>
            </w:r>
          </w:p>
        </w:tc>
        <w:tc>
          <w:tcPr>
            <w:tcW w:w="1333" w:type="dxa"/>
            <w:noWrap/>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7</w:t>
            </w:r>
          </w:p>
        </w:tc>
        <w:tc>
          <w:tcPr>
            <w:tcW w:w="1060" w:type="dxa"/>
            <w:noWrap/>
          </w:tcPr>
          <w:p w:rsidR="00680C03" w:rsidRPr="00843569" w:rsidRDefault="00680C03" w:rsidP="0087291E">
            <w:pPr>
              <w:jc w:val="both"/>
              <w:rPr>
                <w:rFonts w:ascii="Times New Roman" w:hAnsi="Times New Roman"/>
                <w:sz w:val="20"/>
                <w:szCs w:val="20"/>
              </w:rPr>
            </w:pPr>
            <w:r w:rsidRPr="00843569">
              <w:rPr>
                <w:rFonts w:ascii="Times New Roman" w:hAnsi="Times New Roman"/>
                <w:sz w:val="20"/>
                <w:szCs w:val="20"/>
              </w:rPr>
              <w:t>7</w:t>
            </w:r>
          </w:p>
        </w:tc>
      </w:tr>
      <w:tr w:rsidR="00680C03" w:rsidRPr="00843569" w:rsidTr="002B401D">
        <w:trPr>
          <w:trHeight w:val="405"/>
        </w:trPr>
        <w:tc>
          <w:tcPr>
            <w:tcW w:w="640" w:type="dxa"/>
            <w:noWrap/>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11</w:t>
            </w:r>
          </w:p>
        </w:tc>
        <w:tc>
          <w:tcPr>
            <w:tcW w:w="3595" w:type="dxa"/>
            <w:noWrap/>
            <w:vAlign w:val="center"/>
          </w:tcPr>
          <w:p w:rsidR="00680C03" w:rsidRPr="00843569" w:rsidRDefault="00680C03" w:rsidP="0087291E">
            <w:pPr>
              <w:spacing w:after="0" w:line="240" w:lineRule="auto"/>
              <w:jc w:val="both"/>
              <w:rPr>
                <w:rFonts w:ascii="Times New Roman" w:hAnsi="Times New Roman"/>
                <w:bCs/>
                <w:iCs/>
                <w:sz w:val="20"/>
                <w:szCs w:val="20"/>
              </w:rPr>
            </w:pPr>
            <w:r w:rsidRPr="00843569">
              <w:rPr>
                <w:rFonts w:ascii="Times New Roman" w:hAnsi="Times New Roman"/>
                <w:bCs/>
                <w:iCs/>
                <w:sz w:val="20"/>
                <w:szCs w:val="20"/>
              </w:rPr>
              <w:t>ДГ „Осми март” с. Дянково</w:t>
            </w:r>
          </w:p>
        </w:tc>
        <w:tc>
          <w:tcPr>
            <w:tcW w:w="1333" w:type="dxa"/>
            <w:noWrap/>
          </w:tcPr>
          <w:p w:rsidR="00680C03" w:rsidRPr="00843569" w:rsidRDefault="00680C03" w:rsidP="0087291E">
            <w:pPr>
              <w:spacing w:after="0" w:line="240" w:lineRule="auto"/>
              <w:jc w:val="both"/>
              <w:rPr>
                <w:rFonts w:ascii="Times New Roman" w:hAnsi="Times New Roman"/>
                <w:bCs/>
                <w:sz w:val="20"/>
                <w:szCs w:val="20"/>
              </w:rPr>
            </w:pPr>
            <w:r w:rsidRPr="00843569">
              <w:rPr>
                <w:rFonts w:ascii="Times New Roman" w:hAnsi="Times New Roman"/>
                <w:bCs/>
                <w:sz w:val="20"/>
                <w:szCs w:val="20"/>
              </w:rPr>
              <w:t>6</w:t>
            </w:r>
          </w:p>
        </w:tc>
        <w:tc>
          <w:tcPr>
            <w:tcW w:w="1060" w:type="dxa"/>
            <w:noWrap/>
          </w:tcPr>
          <w:p w:rsidR="00680C03" w:rsidRPr="00843569" w:rsidRDefault="00680C03" w:rsidP="0087291E">
            <w:pPr>
              <w:spacing w:after="0" w:line="240" w:lineRule="auto"/>
              <w:jc w:val="both"/>
              <w:rPr>
                <w:rFonts w:ascii="Times New Roman" w:hAnsi="Times New Roman"/>
                <w:bCs/>
                <w:sz w:val="20"/>
                <w:szCs w:val="20"/>
              </w:rPr>
            </w:pPr>
            <w:r w:rsidRPr="00843569">
              <w:rPr>
                <w:rFonts w:ascii="Times New Roman" w:hAnsi="Times New Roman"/>
                <w:bCs/>
                <w:sz w:val="20"/>
                <w:szCs w:val="20"/>
              </w:rPr>
              <w:t>4</w:t>
            </w:r>
          </w:p>
        </w:tc>
      </w:tr>
      <w:tr w:rsidR="00680C03" w:rsidRPr="00843569" w:rsidTr="002B401D">
        <w:trPr>
          <w:trHeight w:val="405"/>
        </w:trPr>
        <w:tc>
          <w:tcPr>
            <w:tcW w:w="640" w:type="dxa"/>
            <w:noWrap/>
            <w:vAlign w:val="center"/>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12</w:t>
            </w:r>
          </w:p>
        </w:tc>
        <w:tc>
          <w:tcPr>
            <w:tcW w:w="3595" w:type="dxa"/>
            <w:noWrap/>
            <w:vAlign w:val="center"/>
          </w:tcPr>
          <w:p w:rsidR="00680C03" w:rsidRPr="00843569" w:rsidRDefault="00680C03" w:rsidP="0087291E">
            <w:pPr>
              <w:spacing w:after="0" w:line="240" w:lineRule="auto"/>
              <w:jc w:val="both"/>
              <w:rPr>
                <w:rFonts w:ascii="Times New Roman" w:hAnsi="Times New Roman"/>
                <w:bCs/>
                <w:iCs/>
                <w:sz w:val="20"/>
                <w:szCs w:val="20"/>
              </w:rPr>
            </w:pPr>
            <w:r w:rsidRPr="00843569">
              <w:rPr>
                <w:rFonts w:ascii="Times New Roman" w:hAnsi="Times New Roman"/>
                <w:bCs/>
                <w:iCs/>
                <w:sz w:val="20"/>
                <w:szCs w:val="20"/>
              </w:rPr>
              <w:t>ДГ№2 “Дора Габе” с. Ясеновец</w:t>
            </w:r>
          </w:p>
        </w:tc>
        <w:tc>
          <w:tcPr>
            <w:tcW w:w="1333" w:type="dxa"/>
            <w:noWrap/>
          </w:tcPr>
          <w:p w:rsidR="00680C03" w:rsidRPr="00843569" w:rsidRDefault="00680C03" w:rsidP="0087291E">
            <w:pPr>
              <w:spacing w:after="0" w:line="240" w:lineRule="auto"/>
              <w:jc w:val="both"/>
              <w:rPr>
                <w:rFonts w:ascii="Times New Roman" w:hAnsi="Times New Roman"/>
                <w:bCs/>
                <w:sz w:val="20"/>
                <w:szCs w:val="20"/>
              </w:rPr>
            </w:pPr>
            <w:r w:rsidRPr="00843569">
              <w:rPr>
                <w:rFonts w:ascii="Times New Roman" w:hAnsi="Times New Roman"/>
                <w:bCs/>
                <w:sz w:val="20"/>
                <w:szCs w:val="20"/>
              </w:rPr>
              <w:t>4</w:t>
            </w:r>
          </w:p>
        </w:tc>
        <w:tc>
          <w:tcPr>
            <w:tcW w:w="1060" w:type="dxa"/>
            <w:noWrap/>
          </w:tcPr>
          <w:p w:rsidR="00680C03" w:rsidRPr="00843569" w:rsidRDefault="00680C03" w:rsidP="0087291E">
            <w:pPr>
              <w:spacing w:after="0" w:line="240" w:lineRule="auto"/>
              <w:jc w:val="both"/>
              <w:rPr>
                <w:rFonts w:ascii="Times New Roman" w:hAnsi="Times New Roman"/>
                <w:bCs/>
                <w:sz w:val="20"/>
                <w:szCs w:val="20"/>
              </w:rPr>
            </w:pPr>
            <w:r w:rsidRPr="00843569">
              <w:rPr>
                <w:rFonts w:ascii="Times New Roman" w:hAnsi="Times New Roman"/>
                <w:bCs/>
                <w:sz w:val="20"/>
                <w:szCs w:val="20"/>
              </w:rPr>
              <w:t>2</w:t>
            </w:r>
          </w:p>
        </w:tc>
      </w:tr>
      <w:tr w:rsidR="00680C03" w:rsidRPr="00843569" w:rsidTr="002B401D">
        <w:trPr>
          <w:trHeight w:val="268"/>
        </w:trPr>
        <w:tc>
          <w:tcPr>
            <w:tcW w:w="640" w:type="dxa"/>
            <w:noWrap/>
            <w:vAlign w:val="bottom"/>
          </w:tcPr>
          <w:p w:rsidR="00680C03" w:rsidRPr="00843569" w:rsidRDefault="00680C03" w:rsidP="0087291E">
            <w:pPr>
              <w:spacing w:after="0" w:line="240" w:lineRule="auto"/>
              <w:jc w:val="both"/>
              <w:rPr>
                <w:rFonts w:ascii="Times New Roman" w:hAnsi="Times New Roman"/>
                <w:sz w:val="20"/>
                <w:szCs w:val="20"/>
              </w:rPr>
            </w:pPr>
            <w:r w:rsidRPr="00843569">
              <w:rPr>
                <w:rFonts w:ascii="Times New Roman" w:hAnsi="Times New Roman"/>
                <w:sz w:val="20"/>
                <w:szCs w:val="20"/>
              </w:rPr>
              <w:t> </w:t>
            </w:r>
          </w:p>
        </w:tc>
        <w:tc>
          <w:tcPr>
            <w:tcW w:w="3595" w:type="dxa"/>
            <w:noWrap/>
            <w:vAlign w:val="bottom"/>
          </w:tcPr>
          <w:p w:rsidR="00680C03" w:rsidRPr="00843569" w:rsidRDefault="00680C03" w:rsidP="0087291E">
            <w:pPr>
              <w:spacing w:after="0" w:line="240" w:lineRule="auto"/>
              <w:jc w:val="both"/>
              <w:rPr>
                <w:rFonts w:ascii="Times New Roman" w:hAnsi="Times New Roman"/>
                <w:b/>
                <w:bCs/>
                <w:i/>
                <w:iCs/>
                <w:sz w:val="20"/>
                <w:szCs w:val="20"/>
              </w:rPr>
            </w:pPr>
            <w:r w:rsidRPr="00843569">
              <w:rPr>
                <w:rFonts w:ascii="Times New Roman" w:hAnsi="Times New Roman"/>
                <w:b/>
                <w:bCs/>
                <w:i/>
                <w:iCs/>
                <w:sz w:val="20"/>
                <w:szCs w:val="20"/>
              </w:rPr>
              <w:t>Общо:</w:t>
            </w:r>
          </w:p>
        </w:tc>
        <w:tc>
          <w:tcPr>
            <w:tcW w:w="1333" w:type="dxa"/>
            <w:noWrap/>
            <w:vAlign w:val="bottom"/>
          </w:tcPr>
          <w:p w:rsidR="00680C03" w:rsidRPr="00843569" w:rsidRDefault="00680C03"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76</w:t>
            </w:r>
          </w:p>
        </w:tc>
        <w:tc>
          <w:tcPr>
            <w:tcW w:w="1060" w:type="dxa"/>
            <w:noWrap/>
            <w:vAlign w:val="bottom"/>
          </w:tcPr>
          <w:p w:rsidR="00680C03" w:rsidRPr="00843569" w:rsidRDefault="00680C03"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58</w:t>
            </w:r>
          </w:p>
        </w:tc>
      </w:tr>
    </w:tbl>
    <w:p w:rsidR="000C003E" w:rsidRPr="00843569" w:rsidRDefault="000C003E" w:rsidP="0087291E">
      <w:pPr>
        <w:jc w:val="both"/>
        <w:rPr>
          <w:rFonts w:ascii="Times New Roman" w:hAnsi="Times New Roman" w:cs="Times New Roman"/>
          <w:sz w:val="24"/>
          <w:szCs w:val="24"/>
        </w:rPr>
      </w:pPr>
    </w:p>
    <w:p w:rsidR="00680C03" w:rsidRPr="00843569" w:rsidRDefault="00680C03" w:rsidP="0087291E">
      <w:pPr>
        <w:spacing w:after="0" w:line="240" w:lineRule="auto"/>
        <w:jc w:val="both"/>
        <w:rPr>
          <w:rFonts w:ascii="Times New Roman" w:hAnsi="Times New Roman"/>
          <w:i/>
          <w:sz w:val="20"/>
          <w:szCs w:val="20"/>
        </w:rPr>
      </w:pPr>
      <w:r w:rsidRPr="00843569">
        <w:rPr>
          <w:rFonts w:ascii="Times New Roman" w:hAnsi="Times New Roman"/>
          <w:i/>
          <w:sz w:val="20"/>
          <w:szCs w:val="20"/>
        </w:rPr>
        <w:t>Таблица 7: Брой деца в детски градини (по години) по данни на НЕИСПУО</w:t>
      </w:r>
    </w:p>
    <w:tbl>
      <w:tblPr>
        <w:tblW w:w="9883" w:type="dxa"/>
        <w:jc w:val="center"/>
        <w:tblInd w:w="261" w:type="dxa"/>
        <w:tblLayout w:type="fixed"/>
        <w:tblCellMar>
          <w:left w:w="40" w:type="dxa"/>
          <w:right w:w="40" w:type="dxa"/>
        </w:tblCellMar>
        <w:tblLook w:val="04A0" w:firstRow="1" w:lastRow="0" w:firstColumn="1" w:lastColumn="0" w:noHBand="0" w:noVBand="1"/>
      </w:tblPr>
      <w:tblGrid>
        <w:gridCol w:w="1152"/>
        <w:gridCol w:w="754"/>
        <w:gridCol w:w="673"/>
        <w:gridCol w:w="1197"/>
        <w:gridCol w:w="745"/>
        <w:gridCol w:w="673"/>
        <w:gridCol w:w="1024"/>
        <w:gridCol w:w="1196"/>
        <w:gridCol w:w="745"/>
        <w:gridCol w:w="745"/>
        <w:gridCol w:w="979"/>
      </w:tblGrid>
      <w:tr w:rsidR="00680C03" w:rsidRPr="00843569" w:rsidTr="002B401D">
        <w:trPr>
          <w:trHeight w:hRule="exact" w:val="586"/>
          <w:jc w:val="center"/>
        </w:trPr>
        <w:tc>
          <w:tcPr>
            <w:tcW w:w="115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680C03" w:rsidRPr="00843569" w:rsidRDefault="00680C03" w:rsidP="0087291E">
            <w:pPr>
              <w:widowControl w:val="0"/>
              <w:shd w:val="clear" w:color="auto" w:fill="FFFFFF"/>
              <w:autoSpaceDE w:val="0"/>
              <w:autoSpaceDN w:val="0"/>
              <w:adjustRightInd w:val="0"/>
              <w:spacing w:after="0" w:line="278" w:lineRule="exact"/>
              <w:ind w:left="202" w:right="202"/>
              <w:jc w:val="both"/>
              <w:rPr>
                <w:rFonts w:ascii="Times New Roman" w:hAnsi="Times New Roman"/>
                <w:b/>
                <w:bCs/>
                <w:color w:val="000000"/>
                <w:spacing w:val="-2"/>
                <w:sz w:val="20"/>
                <w:szCs w:val="20"/>
              </w:rPr>
            </w:pPr>
          </w:p>
          <w:p w:rsidR="00680C03" w:rsidRPr="00843569" w:rsidRDefault="00680C03" w:rsidP="0087291E">
            <w:pPr>
              <w:widowControl w:val="0"/>
              <w:shd w:val="clear" w:color="auto" w:fill="FFFFFF"/>
              <w:autoSpaceDE w:val="0"/>
              <w:autoSpaceDN w:val="0"/>
              <w:adjustRightInd w:val="0"/>
              <w:spacing w:after="0" w:line="278" w:lineRule="exact"/>
              <w:ind w:left="202" w:right="202"/>
              <w:jc w:val="both"/>
              <w:rPr>
                <w:rFonts w:ascii="Times New Roman" w:hAnsi="Times New Roman"/>
                <w:sz w:val="20"/>
                <w:szCs w:val="20"/>
              </w:rPr>
            </w:pPr>
            <w:r w:rsidRPr="00843569">
              <w:rPr>
                <w:rFonts w:ascii="Times New Roman" w:hAnsi="Times New Roman"/>
                <w:b/>
                <w:bCs/>
                <w:color w:val="000000"/>
                <w:spacing w:val="-2"/>
                <w:sz w:val="20"/>
                <w:szCs w:val="20"/>
              </w:rPr>
              <w:t>Учебна година</w:t>
            </w:r>
          </w:p>
        </w:tc>
        <w:tc>
          <w:tcPr>
            <w:tcW w:w="2624" w:type="dxa"/>
            <w:gridSpan w:val="3"/>
            <w:tcBorders>
              <w:top w:val="single" w:sz="6" w:space="0" w:color="auto"/>
              <w:left w:val="single" w:sz="6" w:space="0" w:color="auto"/>
              <w:bottom w:val="single" w:sz="6" w:space="0" w:color="auto"/>
              <w:right w:val="single" w:sz="6" w:space="0" w:color="auto"/>
            </w:tcBorders>
            <w:shd w:val="clear" w:color="auto" w:fill="FFFFFF"/>
            <w:hideMark/>
          </w:tcPr>
          <w:p w:rsidR="00680C03" w:rsidRPr="00843569" w:rsidRDefault="00680C03" w:rsidP="0087291E">
            <w:pPr>
              <w:widowControl w:val="0"/>
              <w:shd w:val="clear" w:color="auto" w:fill="FFFFFF"/>
              <w:autoSpaceDE w:val="0"/>
              <w:autoSpaceDN w:val="0"/>
              <w:adjustRightInd w:val="0"/>
              <w:spacing w:after="0" w:line="240" w:lineRule="auto"/>
              <w:ind w:left="710"/>
              <w:jc w:val="both"/>
              <w:rPr>
                <w:rFonts w:ascii="Times New Roman" w:hAnsi="Times New Roman"/>
                <w:b/>
                <w:bCs/>
                <w:color w:val="000000"/>
                <w:spacing w:val="-3"/>
                <w:sz w:val="20"/>
                <w:szCs w:val="20"/>
              </w:rPr>
            </w:pPr>
          </w:p>
          <w:p w:rsidR="00680C03" w:rsidRPr="00843569" w:rsidRDefault="00680C03" w:rsidP="0087291E">
            <w:pPr>
              <w:widowControl w:val="0"/>
              <w:shd w:val="clear" w:color="auto" w:fill="FFFFFF"/>
              <w:autoSpaceDE w:val="0"/>
              <w:autoSpaceDN w:val="0"/>
              <w:adjustRightInd w:val="0"/>
              <w:spacing w:after="0" w:line="240" w:lineRule="auto"/>
              <w:ind w:left="710"/>
              <w:jc w:val="both"/>
              <w:rPr>
                <w:rFonts w:ascii="Times New Roman" w:hAnsi="Times New Roman"/>
                <w:b/>
                <w:bCs/>
                <w:color w:val="000000"/>
                <w:spacing w:val="-3"/>
                <w:sz w:val="20"/>
                <w:szCs w:val="20"/>
              </w:rPr>
            </w:pPr>
            <w:r w:rsidRPr="00843569">
              <w:rPr>
                <w:rFonts w:ascii="Times New Roman" w:hAnsi="Times New Roman"/>
                <w:b/>
                <w:bCs/>
                <w:color w:val="000000"/>
                <w:spacing w:val="-3"/>
                <w:sz w:val="20"/>
                <w:szCs w:val="20"/>
              </w:rPr>
              <w:t>Брой деца</w:t>
            </w:r>
          </w:p>
          <w:p w:rsidR="00680C03" w:rsidRPr="00843569" w:rsidRDefault="00680C03" w:rsidP="0087291E">
            <w:pPr>
              <w:widowControl w:val="0"/>
              <w:shd w:val="clear" w:color="auto" w:fill="FFFFFF"/>
              <w:autoSpaceDE w:val="0"/>
              <w:autoSpaceDN w:val="0"/>
              <w:adjustRightInd w:val="0"/>
              <w:spacing w:after="0" w:line="240" w:lineRule="auto"/>
              <w:ind w:left="710"/>
              <w:jc w:val="both"/>
              <w:rPr>
                <w:rFonts w:ascii="Times New Roman" w:hAnsi="Times New Roman"/>
                <w:b/>
                <w:bCs/>
                <w:color w:val="000000"/>
                <w:spacing w:val="-3"/>
                <w:sz w:val="20"/>
                <w:szCs w:val="20"/>
              </w:rPr>
            </w:pPr>
          </w:p>
          <w:p w:rsidR="00680C03" w:rsidRPr="00843569" w:rsidRDefault="00680C03" w:rsidP="0087291E">
            <w:pPr>
              <w:widowControl w:val="0"/>
              <w:shd w:val="clear" w:color="auto" w:fill="FFFFFF"/>
              <w:autoSpaceDE w:val="0"/>
              <w:autoSpaceDN w:val="0"/>
              <w:adjustRightInd w:val="0"/>
              <w:spacing w:after="0" w:line="240" w:lineRule="auto"/>
              <w:ind w:left="710"/>
              <w:jc w:val="both"/>
              <w:rPr>
                <w:rFonts w:ascii="Times New Roman" w:hAnsi="Times New Roman"/>
                <w:sz w:val="20"/>
                <w:szCs w:val="20"/>
              </w:rPr>
            </w:pPr>
          </w:p>
        </w:tc>
        <w:tc>
          <w:tcPr>
            <w:tcW w:w="2442" w:type="dxa"/>
            <w:gridSpan w:val="3"/>
            <w:tcBorders>
              <w:top w:val="single" w:sz="6" w:space="0" w:color="auto"/>
              <w:left w:val="single" w:sz="6" w:space="0" w:color="auto"/>
              <w:bottom w:val="single" w:sz="6" w:space="0" w:color="auto"/>
              <w:right w:val="single" w:sz="6" w:space="0" w:color="auto"/>
            </w:tcBorders>
            <w:shd w:val="clear" w:color="auto" w:fill="FFFFFF"/>
            <w:hideMark/>
          </w:tcPr>
          <w:p w:rsidR="00680C03" w:rsidRPr="00843569" w:rsidRDefault="00680C03" w:rsidP="0087291E">
            <w:pPr>
              <w:widowControl w:val="0"/>
              <w:shd w:val="clear" w:color="auto" w:fill="FFFFFF"/>
              <w:autoSpaceDE w:val="0"/>
              <w:autoSpaceDN w:val="0"/>
              <w:adjustRightInd w:val="0"/>
              <w:spacing w:after="0" w:line="240" w:lineRule="auto"/>
              <w:ind w:left="634"/>
              <w:jc w:val="both"/>
              <w:rPr>
                <w:rFonts w:ascii="Times New Roman" w:hAnsi="Times New Roman"/>
                <w:b/>
                <w:bCs/>
                <w:color w:val="000000"/>
                <w:spacing w:val="-3"/>
                <w:sz w:val="20"/>
                <w:szCs w:val="20"/>
              </w:rPr>
            </w:pPr>
          </w:p>
          <w:p w:rsidR="00680C03" w:rsidRPr="00843569" w:rsidRDefault="00680C03" w:rsidP="0087291E">
            <w:pPr>
              <w:widowControl w:val="0"/>
              <w:shd w:val="clear" w:color="auto" w:fill="FFFFFF"/>
              <w:autoSpaceDE w:val="0"/>
              <w:autoSpaceDN w:val="0"/>
              <w:adjustRightInd w:val="0"/>
              <w:spacing w:after="0" w:line="240" w:lineRule="auto"/>
              <w:ind w:left="634"/>
              <w:jc w:val="both"/>
              <w:rPr>
                <w:rFonts w:ascii="Times New Roman" w:hAnsi="Times New Roman"/>
                <w:sz w:val="20"/>
                <w:szCs w:val="20"/>
              </w:rPr>
            </w:pPr>
            <w:r w:rsidRPr="00843569">
              <w:rPr>
                <w:rFonts w:ascii="Times New Roman" w:hAnsi="Times New Roman"/>
                <w:b/>
                <w:bCs/>
                <w:color w:val="000000"/>
                <w:spacing w:val="-3"/>
                <w:sz w:val="20"/>
                <w:szCs w:val="20"/>
              </w:rPr>
              <w:t>Брой групи</w:t>
            </w:r>
          </w:p>
        </w:tc>
        <w:tc>
          <w:tcPr>
            <w:tcW w:w="1196"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680C03" w:rsidRPr="00843569" w:rsidRDefault="00680C03" w:rsidP="0087291E">
            <w:pPr>
              <w:widowControl w:val="0"/>
              <w:shd w:val="clear" w:color="auto" w:fill="FFFFFF"/>
              <w:autoSpaceDE w:val="0"/>
              <w:autoSpaceDN w:val="0"/>
              <w:adjustRightInd w:val="0"/>
              <w:spacing w:after="0" w:line="274" w:lineRule="exact"/>
              <w:ind w:left="19" w:right="24" w:firstLine="5"/>
              <w:jc w:val="both"/>
              <w:rPr>
                <w:rFonts w:ascii="Times New Roman" w:hAnsi="Times New Roman"/>
                <w:sz w:val="20"/>
                <w:szCs w:val="20"/>
              </w:rPr>
            </w:pPr>
            <w:r w:rsidRPr="00843569">
              <w:rPr>
                <w:rFonts w:ascii="Times New Roman" w:hAnsi="Times New Roman"/>
                <w:b/>
                <w:bCs/>
                <w:color w:val="000000"/>
                <w:spacing w:val="-5"/>
                <w:sz w:val="20"/>
                <w:szCs w:val="20"/>
              </w:rPr>
              <w:t xml:space="preserve">Средна пълн. в </w:t>
            </w:r>
            <w:r w:rsidRPr="00843569">
              <w:rPr>
                <w:rFonts w:ascii="Times New Roman" w:hAnsi="Times New Roman"/>
                <w:b/>
                <w:bCs/>
                <w:color w:val="000000"/>
                <w:spacing w:val="-3"/>
                <w:sz w:val="20"/>
                <w:szCs w:val="20"/>
              </w:rPr>
              <w:t>група</w:t>
            </w:r>
          </w:p>
        </w:tc>
        <w:tc>
          <w:tcPr>
            <w:tcW w:w="2469" w:type="dxa"/>
            <w:gridSpan w:val="3"/>
            <w:tcBorders>
              <w:top w:val="single" w:sz="6" w:space="0" w:color="auto"/>
              <w:left w:val="single" w:sz="6" w:space="0" w:color="auto"/>
              <w:bottom w:val="single" w:sz="6" w:space="0" w:color="auto"/>
              <w:right w:val="single" w:sz="6" w:space="0" w:color="auto"/>
            </w:tcBorders>
            <w:shd w:val="clear" w:color="auto" w:fill="FFFFFF"/>
            <w:hideMark/>
          </w:tcPr>
          <w:p w:rsidR="00680C03" w:rsidRPr="00843569" w:rsidRDefault="00680C03" w:rsidP="0087291E">
            <w:pPr>
              <w:widowControl w:val="0"/>
              <w:shd w:val="clear" w:color="auto" w:fill="FFFFFF"/>
              <w:autoSpaceDE w:val="0"/>
              <w:autoSpaceDN w:val="0"/>
              <w:adjustRightInd w:val="0"/>
              <w:spacing w:after="0" w:line="283" w:lineRule="exact"/>
              <w:ind w:left="552" w:right="581"/>
              <w:jc w:val="both"/>
              <w:rPr>
                <w:rFonts w:ascii="Times New Roman" w:hAnsi="Times New Roman"/>
                <w:sz w:val="20"/>
                <w:szCs w:val="20"/>
              </w:rPr>
            </w:pPr>
            <w:r w:rsidRPr="00843569">
              <w:rPr>
                <w:rFonts w:ascii="Times New Roman" w:hAnsi="Times New Roman"/>
                <w:b/>
                <w:bCs/>
                <w:color w:val="000000"/>
                <w:spacing w:val="-2"/>
                <w:sz w:val="20"/>
                <w:szCs w:val="20"/>
              </w:rPr>
              <w:t>Численост на персонала</w:t>
            </w:r>
          </w:p>
        </w:tc>
      </w:tr>
      <w:tr w:rsidR="00680C03" w:rsidRPr="00843569" w:rsidTr="002B401D">
        <w:trPr>
          <w:trHeight w:hRule="exact" w:val="389"/>
          <w:jc w:val="center"/>
        </w:trPr>
        <w:tc>
          <w:tcPr>
            <w:tcW w:w="1152" w:type="dxa"/>
            <w:vMerge/>
            <w:tcBorders>
              <w:top w:val="single" w:sz="6" w:space="0" w:color="auto"/>
              <w:left w:val="single" w:sz="6" w:space="0" w:color="auto"/>
              <w:bottom w:val="single" w:sz="6" w:space="0" w:color="auto"/>
              <w:right w:val="single" w:sz="6" w:space="0" w:color="auto"/>
            </w:tcBorders>
            <w:vAlign w:val="center"/>
            <w:hideMark/>
          </w:tcPr>
          <w:p w:rsidR="00680C03" w:rsidRPr="00843569" w:rsidRDefault="00680C03" w:rsidP="0087291E">
            <w:pPr>
              <w:spacing w:after="0" w:line="240" w:lineRule="auto"/>
              <w:jc w:val="both"/>
              <w:rPr>
                <w:rFonts w:ascii="Times New Roman" w:hAnsi="Times New Roman"/>
                <w:sz w:val="20"/>
                <w:szCs w:val="20"/>
              </w:rPr>
            </w:pPr>
          </w:p>
        </w:tc>
        <w:tc>
          <w:tcPr>
            <w:tcW w:w="754"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5"/>
              <w:jc w:val="both"/>
              <w:rPr>
                <w:rFonts w:ascii="Times New Roman" w:hAnsi="Times New Roman"/>
                <w:sz w:val="20"/>
                <w:szCs w:val="20"/>
              </w:rPr>
            </w:pPr>
            <w:r w:rsidRPr="00843569">
              <w:rPr>
                <w:rFonts w:ascii="Times New Roman" w:hAnsi="Times New Roman"/>
                <w:b/>
                <w:bCs/>
                <w:color w:val="000000"/>
                <w:spacing w:val="-7"/>
                <w:sz w:val="20"/>
                <w:szCs w:val="20"/>
              </w:rPr>
              <w:t>общо</w:t>
            </w:r>
          </w:p>
        </w:tc>
        <w:tc>
          <w:tcPr>
            <w:tcW w:w="673" w:type="dxa"/>
            <w:tcBorders>
              <w:top w:val="single" w:sz="6" w:space="0" w:color="auto"/>
              <w:left w:val="single" w:sz="6" w:space="0" w:color="auto"/>
              <w:bottom w:val="single" w:sz="6" w:space="0" w:color="auto"/>
              <w:right w:val="single" w:sz="6" w:space="0" w:color="auto"/>
            </w:tcBorders>
            <w:shd w:val="clear" w:color="auto" w:fill="FFFFFF"/>
            <w:hideMark/>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b/>
                <w:bCs/>
                <w:color w:val="000000"/>
                <w:spacing w:val="-8"/>
                <w:sz w:val="20"/>
                <w:szCs w:val="20"/>
              </w:rPr>
              <w:t>град</w:t>
            </w:r>
          </w:p>
        </w:tc>
        <w:tc>
          <w:tcPr>
            <w:tcW w:w="1197" w:type="dxa"/>
            <w:tcBorders>
              <w:top w:val="single" w:sz="6" w:space="0" w:color="auto"/>
              <w:left w:val="single" w:sz="6" w:space="0" w:color="auto"/>
              <w:bottom w:val="single" w:sz="6" w:space="0" w:color="auto"/>
              <w:right w:val="single" w:sz="6" w:space="0" w:color="auto"/>
            </w:tcBorders>
            <w:shd w:val="clear" w:color="auto" w:fill="FFFFFF"/>
            <w:hideMark/>
          </w:tcPr>
          <w:p w:rsidR="00680C03" w:rsidRPr="00843569" w:rsidRDefault="00680C03" w:rsidP="0087291E">
            <w:pPr>
              <w:widowControl w:val="0"/>
              <w:shd w:val="clear" w:color="auto" w:fill="FFFFFF"/>
              <w:autoSpaceDE w:val="0"/>
              <w:autoSpaceDN w:val="0"/>
              <w:adjustRightInd w:val="0"/>
              <w:spacing w:after="0" w:line="274" w:lineRule="exact"/>
              <w:ind w:right="5" w:firstLine="182"/>
              <w:jc w:val="both"/>
              <w:rPr>
                <w:rFonts w:ascii="Times New Roman" w:hAnsi="Times New Roman"/>
                <w:sz w:val="20"/>
                <w:szCs w:val="20"/>
              </w:rPr>
            </w:pPr>
            <w:r w:rsidRPr="00843569">
              <w:rPr>
                <w:rFonts w:ascii="Times New Roman" w:hAnsi="Times New Roman"/>
                <w:b/>
                <w:bCs/>
                <w:color w:val="000000"/>
                <w:spacing w:val="-3"/>
                <w:sz w:val="20"/>
                <w:szCs w:val="20"/>
              </w:rPr>
              <w:t xml:space="preserve">  села </w:t>
            </w:r>
          </w:p>
        </w:tc>
        <w:tc>
          <w:tcPr>
            <w:tcW w:w="745" w:type="dxa"/>
            <w:tcBorders>
              <w:top w:val="single" w:sz="6" w:space="0" w:color="auto"/>
              <w:left w:val="single" w:sz="6" w:space="0" w:color="auto"/>
              <w:bottom w:val="single" w:sz="6" w:space="0" w:color="auto"/>
              <w:right w:val="single" w:sz="6" w:space="0" w:color="auto"/>
            </w:tcBorders>
            <w:shd w:val="clear" w:color="auto" w:fill="FFFFFF"/>
            <w:hideMark/>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b/>
                <w:bCs/>
                <w:color w:val="000000"/>
                <w:spacing w:val="-7"/>
                <w:sz w:val="20"/>
                <w:szCs w:val="20"/>
              </w:rPr>
              <w:t>общо</w:t>
            </w:r>
          </w:p>
        </w:tc>
        <w:tc>
          <w:tcPr>
            <w:tcW w:w="673" w:type="dxa"/>
            <w:tcBorders>
              <w:top w:val="single" w:sz="6" w:space="0" w:color="auto"/>
              <w:left w:val="single" w:sz="6" w:space="0" w:color="auto"/>
              <w:bottom w:val="single" w:sz="6" w:space="0" w:color="auto"/>
              <w:right w:val="single" w:sz="6" w:space="0" w:color="auto"/>
            </w:tcBorders>
            <w:shd w:val="clear" w:color="auto" w:fill="FFFFFF"/>
            <w:hideMark/>
          </w:tcPr>
          <w:p w:rsidR="00680C03" w:rsidRPr="00843569" w:rsidRDefault="00680C03" w:rsidP="0087291E">
            <w:pPr>
              <w:widowControl w:val="0"/>
              <w:shd w:val="clear" w:color="auto" w:fill="FFFFFF"/>
              <w:autoSpaceDE w:val="0"/>
              <w:autoSpaceDN w:val="0"/>
              <w:adjustRightInd w:val="0"/>
              <w:spacing w:after="0" w:line="240" w:lineRule="auto"/>
              <w:ind w:left="5"/>
              <w:jc w:val="both"/>
              <w:rPr>
                <w:rFonts w:ascii="Times New Roman" w:hAnsi="Times New Roman"/>
                <w:sz w:val="20"/>
                <w:szCs w:val="20"/>
              </w:rPr>
            </w:pPr>
            <w:r w:rsidRPr="00843569">
              <w:rPr>
                <w:rFonts w:ascii="Times New Roman" w:hAnsi="Times New Roman"/>
                <w:b/>
                <w:bCs/>
                <w:color w:val="000000"/>
                <w:spacing w:val="-8"/>
                <w:sz w:val="20"/>
                <w:szCs w:val="20"/>
              </w:rPr>
              <w:t>град</w:t>
            </w:r>
          </w:p>
        </w:tc>
        <w:tc>
          <w:tcPr>
            <w:tcW w:w="1024"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74" w:lineRule="exact"/>
              <w:ind w:left="10" w:right="5" w:firstLine="187"/>
              <w:jc w:val="both"/>
              <w:rPr>
                <w:rFonts w:ascii="Times New Roman" w:hAnsi="Times New Roman"/>
                <w:sz w:val="20"/>
                <w:szCs w:val="20"/>
              </w:rPr>
            </w:pPr>
            <w:r w:rsidRPr="00843569">
              <w:rPr>
                <w:rFonts w:ascii="Times New Roman" w:hAnsi="Times New Roman"/>
                <w:b/>
                <w:bCs/>
                <w:color w:val="000000"/>
                <w:spacing w:val="-4"/>
                <w:sz w:val="20"/>
                <w:szCs w:val="20"/>
              </w:rPr>
              <w:t xml:space="preserve"> села  </w:t>
            </w:r>
          </w:p>
          <w:p w:rsidR="00680C03" w:rsidRPr="00843569" w:rsidRDefault="00680C03" w:rsidP="0087291E">
            <w:pPr>
              <w:widowControl w:val="0"/>
              <w:autoSpaceDE w:val="0"/>
              <w:autoSpaceDN w:val="0"/>
              <w:adjustRightInd w:val="0"/>
              <w:spacing w:after="0" w:line="240" w:lineRule="auto"/>
              <w:jc w:val="both"/>
              <w:rPr>
                <w:rFonts w:ascii="Times New Roman" w:hAnsi="Times New Roman"/>
                <w:sz w:val="20"/>
                <w:szCs w:val="20"/>
              </w:rPr>
            </w:pPr>
          </w:p>
        </w:tc>
        <w:tc>
          <w:tcPr>
            <w:tcW w:w="1196" w:type="dxa"/>
            <w:vMerge/>
            <w:tcBorders>
              <w:top w:val="single" w:sz="6" w:space="0" w:color="auto"/>
              <w:left w:val="single" w:sz="6" w:space="0" w:color="auto"/>
              <w:bottom w:val="single" w:sz="6" w:space="0" w:color="auto"/>
              <w:right w:val="single" w:sz="6" w:space="0" w:color="auto"/>
            </w:tcBorders>
            <w:vAlign w:val="center"/>
            <w:hideMark/>
          </w:tcPr>
          <w:p w:rsidR="00680C03" w:rsidRPr="00843569" w:rsidRDefault="00680C03" w:rsidP="0087291E">
            <w:pPr>
              <w:spacing w:after="0" w:line="240" w:lineRule="auto"/>
              <w:jc w:val="both"/>
              <w:rPr>
                <w:rFonts w:ascii="Times New Roman" w:hAnsi="Times New Roman"/>
                <w:sz w:val="20"/>
                <w:szCs w:val="20"/>
              </w:rPr>
            </w:pPr>
          </w:p>
        </w:tc>
        <w:tc>
          <w:tcPr>
            <w:tcW w:w="745" w:type="dxa"/>
            <w:tcBorders>
              <w:top w:val="single" w:sz="6" w:space="0" w:color="auto"/>
              <w:left w:val="single" w:sz="6" w:space="0" w:color="auto"/>
              <w:bottom w:val="single" w:sz="6" w:space="0" w:color="auto"/>
              <w:right w:val="single" w:sz="6" w:space="0" w:color="auto"/>
            </w:tcBorders>
            <w:shd w:val="clear" w:color="auto" w:fill="FFFFFF"/>
            <w:hideMark/>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b/>
                <w:bCs/>
                <w:color w:val="000000"/>
                <w:spacing w:val="-8"/>
                <w:sz w:val="20"/>
                <w:szCs w:val="20"/>
              </w:rPr>
              <w:t>общо</w:t>
            </w:r>
          </w:p>
        </w:tc>
        <w:tc>
          <w:tcPr>
            <w:tcW w:w="745" w:type="dxa"/>
            <w:tcBorders>
              <w:top w:val="single" w:sz="6" w:space="0" w:color="auto"/>
              <w:left w:val="single" w:sz="6" w:space="0" w:color="auto"/>
              <w:bottom w:val="single" w:sz="6" w:space="0" w:color="auto"/>
              <w:right w:val="single" w:sz="6" w:space="0" w:color="auto"/>
            </w:tcBorders>
            <w:shd w:val="clear" w:color="auto" w:fill="FFFFFF"/>
            <w:hideMark/>
          </w:tcPr>
          <w:p w:rsidR="00680C03" w:rsidRPr="00843569" w:rsidRDefault="00680C03" w:rsidP="0087291E">
            <w:pPr>
              <w:widowControl w:val="0"/>
              <w:shd w:val="clear" w:color="auto" w:fill="FFFFFF"/>
              <w:autoSpaceDE w:val="0"/>
              <w:autoSpaceDN w:val="0"/>
              <w:adjustRightInd w:val="0"/>
              <w:spacing w:after="0" w:line="240" w:lineRule="auto"/>
              <w:ind w:left="38"/>
              <w:jc w:val="both"/>
              <w:rPr>
                <w:rFonts w:ascii="Times New Roman" w:hAnsi="Times New Roman"/>
                <w:sz w:val="20"/>
                <w:szCs w:val="20"/>
              </w:rPr>
            </w:pPr>
            <w:r w:rsidRPr="00843569">
              <w:rPr>
                <w:rFonts w:ascii="Times New Roman" w:hAnsi="Times New Roman"/>
                <w:b/>
                <w:bCs/>
                <w:color w:val="000000"/>
                <w:spacing w:val="-8"/>
                <w:sz w:val="20"/>
                <w:szCs w:val="20"/>
              </w:rPr>
              <w:t>град</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680C03" w:rsidRPr="00843569" w:rsidRDefault="00680C03" w:rsidP="0087291E">
            <w:pPr>
              <w:widowControl w:val="0"/>
              <w:shd w:val="clear" w:color="auto" w:fill="FFFFFF"/>
              <w:autoSpaceDE w:val="0"/>
              <w:autoSpaceDN w:val="0"/>
              <w:adjustRightInd w:val="0"/>
              <w:spacing w:after="0" w:line="274" w:lineRule="exact"/>
              <w:ind w:left="5" w:right="19" w:firstLine="182"/>
              <w:jc w:val="both"/>
              <w:rPr>
                <w:rFonts w:ascii="Times New Roman" w:hAnsi="Times New Roman"/>
                <w:sz w:val="20"/>
                <w:szCs w:val="20"/>
              </w:rPr>
            </w:pPr>
            <w:r w:rsidRPr="00843569">
              <w:rPr>
                <w:rFonts w:ascii="Times New Roman" w:hAnsi="Times New Roman"/>
                <w:b/>
                <w:bCs/>
                <w:color w:val="000000"/>
                <w:spacing w:val="-4"/>
                <w:sz w:val="20"/>
                <w:szCs w:val="20"/>
              </w:rPr>
              <w:t xml:space="preserve"> села  </w:t>
            </w:r>
          </w:p>
        </w:tc>
      </w:tr>
      <w:tr w:rsidR="00680C03" w:rsidRPr="00843569" w:rsidTr="002B401D">
        <w:trPr>
          <w:trHeight w:hRule="exact" w:val="257"/>
          <w:jc w:val="center"/>
        </w:trPr>
        <w:tc>
          <w:tcPr>
            <w:tcW w:w="1152" w:type="dxa"/>
            <w:tcBorders>
              <w:top w:val="single" w:sz="6" w:space="0" w:color="auto"/>
              <w:left w:val="single" w:sz="6" w:space="0" w:color="auto"/>
              <w:bottom w:val="single" w:sz="6" w:space="0" w:color="auto"/>
              <w:right w:val="single" w:sz="6" w:space="0" w:color="auto"/>
            </w:tcBorders>
            <w:shd w:val="clear" w:color="auto" w:fill="FFFFFF"/>
            <w:hideMark/>
          </w:tcPr>
          <w:p w:rsidR="00680C03" w:rsidRPr="00843569" w:rsidRDefault="00680C03" w:rsidP="0087291E">
            <w:pPr>
              <w:widowControl w:val="0"/>
              <w:shd w:val="clear" w:color="auto" w:fill="FFFFFF"/>
              <w:autoSpaceDE w:val="0"/>
              <w:autoSpaceDN w:val="0"/>
              <w:adjustRightInd w:val="0"/>
              <w:spacing w:after="0" w:line="240" w:lineRule="auto"/>
              <w:ind w:right="187"/>
              <w:jc w:val="both"/>
              <w:rPr>
                <w:rFonts w:ascii="Times New Roman" w:hAnsi="Times New Roman"/>
                <w:sz w:val="20"/>
                <w:szCs w:val="20"/>
              </w:rPr>
            </w:pPr>
            <w:r w:rsidRPr="00843569">
              <w:rPr>
                <w:rFonts w:ascii="Times New Roman" w:hAnsi="Times New Roman"/>
                <w:color w:val="000000"/>
                <w:spacing w:val="-5"/>
                <w:sz w:val="20"/>
                <w:szCs w:val="20"/>
              </w:rPr>
              <w:t>2015/2016</w:t>
            </w:r>
          </w:p>
        </w:tc>
        <w:tc>
          <w:tcPr>
            <w:tcW w:w="754"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1752</w:t>
            </w:r>
          </w:p>
        </w:tc>
        <w:tc>
          <w:tcPr>
            <w:tcW w:w="673"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1352</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400</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10"/>
              <w:jc w:val="both"/>
              <w:rPr>
                <w:rFonts w:ascii="Times New Roman" w:hAnsi="Times New Roman"/>
                <w:sz w:val="20"/>
                <w:szCs w:val="20"/>
              </w:rPr>
            </w:pPr>
            <w:r w:rsidRPr="00843569">
              <w:rPr>
                <w:rFonts w:ascii="Times New Roman" w:hAnsi="Times New Roman"/>
                <w:sz w:val="20"/>
                <w:szCs w:val="20"/>
              </w:rPr>
              <w:t>78</w:t>
            </w:r>
          </w:p>
        </w:tc>
        <w:tc>
          <w:tcPr>
            <w:tcW w:w="673"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14"/>
              <w:jc w:val="both"/>
              <w:rPr>
                <w:rFonts w:ascii="Times New Roman" w:hAnsi="Times New Roman"/>
                <w:sz w:val="20"/>
                <w:szCs w:val="20"/>
              </w:rPr>
            </w:pPr>
            <w:r w:rsidRPr="00843569">
              <w:rPr>
                <w:rFonts w:ascii="Times New Roman" w:hAnsi="Times New Roman"/>
                <w:sz w:val="20"/>
                <w:szCs w:val="20"/>
              </w:rPr>
              <w:t>59</w:t>
            </w:r>
          </w:p>
        </w:tc>
        <w:tc>
          <w:tcPr>
            <w:tcW w:w="1024"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14"/>
              <w:jc w:val="both"/>
              <w:rPr>
                <w:rFonts w:ascii="Times New Roman" w:hAnsi="Times New Roman"/>
                <w:sz w:val="20"/>
                <w:szCs w:val="20"/>
              </w:rPr>
            </w:pPr>
            <w:r w:rsidRPr="00843569">
              <w:rPr>
                <w:rFonts w:ascii="Times New Roman" w:hAnsi="Times New Roman"/>
                <w:sz w:val="20"/>
                <w:szCs w:val="20"/>
              </w:rPr>
              <w:t>19</w:t>
            </w:r>
          </w:p>
        </w:tc>
        <w:tc>
          <w:tcPr>
            <w:tcW w:w="1196"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22.46</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5"/>
              <w:jc w:val="both"/>
              <w:rPr>
                <w:rFonts w:ascii="Times New Roman" w:hAnsi="Times New Roman"/>
                <w:sz w:val="20"/>
                <w:szCs w:val="20"/>
              </w:rPr>
            </w:pPr>
            <w:r w:rsidRPr="00843569">
              <w:rPr>
                <w:rFonts w:ascii="Times New Roman" w:hAnsi="Times New Roman"/>
                <w:sz w:val="20"/>
                <w:szCs w:val="20"/>
              </w:rPr>
              <w:t>343</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258</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5"/>
              <w:jc w:val="both"/>
              <w:rPr>
                <w:rFonts w:ascii="Times New Roman" w:hAnsi="Times New Roman"/>
                <w:sz w:val="20"/>
                <w:szCs w:val="20"/>
              </w:rPr>
            </w:pPr>
            <w:r w:rsidRPr="00843569">
              <w:rPr>
                <w:rFonts w:ascii="Times New Roman" w:hAnsi="Times New Roman"/>
                <w:sz w:val="20"/>
                <w:szCs w:val="20"/>
              </w:rPr>
              <w:t>85</w:t>
            </w:r>
          </w:p>
        </w:tc>
      </w:tr>
      <w:tr w:rsidR="00680C03" w:rsidRPr="00843569" w:rsidTr="002B401D">
        <w:trPr>
          <w:trHeight w:hRule="exact" w:val="257"/>
          <w:jc w:val="center"/>
        </w:trPr>
        <w:tc>
          <w:tcPr>
            <w:tcW w:w="1152" w:type="dxa"/>
            <w:tcBorders>
              <w:top w:val="single" w:sz="6" w:space="0" w:color="auto"/>
              <w:left w:val="single" w:sz="6" w:space="0" w:color="auto"/>
              <w:bottom w:val="single" w:sz="6" w:space="0" w:color="auto"/>
              <w:right w:val="single" w:sz="6" w:space="0" w:color="auto"/>
            </w:tcBorders>
            <w:shd w:val="clear" w:color="auto" w:fill="FFFFFF"/>
            <w:hideMark/>
          </w:tcPr>
          <w:p w:rsidR="00680C03" w:rsidRPr="00843569" w:rsidRDefault="00680C03" w:rsidP="0087291E">
            <w:pPr>
              <w:widowControl w:val="0"/>
              <w:shd w:val="clear" w:color="auto" w:fill="FFFFFF"/>
              <w:autoSpaceDE w:val="0"/>
              <w:autoSpaceDN w:val="0"/>
              <w:adjustRightInd w:val="0"/>
              <w:spacing w:after="0" w:line="240" w:lineRule="auto"/>
              <w:ind w:right="173"/>
              <w:jc w:val="both"/>
              <w:rPr>
                <w:rFonts w:ascii="Times New Roman" w:hAnsi="Times New Roman"/>
                <w:sz w:val="20"/>
                <w:szCs w:val="20"/>
              </w:rPr>
            </w:pPr>
            <w:r w:rsidRPr="00843569">
              <w:rPr>
                <w:rFonts w:ascii="Times New Roman" w:hAnsi="Times New Roman"/>
                <w:color w:val="000000"/>
                <w:spacing w:val="-4"/>
                <w:sz w:val="20"/>
                <w:szCs w:val="20"/>
              </w:rPr>
              <w:t>2016/2017</w:t>
            </w:r>
          </w:p>
        </w:tc>
        <w:tc>
          <w:tcPr>
            <w:tcW w:w="754"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5"/>
              <w:jc w:val="both"/>
              <w:rPr>
                <w:rFonts w:ascii="Times New Roman" w:hAnsi="Times New Roman"/>
                <w:sz w:val="20"/>
                <w:szCs w:val="20"/>
              </w:rPr>
            </w:pPr>
            <w:r w:rsidRPr="00843569">
              <w:rPr>
                <w:rFonts w:ascii="Times New Roman" w:hAnsi="Times New Roman"/>
                <w:sz w:val="20"/>
                <w:szCs w:val="20"/>
              </w:rPr>
              <w:t>1675</w:t>
            </w:r>
          </w:p>
        </w:tc>
        <w:tc>
          <w:tcPr>
            <w:tcW w:w="673"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1317</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358</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19"/>
              <w:jc w:val="both"/>
              <w:rPr>
                <w:rFonts w:ascii="Times New Roman" w:hAnsi="Times New Roman"/>
                <w:sz w:val="20"/>
                <w:szCs w:val="20"/>
              </w:rPr>
            </w:pPr>
            <w:r w:rsidRPr="00843569">
              <w:rPr>
                <w:rFonts w:ascii="Times New Roman" w:hAnsi="Times New Roman"/>
                <w:sz w:val="20"/>
                <w:szCs w:val="20"/>
              </w:rPr>
              <w:t>75</w:t>
            </w:r>
          </w:p>
        </w:tc>
        <w:tc>
          <w:tcPr>
            <w:tcW w:w="673"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24"/>
              <w:jc w:val="both"/>
              <w:rPr>
                <w:rFonts w:ascii="Times New Roman" w:hAnsi="Times New Roman"/>
                <w:sz w:val="20"/>
                <w:szCs w:val="20"/>
              </w:rPr>
            </w:pPr>
            <w:r w:rsidRPr="00843569">
              <w:rPr>
                <w:rFonts w:ascii="Times New Roman" w:hAnsi="Times New Roman"/>
                <w:sz w:val="20"/>
                <w:szCs w:val="20"/>
              </w:rPr>
              <w:t>57</w:t>
            </w:r>
          </w:p>
        </w:tc>
        <w:tc>
          <w:tcPr>
            <w:tcW w:w="1024"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18</w:t>
            </w:r>
          </w:p>
        </w:tc>
        <w:tc>
          <w:tcPr>
            <w:tcW w:w="1196"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22.33</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5"/>
              <w:jc w:val="both"/>
              <w:rPr>
                <w:rFonts w:ascii="Times New Roman" w:hAnsi="Times New Roman"/>
                <w:sz w:val="20"/>
                <w:szCs w:val="20"/>
              </w:rPr>
            </w:pPr>
            <w:r w:rsidRPr="00843569">
              <w:rPr>
                <w:rFonts w:ascii="Times New Roman" w:hAnsi="Times New Roman"/>
                <w:sz w:val="20"/>
                <w:szCs w:val="20"/>
              </w:rPr>
              <w:t>331</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250</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10"/>
              <w:jc w:val="both"/>
              <w:rPr>
                <w:rFonts w:ascii="Times New Roman" w:hAnsi="Times New Roman"/>
                <w:sz w:val="20"/>
                <w:szCs w:val="20"/>
              </w:rPr>
            </w:pPr>
            <w:r w:rsidRPr="00843569">
              <w:rPr>
                <w:rFonts w:ascii="Times New Roman" w:hAnsi="Times New Roman"/>
                <w:sz w:val="20"/>
                <w:szCs w:val="20"/>
              </w:rPr>
              <w:t>81</w:t>
            </w:r>
          </w:p>
        </w:tc>
      </w:tr>
      <w:tr w:rsidR="00680C03" w:rsidRPr="00843569" w:rsidTr="002B401D">
        <w:trPr>
          <w:trHeight w:hRule="exact" w:val="257"/>
          <w:jc w:val="center"/>
        </w:trPr>
        <w:tc>
          <w:tcPr>
            <w:tcW w:w="1152" w:type="dxa"/>
            <w:tcBorders>
              <w:top w:val="single" w:sz="6" w:space="0" w:color="auto"/>
              <w:left w:val="single" w:sz="6" w:space="0" w:color="auto"/>
              <w:bottom w:val="single" w:sz="6" w:space="0" w:color="auto"/>
              <w:right w:val="single" w:sz="6" w:space="0" w:color="auto"/>
            </w:tcBorders>
            <w:shd w:val="clear" w:color="auto" w:fill="FFFFFF"/>
            <w:hideMark/>
          </w:tcPr>
          <w:p w:rsidR="00680C03" w:rsidRPr="00843569" w:rsidRDefault="00680C03" w:rsidP="0087291E">
            <w:pPr>
              <w:widowControl w:val="0"/>
              <w:shd w:val="clear" w:color="auto" w:fill="FFFFFF"/>
              <w:autoSpaceDE w:val="0"/>
              <w:autoSpaceDN w:val="0"/>
              <w:adjustRightInd w:val="0"/>
              <w:spacing w:after="0" w:line="240" w:lineRule="auto"/>
              <w:ind w:right="182"/>
              <w:jc w:val="both"/>
              <w:rPr>
                <w:rFonts w:ascii="Times New Roman" w:hAnsi="Times New Roman"/>
                <w:sz w:val="20"/>
                <w:szCs w:val="20"/>
              </w:rPr>
            </w:pPr>
            <w:r w:rsidRPr="00843569">
              <w:rPr>
                <w:rFonts w:ascii="Times New Roman" w:hAnsi="Times New Roman"/>
                <w:color w:val="000000"/>
                <w:spacing w:val="-5"/>
                <w:sz w:val="20"/>
                <w:szCs w:val="20"/>
              </w:rPr>
              <w:t>2017/2018</w:t>
            </w:r>
          </w:p>
        </w:tc>
        <w:tc>
          <w:tcPr>
            <w:tcW w:w="754"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5"/>
              <w:jc w:val="both"/>
              <w:rPr>
                <w:rFonts w:ascii="Times New Roman" w:hAnsi="Times New Roman"/>
                <w:sz w:val="20"/>
                <w:szCs w:val="20"/>
              </w:rPr>
            </w:pPr>
            <w:r w:rsidRPr="00843569">
              <w:rPr>
                <w:rFonts w:ascii="Times New Roman" w:hAnsi="Times New Roman"/>
                <w:sz w:val="20"/>
                <w:szCs w:val="20"/>
              </w:rPr>
              <w:t>1648</w:t>
            </w:r>
          </w:p>
        </w:tc>
        <w:tc>
          <w:tcPr>
            <w:tcW w:w="673"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1304</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344</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19"/>
              <w:jc w:val="both"/>
              <w:rPr>
                <w:rFonts w:ascii="Times New Roman" w:hAnsi="Times New Roman"/>
                <w:sz w:val="20"/>
                <w:szCs w:val="20"/>
              </w:rPr>
            </w:pPr>
            <w:r w:rsidRPr="00843569">
              <w:rPr>
                <w:rFonts w:ascii="Times New Roman" w:hAnsi="Times New Roman"/>
                <w:sz w:val="20"/>
                <w:szCs w:val="20"/>
              </w:rPr>
              <w:t>75</w:t>
            </w:r>
          </w:p>
        </w:tc>
        <w:tc>
          <w:tcPr>
            <w:tcW w:w="673"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24"/>
              <w:jc w:val="both"/>
              <w:rPr>
                <w:rFonts w:ascii="Times New Roman" w:hAnsi="Times New Roman"/>
                <w:sz w:val="20"/>
                <w:szCs w:val="20"/>
              </w:rPr>
            </w:pPr>
            <w:r w:rsidRPr="00843569">
              <w:rPr>
                <w:rFonts w:ascii="Times New Roman" w:hAnsi="Times New Roman"/>
                <w:sz w:val="20"/>
                <w:szCs w:val="20"/>
              </w:rPr>
              <w:t>57</w:t>
            </w:r>
          </w:p>
        </w:tc>
        <w:tc>
          <w:tcPr>
            <w:tcW w:w="1024"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18</w:t>
            </w:r>
          </w:p>
        </w:tc>
        <w:tc>
          <w:tcPr>
            <w:tcW w:w="1196"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highlight w:val="yellow"/>
              </w:rPr>
            </w:pPr>
            <w:r w:rsidRPr="00843569">
              <w:rPr>
                <w:rFonts w:ascii="Times New Roman" w:hAnsi="Times New Roman"/>
                <w:sz w:val="20"/>
                <w:szCs w:val="20"/>
              </w:rPr>
              <w:t>21.97</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5"/>
              <w:jc w:val="both"/>
              <w:rPr>
                <w:rFonts w:ascii="Times New Roman" w:hAnsi="Times New Roman"/>
                <w:sz w:val="20"/>
                <w:szCs w:val="20"/>
              </w:rPr>
            </w:pPr>
            <w:r w:rsidRPr="00843569">
              <w:rPr>
                <w:rFonts w:ascii="Times New Roman" w:hAnsi="Times New Roman"/>
                <w:sz w:val="20"/>
                <w:szCs w:val="20"/>
              </w:rPr>
              <w:t>324</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244</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10"/>
              <w:jc w:val="both"/>
              <w:rPr>
                <w:rFonts w:ascii="Times New Roman" w:hAnsi="Times New Roman"/>
                <w:sz w:val="20"/>
                <w:szCs w:val="20"/>
              </w:rPr>
            </w:pPr>
            <w:r w:rsidRPr="00843569">
              <w:rPr>
                <w:rFonts w:ascii="Times New Roman" w:hAnsi="Times New Roman"/>
                <w:sz w:val="20"/>
                <w:szCs w:val="20"/>
              </w:rPr>
              <w:t>80</w:t>
            </w:r>
          </w:p>
        </w:tc>
      </w:tr>
      <w:tr w:rsidR="00680C03" w:rsidRPr="00843569" w:rsidTr="002B401D">
        <w:trPr>
          <w:trHeight w:hRule="exact" w:val="257"/>
          <w:jc w:val="center"/>
        </w:trPr>
        <w:tc>
          <w:tcPr>
            <w:tcW w:w="1152" w:type="dxa"/>
            <w:tcBorders>
              <w:top w:val="single" w:sz="6" w:space="0" w:color="auto"/>
              <w:left w:val="single" w:sz="6" w:space="0" w:color="auto"/>
              <w:bottom w:val="single" w:sz="6" w:space="0" w:color="auto"/>
              <w:right w:val="single" w:sz="6" w:space="0" w:color="auto"/>
            </w:tcBorders>
            <w:shd w:val="clear" w:color="auto" w:fill="FFFFFF"/>
            <w:hideMark/>
          </w:tcPr>
          <w:p w:rsidR="00680C03" w:rsidRPr="00843569" w:rsidRDefault="00680C03" w:rsidP="0087291E">
            <w:pPr>
              <w:widowControl w:val="0"/>
              <w:shd w:val="clear" w:color="auto" w:fill="FFFFFF"/>
              <w:autoSpaceDE w:val="0"/>
              <w:autoSpaceDN w:val="0"/>
              <w:adjustRightInd w:val="0"/>
              <w:spacing w:after="0" w:line="240" w:lineRule="auto"/>
              <w:ind w:right="173"/>
              <w:jc w:val="both"/>
              <w:rPr>
                <w:rFonts w:ascii="Times New Roman" w:hAnsi="Times New Roman"/>
                <w:sz w:val="20"/>
                <w:szCs w:val="20"/>
              </w:rPr>
            </w:pPr>
            <w:r w:rsidRPr="00843569">
              <w:rPr>
                <w:rFonts w:ascii="Times New Roman" w:hAnsi="Times New Roman"/>
                <w:color w:val="000000"/>
                <w:spacing w:val="-4"/>
                <w:sz w:val="20"/>
                <w:szCs w:val="20"/>
              </w:rPr>
              <w:t>2018/2019</w:t>
            </w:r>
          </w:p>
        </w:tc>
        <w:tc>
          <w:tcPr>
            <w:tcW w:w="754"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1624</w:t>
            </w:r>
          </w:p>
        </w:tc>
        <w:tc>
          <w:tcPr>
            <w:tcW w:w="673"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1289</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335</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19"/>
              <w:jc w:val="both"/>
              <w:rPr>
                <w:rFonts w:ascii="Times New Roman" w:hAnsi="Times New Roman"/>
                <w:sz w:val="20"/>
                <w:szCs w:val="20"/>
              </w:rPr>
            </w:pPr>
            <w:r w:rsidRPr="00843569">
              <w:rPr>
                <w:rFonts w:ascii="Times New Roman" w:hAnsi="Times New Roman"/>
                <w:sz w:val="20"/>
                <w:szCs w:val="20"/>
              </w:rPr>
              <w:t>71</w:t>
            </w:r>
          </w:p>
        </w:tc>
        <w:tc>
          <w:tcPr>
            <w:tcW w:w="673"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24"/>
              <w:jc w:val="both"/>
              <w:rPr>
                <w:rFonts w:ascii="Times New Roman" w:hAnsi="Times New Roman"/>
                <w:sz w:val="20"/>
                <w:szCs w:val="20"/>
              </w:rPr>
            </w:pPr>
            <w:r w:rsidRPr="00843569">
              <w:rPr>
                <w:rFonts w:ascii="Times New Roman" w:hAnsi="Times New Roman"/>
                <w:sz w:val="20"/>
                <w:szCs w:val="20"/>
              </w:rPr>
              <w:t>54</w:t>
            </w:r>
          </w:p>
        </w:tc>
        <w:tc>
          <w:tcPr>
            <w:tcW w:w="1024"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17</w:t>
            </w:r>
          </w:p>
        </w:tc>
        <w:tc>
          <w:tcPr>
            <w:tcW w:w="1196"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22.87</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5"/>
              <w:jc w:val="both"/>
              <w:rPr>
                <w:rFonts w:ascii="Times New Roman" w:hAnsi="Times New Roman"/>
                <w:sz w:val="20"/>
                <w:szCs w:val="20"/>
              </w:rPr>
            </w:pPr>
            <w:r w:rsidRPr="00843569">
              <w:rPr>
                <w:rFonts w:ascii="Times New Roman" w:hAnsi="Times New Roman"/>
                <w:sz w:val="20"/>
                <w:szCs w:val="20"/>
              </w:rPr>
              <w:t>310</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239</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10"/>
              <w:jc w:val="both"/>
              <w:rPr>
                <w:rFonts w:ascii="Times New Roman" w:hAnsi="Times New Roman"/>
                <w:sz w:val="20"/>
                <w:szCs w:val="20"/>
              </w:rPr>
            </w:pPr>
            <w:r w:rsidRPr="00843569">
              <w:rPr>
                <w:rFonts w:ascii="Times New Roman" w:hAnsi="Times New Roman"/>
                <w:sz w:val="20"/>
                <w:szCs w:val="20"/>
              </w:rPr>
              <w:t>71</w:t>
            </w:r>
          </w:p>
        </w:tc>
      </w:tr>
      <w:tr w:rsidR="00680C03" w:rsidRPr="00843569" w:rsidTr="002B401D">
        <w:trPr>
          <w:trHeight w:hRule="exact" w:val="250"/>
          <w:jc w:val="center"/>
        </w:trPr>
        <w:tc>
          <w:tcPr>
            <w:tcW w:w="1152" w:type="dxa"/>
            <w:tcBorders>
              <w:top w:val="single" w:sz="6" w:space="0" w:color="auto"/>
              <w:left w:val="single" w:sz="6" w:space="0" w:color="auto"/>
              <w:bottom w:val="single" w:sz="6" w:space="0" w:color="auto"/>
              <w:right w:val="single" w:sz="6" w:space="0" w:color="auto"/>
            </w:tcBorders>
            <w:shd w:val="clear" w:color="auto" w:fill="FFFFFF"/>
            <w:hideMark/>
          </w:tcPr>
          <w:p w:rsidR="00680C03" w:rsidRPr="00843569" w:rsidRDefault="00680C03" w:rsidP="0087291E">
            <w:pPr>
              <w:widowControl w:val="0"/>
              <w:shd w:val="clear" w:color="auto" w:fill="FFFFFF"/>
              <w:autoSpaceDE w:val="0"/>
              <w:autoSpaceDN w:val="0"/>
              <w:adjustRightInd w:val="0"/>
              <w:spacing w:after="0" w:line="240" w:lineRule="auto"/>
              <w:ind w:right="173"/>
              <w:jc w:val="both"/>
              <w:rPr>
                <w:rFonts w:ascii="Times New Roman" w:hAnsi="Times New Roman"/>
                <w:sz w:val="20"/>
                <w:szCs w:val="20"/>
              </w:rPr>
            </w:pPr>
            <w:r w:rsidRPr="00843569">
              <w:rPr>
                <w:rFonts w:ascii="Times New Roman" w:hAnsi="Times New Roman"/>
                <w:color w:val="000000"/>
                <w:spacing w:val="-4"/>
                <w:sz w:val="20"/>
                <w:szCs w:val="20"/>
              </w:rPr>
              <w:t>2019/2020</w:t>
            </w:r>
          </w:p>
        </w:tc>
        <w:tc>
          <w:tcPr>
            <w:tcW w:w="754"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1583</w:t>
            </w:r>
          </w:p>
        </w:tc>
        <w:tc>
          <w:tcPr>
            <w:tcW w:w="673"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1279</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304</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19"/>
              <w:jc w:val="both"/>
              <w:rPr>
                <w:rFonts w:ascii="Times New Roman" w:hAnsi="Times New Roman"/>
                <w:sz w:val="20"/>
                <w:szCs w:val="20"/>
              </w:rPr>
            </w:pPr>
            <w:r w:rsidRPr="00843569">
              <w:rPr>
                <w:rFonts w:ascii="Times New Roman" w:hAnsi="Times New Roman"/>
                <w:sz w:val="20"/>
                <w:szCs w:val="20"/>
              </w:rPr>
              <w:t>70</w:t>
            </w:r>
          </w:p>
        </w:tc>
        <w:tc>
          <w:tcPr>
            <w:tcW w:w="673"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24"/>
              <w:jc w:val="both"/>
              <w:rPr>
                <w:rFonts w:ascii="Times New Roman" w:hAnsi="Times New Roman"/>
                <w:sz w:val="20"/>
                <w:szCs w:val="20"/>
              </w:rPr>
            </w:pPr>
            <w:r w:rsidRPr="00843569">
              <w:rPr>
                <w:rFonts w:ascii="Times New Roman" w:hAnsi="Times New Roman"/>
                <w:sz w:val="20"/>
                <w:szCs w:val="20"/>
              </w:rPr>
              <w:t>54</w:t>
            </w:r>
          </w:p>
        </w:tc>
        <w:tc>
          <w:tcPr>
            <w:tcW w:w="1024"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24"/>
              <w:jc w:val="both"/>
              <w:rPr>
                <w:rFonts w:ascii="Times New Roman" w:hAnsi="Times New Roman"/>
                <w:sz w:val="20"/>
                <w:szCs w:val="20"/>
              </w:rPr>
            </w:pPr>
            <w:r w:rsidRPr="00843569">
              <w:rPr>
                <w:rFonts w:ascii="Times New Roman" w:hAnsi="Times New Roman"/>
                <w:sz w:val="20"/>
                <w:szCs w:val="20"/>
              </w:rPr>
              <w:t>16</w:t>
            </w:r>
          </w:p>
        </w:tc>
        <w:tc>
          <w:tcPr>
            <w:tcW w:w="1196"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22.61</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5"/>
              <w:jc w:val="both"/>
              <w:rPr>
                <w:rFonts w:ascii="Times New Roman" w:hAnsi="Times New Roman"/>
                <w:sz w:val="20"/>
                <w:szCs w:val="20"/>
              </w:rPr>
            </w:pPr>
            <w:r w:rsidRPr="00843569">
              <w:rPr>
                <w:rFonts w:ascii="Times New Roman" w:hAnsi="Times New Roman"/>
                <w:sz w:val="20"/>
                <w:szCs w:val="20"/>
              </w:rPr>
              <w:t>301</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sz w:val="20"/>
                <w:szCs w:val="20"/>
              </w:rPr>
            </w:pPr>
            <w:r w:rsidRPr="00843569">
              <w:rPr>
                <w:rFonts w:ascii="Times New Roman" w:hAnsi="Times New Roman"/>
                <w:sz w:val="20"/>
                <w:szCs w:val="20"/>
              </w:rPr>
              <w:t>235</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ind w:left="5"/>
              <w:jc w:val="both"/>
              <w:rPr>
                <w:rFonts w:ascii="Times New Roman" w:hAnsi="Times New Roman"/>
                <w:sz w:val="20"/>
                <w:szCs w:val="20"/>
              </w:rPr>
            </w:pPr>
            <w:r w:rsidRPr="00843569">
              <w:rPr>
                <w:rFonts w:ascii="Times New Roman" w:hAnsi="Times New Roman"/>
                <w:sz w:val="20"/>
                <w:szCs w:val="20"/>
              </w:rPr>
              <w:t>66</w:t>
            </w:r>
          </w:p>
        </w:tc>
      </w:tr>
      <w:tr w:rsidR="00680C03" w:rsidRPr="00843569" w:rsidTr="002B401D">
        <w:trPr>
          <w:trHeight w:hRule="exact" w:val="788"/>
          <w:jc w:val="center"/>
        </w:trPr>
        <w:tc>
          <w:tcPr>
            <w:tcW w:w="1152" w:type="dxa"/>
            <w:tcBorders>
              <w:top w:val="single" w:sz="6" w:space="0" w:color="auto"/>
              <w:left w:val="single" w:sz="6" w:space="0" w:color="auto"/>
              <w:bottom w:val="single" w:sz="6" w:space="0" w:color="auto"/>
              <w:right w:val="single" w:sz="6" w:space="0" w:color="auto"/>
            </w:tcBorders>
            <w:shd w:val="clear" w:color="auto" w:fill="FFFFFF"/>
            <w:hideMark/>
          </w:tcPr>
          <w:p w:rsidR="00680C03" w:rsidRPr="00843569" w:rsidRDefault="00680C03" w:rsidP="0087291E">
            <w:pPr>
              <w:widowControl w:val="0"/>
              <w:shd w:val="clear" w:color="auto" w:fill="FFFFFF"/>
              <w:autoSpaceDE w:val="0"/>
              <w:autoSpaceDN w:val="0"/>
              <w:adjustRightInd w:val="0"/>
              <w:spacing w:after="0" w:line="274" w:lineRule="exact"/>
              <w:ind w:left="5" w:right="173"/>
              <w:jc w:val="both"/>
              <w:rPr>
                <w:rFonts w:ascii="Times New Roman" w:hAnsi="Times New Roman"/>
                <w:sz w:val="20"/>
                <w:szCs w:val="20"/>
              </w:rPr>
            </w:pPr>
            <w:r w:rsidRPr="00843569">
              <w:rPr>
                <w:rFonts w:ascii="Times New Roman" w:hAnsi="Times New Roman"/>
                <w:b/>
                <w:bCs/>
                <w:color w:val="000000"/>
                <w:spacing w:val="-2"/>
                <w:sz w:val="20"/>
                <w:szCs w:val="20"/>
              </w:rPr>
              <w:t xml:space="preserve">Разлика </w:t>
            </w:r>
            <w:r w:rsidRPr="00843569">
              <w:rPr>
                <w:rFonts w:ascii="Times New Roman" w:hAnsi="Times New Roman"/>
                <w:b/>
                <w:bCs/>
                <w:color w:val="000000"/>
                <w:spacing w:val="-4"/>
                <w:sz w:val="20"/>
                <w:szCs w:val="20"/>
              </w:rPr>
              <w:t>2015/2016</w:t>
            </w:r>
          </w:p>
          <w:p w:rsidR="00680C03" w:rsidRPr="00843569" w:rsidRDefault="00680C03" w:rsidP="0087291E">
            <w:pPr>
              <w:widowControl w:val="0"/>
              <w:shd w:val="clear" w:color="auto" w:fill="FFFFFF"/>
              <w:autoSpaceDE w:val="0"/>
              <w:autoSpaceDN w:val="0"/>
              <w:adjustRightInd w:val="0"/>
              <w:spacing w:after="0" w:line="240" w:lineRule="auto"/>
              <w:ind w:right="173"/>
              <w:jc w:val="both"/>
              <w:rPr>
                <w:rFonts w:ascii="Times New Roman" w:hAnsi="Times New Roman"/>
                <w:b/>
                <w:bCs/>
                <w:color w:val="000000"/>
                <w:spacing w:val="-4"/>
                <w:sz w:val="20"/>
                <w:szCs w:val="20"/>
              </w:rPr>
            </w:pPr>
            <w:r w:rsidRPr="00843569">
              <w:rPr>
                <w:rFonts w:ascii="Times New Roman" w:hAnsi="Times New Roman"/>
                <w:b/>
                <w:bCs/>
                <w:color w:val="000000"/>
                <w:spacing w:val="-4"/>
                <w:sz w:val="20"/>
                <w:szCs w:val="20"/>
              </w:rPr>
              <w:t>2019/2020</w:t>
            </w:r>
          </w:p>
        </w:tc>
        <w:tc>
          <w:tcPr>
            <w:tcW w:w="754"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p>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p>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r w:rsidRPr="00843569">
              <w:rPr>
                <w:rFonts w:ascii="Times New Roman" w:hAnsi="Times New Roman"/>
                <w:b/>
                <w:sz w:val="20"/>
                <w:szCs w:val="20"/>
              </w:rPr>
              <w:t>-169</w:t>
            </w:r>
          </w:p>
        </w:tc>
        <w:tc>
          <w:tcPr>
            <w:tcW w:w="673"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p>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p>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r w:rsidRPr="00843569">
              <w:rPr>
                <w:rFonts w:ascii="Times New Roman" w:hAnsi="Times New Roman"/>
                <w:b/>
                <w:sz w:val="20"/>
                <w:szCs w:val="20"/>
              </w:rPr>
              <w:t>-73</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p>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p>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r w:rsidRPr="00843569">
              <w:rPr>
                <w:rFonts w:ascii="Times New Roman" w:hAnsi="Times New Roman"/>
                <w:b/>
                <w:sz w:val="20"/>
                <w:szCs w:val="20"/>
              </w:rPr>
              <w:t>-96</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p>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p>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r w:rsidRPr="00843569">
              <w:rPr>
                <w:rFonts w:ascii="Times New Roman" w:hAnsi="Times New Roman"/>
                <w:b/>
                <w:sz w:val="20"/>
                <w:szCs w:val="20"/>
              </w:rPr>
              <w:t>-8</w:t>
            </w:r>
          </w:p>
        </w:tc>
        <w:tc>
          <w:tcPr>
            <w:tcW w:w="673"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p>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p>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r w:rsidRPr="00843569">
              <w:rPr>
                <w:rFonts w:ascii="Times New Roman" w:hAnsi="Times New Roman"/>
                <w:b/>
                <w:sz w:val="20"/>
                <w:szCs w:val="20"/>
              </w:rPr>
              <w:t>-5</w:t>
            </w:r>
          </w:p>
        </w:tc>
        <w:tc>
          <w:tcPr>
            <w:tcW w:w="1024"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p>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p>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r w:rsidRPr="00843569">
              <w:rPr>
                <w:rFonts w:ascii="Times New Roman" w:hAnsi="Times New Roman"/>
                <w:b/>
                <w:sz w:val="20"/>
                <w:szCs w:val="20"/>
              </w:rPr>
              <w:t>-3</w:t>
            </w:r>
          </w:p>
        </w:tc>
        <w:tc>
          <w:tcPr>
            <w:tcW w:w="1196"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p>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p>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r w:rsidRPr="00843569">
              <w:rPr>
                <w:rFonts w:ascii="Times New Roman" w:hAnsi="Times New Roman"/>
                <w:b/>
                <w:sz w:val="20"/>
                <w:szCs w:val="20"/>
              </w:rPr>
              <w:t>-42</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p>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p>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r w:rsidRPr="00843569">
              <w:rPr>
                <w:rFonts w:ascii="Times New Roman" w:hAnsi="Times New Roman"/>
                <w:b/>
                <w:sz w:val="20"/>
                <w:szCs w:val="20"/>
              </w:rPr>
              <w:t>-23</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p>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p>
          <w:p w:rsidR="00680C03" w:rsidRPr="00843569" w:rsidRDefault="00680C03" w:rsidP="0087291E">
            <w:pPr>
              <w:widowControl w:val="0"/>
              <w:shd w:val="clear" w:color="auto" w:fill="FFFFFF"/>
              <w:autoSpaceDE w:val="0"/>
              <w:autoSpaceDN w:val="0"/>
              <w:adjustRightInd w:val="0"/>
              <w:spacing w:after="0" w:line="240" w:lineRule="auto"/>
              <w:jc w:val="both"/>
              <w:rPr>
                <w:rFonts w:ascii="Times New Roman" w:hAnsi="Times New Roman"/>
                <w:b/>
                <w:sz w:val="20"/>
                <w:szCs w:val="20"/>
              </w:rPr>
            </w:pPr>
            <w:r w:rsidRPr="00843569">
              <w:rPr>
                <w:rFonts w:ascii="Times New Roman" w:hAnsi="Times New Roman"/>
                <w:b/>
                <w:sz w:val="20"/>
                <w:szCs w:val="20"/>
              </w:rPr>
              <w:t>-19</w:t>
            </w:r>
          </w:p>
        </w:tc>
      </w:tr>
    </w:tbl>
    <w:p w:rsidR="00680C03" w:rsidRPr="00843569" w:rsidRDefault="00680C03" w:rsidP="0087291E">
      <w:pPr>
        <w:jc w:val="both"/>
        <w:rPr>
          <w:rFonts w:ascii="Times New Roman" w:hAnsi="Times New Roman" w:cs="Times New Roman"/>
          <w:sz w:val="24"/>
          <w:szCs w:val="24"/>
        </w:rPr>
      </w:pPr>
    </w:p>
    <w:p w:rsidR="00680C03" w:rsidRPr="00843569" w:rsidRDefault="00680C03" w:rsidP="0087291E">
      <w:pPr>
        <w:tabs>
          <w:tab w:val="left" w:pos="540"/>
        </w:tabs>
        <w:spacing w:after="0" w:line="240" w:lineRule="auto"/>
        <w:ind w:right="284"/>
        <w:jc w:val="both"/>
        <w:rPr>
          <w:rFonts w:ascii="Times New Roman" w:hAnsi="Times New Roman"/>
          <w:sz w:val="24"/>
          <w:szCs w:val="24"/>
        </w:rPr>
      </w:pPr>
      <w:r w:rsidRPr="00843569">
        <w:rPr>
          <w:rFonts w:ascii="Times New Roman" w:hAnsi="Times New Roman"/>
          <w:sz w:val="24"/>
          <w:szCs w:val="24"/>
        </w:rPr>
        <w:t>Статистиката /Таблица 7/ отразява влиянието на демографските, социалните и икономическите фактори върху намаляване броя на децата в предучилищна възраст и необходимостта от редуциране на броя на детските градини през годините – от 24 градини през 2013 г., до 20 през 2019 г.</w:t>
      </w:r>
    </w:p>
    <w:p w:rsidR="00680C03" w:rsidRPr="00843569" w:rsidRDefault="00680C03" w:rsidP="0087291E">
      <w:pPr>
        <w:jc w:val="both"/>
        <w:rPr>
          <w:rFonts w:ascii="Times New Roman" w:hAnsi="Times New Roman" w:cs="Times New Roman"/>
          <w:sz w:val="24"/>
          <w:szCs w:val="24"/>
        </w:rPr>
      </w:pPr>
    </w:p>
    <w:p w:rsidR="00680C03" w:rsidRPr="00843569" w:rsidRDefault="00680C03" w:rsidP="0087291E">
      <w:pPr>
        <w:pStyle w:val="a3"/>
        <w:numPr>
          <w:ilvl w:val="0"/>
          <w:numId w:val="11"/>
        </w:numPr>
        <w:tabs>
          <w:tab w:val="left" w:pos="540"/>
        </w:tabs>
        <w:spacing w:after="0" w:line="240" w:lineRule="auto"/>
        <w:ind w:right="284"/>
        <w:jc w:val="both"/>
        <w:rPr>
          <w:rFonts w:ascii="Times New Roman" w:hAnsi="Times New Roman"/>
          <w:b/>
          <w:sz w:val="24"/>
          <w:szCs w:val="24"/>
        </w:rPr>
      </w:pPr>
      <w:r w:rsidRPr="00843569">
        <w:rPr>
          <w:rFonts w:ascii="Times New Roman" w:hAnsi="Times New Roman"/>
          <w:b/>
          <w:sz w:val="24"/>
          <w:szCs w:val="24"/>
        </w:rPr>
        <w:t>Професионална квалификация на детските учители</w:t>
      </w:r>
    </w:p>
    <w:p w:rsidR="00680C03" w:rsidRPr="00843569" w:rsidRDefault="00680C03" w:rsidP="0087291E">
      <w:pPr>
        <w:autoSpaceDE w:val="0"/>
        <w:autoSpaceDN w:val="0"/>
        <w:adjustRightInd w:val="0"/>
        <w:spacing w:after="0" w:line="240" w:lineRule="auto"/>
        <w:ind w:firstLine="360"/>
        <w:jc w:val="both"/>
        <w:rPr>
          <w:rFonts w:ascii="Times New Roman" w:hAnsi="Times New Roman"/>
          <w:sz w:val="24"/>
          <w:szCs w:val="24"/>
        </w:rPr>
      </w:pPr>
      <w:r w:rsidRPr="00843569">
        <w:rPr>
          <w:rFonts w:ascii="Times New Roman" w:hAnsi="Times New Roman"/>
          <w:sz w:val="24"/>
          <w:szCs w:val="24"/>
        </w:rPr>
        <w:t>Педагогическите екипи в системата на предучилищното образование имат нормативно установено изискване да повишават квалификацията си всяка година, съгласно Наредба №15 за статута и професионалното развитие на учителите, директорите и другите педагогически специалисти, в сила от 02.08.2019 г. Персоналът се квалифицира със средства от бюджета на детската градина и в зависимост от финансовите възможности на образователната институция. Повишаването на квалификацията на педагогическите специалисти се извършва от специализирани обслужващи звена, от висши училища и научни организации, както и от обучителни организации, чиито програми за обучение са одобрени от МОН.</w:t>
      </w:r>
    </w:p>
    <w:p w:rsidR="00680C03" w:rsidRPr="00843569" w:rsidRDefault="00680C03" w:rsidP="0087291E">
      <w:pPr>
        <w:autoSpaceDE w:val="0"/>
        <w:autoSpaceDN w:val="0"/>
        <w:adjustRightInd w:val="0"/>
        <w:spacing w:after="0" w:line="240" w:lineRule="auto"/>
        <w:ind w:firstLine="360"/>
        <w:jc w:val="both"/>
        <w:rPr>
          <w:rFonts w:ascii="Times New Roman" w:hAnsi="Times New Roman"/>
          <w:sz w:val="24"/>
          <w:szCs w:val="24"/>
        </w:rPr>
      </w:pPr>
      <w:r w:rsidRPr="00843569">
        <w:rPr>
          <w:rFonts w:ascii="Times New Roman" w:hAnsi="Times New Roman"/>
          <w:sz w:val="24"/>
          <w:szCs w:val="24"/>
        </w:rPr>
        <w:t>Обученията съответстват на държавните нормативни изисквания за повишаване на квалификацията на педагогическите специалисти и се провеждат по утвърдени програми. Обученията се базират на научна и учебно-методическа литература, както и на иновативни практики и доказан опит на международни партньори и колеги от образователната общност. Системата за повишаване на квалификация е в постоянен режим на развитие и е насочена към бъдещето.</w:t>
      </w:r>
    </w:p>
    <w:p w:rsidR="00680C03" w:rsidRPr="00843569" w:rsidRDefault="00680C03" w:rsidP="0087291E">
      <w:pPr>
        <w:autoSpaceDE w:val="0"/>
        <w:autoSpaceDN w:val="0"/>
        <w:adjustRightInd w:val="0"/>
        <w:spacing w:after="0" w:line="240" w:lineRule="auto"/>
        <w:ind w:firstLine="360"/>
        <w:jc w:val="both"/>
        <w:rPr>
          <w:rFonts w:ascii="Times New Roman" w:hAnsi="Times New Roman"/>
          <w:sz w:val="24"/>
          <w:szCs w:val="24"/>
        </w:rPr>
      </w:pPr>
      <w:r w:rsidRPr="00843569">
        <w:rPr>
          <w:rFonts w:ascii="Times New Roman" w:hAnsi="Times New Roman"/>
          <w:sz w:val="24"/>
          <w:szCs w:val="24"/>
        </w:rPr>
        <w:lastRenderedPageBreak/>
        <w:t xml:space="preserve">В детските градини в община Разград се провежда предимно продължаваща квалификация като квалификационните форми са: вътрешни, външни, дистанционни, он-лайн, събрания и работни срещи на колектива. При вътрешноинституционалната квалификация се използват смесени форми: самообразование, обмяна на опит, консултации, интерактивни форми, дискусии, решаване на казуси и съчетание на традиционни и нетрадиционни форми, отговарящи на целите и задачите за квалификация. </w:t>
      </w:r>
    </w:p>
    <w:p w:rsidR="00680C03" w:rsidRPr="00843569" w:rsidRDefault="00680C03" w:rsidP="0087291E">
      <w:pPr>
        <w:autoSpaceDE w:val="0"/>
        <w:autoSpaceDN w:val="0"/>
        <w:adjustRightInd w:val="0"/>
        <w:spacing w:after="0" w:line="240" w:lineRule="auto"/>
        <w:ind w:firstLine="360"/>
        <w:jc w:val="both"/>
        <w:rPr>
          <w:rFonts w:ascii="Times New Roman" w:hAnsi="Times New Roman"/>
          <w:color w:val="CC0099"/>
          <w:sz w:val="24"/>
          <w:szCs w:val="24"/>
        </w:rPr>
      </w:pPr>
      <w:r w:rsidRPr="00843569">
        <w:rPr>
          <w:rFonts w:ascii="Times New Roman" w:hAnsi="Times New Roman"/>
          <w:sz w:val="24"/>
          <w:szCs w:val="24"/>
        </w:rPr>
        <w:t>В детските градини в община Разград числеността на педагогическия персонал за учебната 2019/2020 година е 151 учители. От тях образователно-квалификационна степен „магистър“ притежават 73 учители, „бакалавър“ – 58 учители, а с „професионален бакалавър“ са 17 учители. С първа професионална квалификационна степен (ПКС) са 7 учители, втора ПКС притежават 21 учители, трета ПКС – 2 учители, четвърта ПКС – 45 учители, а 31 учители са с пета ПКС, общо с ПКС са 106 учители, което е 70% от педагогическите специалисти.</w:t>
      </w:r>
    </w:p>
    <w:p w:rsidR="00680C03" w:rsidRPr="00843569" w:rsidRDefault="00680C03" w:rsidP="0087291E">
      <w:pPr>
        <w:pStyle w:val="a3"/>
        <w:numPr>
          <w:ilvl w:val="0"/>
          <w:numId w:val="11"/>
        </w:numPr>
        <w:tabs>
          <w:tab w:val="left" w:pos="540"/>
        </w:tabs>
        <w:spacing w:after="0" w:line="240" w:lineRule="auto"/>
        <w:ind w:right="284"/>
        <w:jc w:val="both"/>
        <w:rPr>
          <w:rFonts w:ascii="Times New Roman" w:hAnsi="Times New Roman"/>
          <w:b/>
          <w:sz w:val="24"/>
          <w:szCs w:val="24"/>
        </w:rPr>
      </w:pPr>
      <w:r w:rsidRPr="00843569">
        <w:rPr>
          <w:rFonts w:ascii="Times New Roman" w:hAnsi="Times New Roman"/>
          <w:b/>
          <w:sz w:val="24"/>
          <w:szCs w:val="24"/>
        </w:rPr>
        <w:t>Възможности за въвеждане на метода „Монтесори“</w:t>
      </w:r>
    </w:p>
    <w:p w:rsidR="00680C03" w:rsidRPr="00843569" w:rsidRDefault="00680C03" w:rsidP="0087291E">
      <w:pPr>
        <w:autoSpaceDE w:val="0"/>
        <w:autoSpaceDN w:val="0"/>
        <w:adjustRightInd w:val="0"/>
        <w:spacing w:after="0" w:line="240" w:lineRule="auto"/>
        <w:ind w:firstLine="360"/>
        <w:jc w:val="both"/>
        <w:rPr>
          <w:rFonts w:ascii="Times New Roman" w:hAnsi="Times New Roman"/>
          <w:sz w:val="24"/>
          <w:szCs w:val="24"/>
        </w:rPr>
      </w:pPr>
      <w:r w:rsidRPr="00843569">
        <w:rPr>
          <w:rFonts w:ascii="Times New Roman" w:hAnsi="Times New Roman"/>
          <w:sz w:val="24"/>
          <w:szCs w:val="24"/>
        </w:rPr>
        <w:t>Човешкото развитие е продължителен процес, за който е необходимо разбиране и подкрепа.</w:t>
      </w:r>
      <w:r w:rsidRPr="00843569">
        <w:rPr>
          <w:rFonts w:ascii="Arial" w:hAnsi="Arial" w:cs="Arial"/>
          <w:sz w:val="21"/>
          <w:szCs w:val="21"/>
          <w:shd w:val="clear" w:color="auto" w:fill="FFFFFF"/>
        </w:rPr>
        <w:t xml:space="preserve"> </w:t>
      </w:r>
      <w:r w:rsidRPr="00843569">
        <w:rPr>
          <w:rFonts w:ascii="Times New Roman" w:hAnsi="Times New Roman"/>
          <w:sz w:val="24"/>
          <w:szCs w:val="24"/>
        </w:rPr>
        <w:t>Д-р Монтесори нарича своя подход “психолого-педагогика” – педагогика, която се основава на психологическите характеристики на децата, които се променят периодично.</w:t>
      </w:r>
    </w:p>
    <w:p w:rsidR="00680C03" w:rsidRPr="00843569" w:rsidRDefault="00680C03" w:rsidP="0087291E">
      <w:pPr>
        <w:autoSpaceDE w:val="0"/>
        <w:autoSpaceDN w:val="0"/>
        <w:adjustRightInd w:val="0"/>
        <w:spacing w:after="0" w:line="240" w:lineRule="auto"/>
        <w:ind w:firstLine="360"/>
        <w:jc w:val="both"/>
        <w:rPr>
          <w:rFonts w:ascii="Times New Roman" w:hAnsi="Times New Roman"/>
          <w:sz w:val="24"/>
          <w:szCs w:val="24"/>
        </w:rPr>
      </w:pPr>
      <w:r w:rsidRPr="00843569">
        <w:rPr>
          <w:rFonts w:ascii="Times New Roman" w:hAnsi="Times New Roman"/>
          <w:sz w:val="24"/>
          <w:szCs w:val="24"/>
        </w:rPr>
        <w:t>Философията на Мария Монтесори поставя детето на първо място. Според нея децата трябва да се учат сами и да се развиват сами. Методът на Монтесори дава възможност на всяко дете да се развива със собствен темп, съобразно собствените си потребности и възможности, свободно да прави избор, да носи отговорност за действията и решенията си. Методът помага на децата да израснат самостоятелни, толерантни, уверени в собствените си сили и възможности.</w:t>
      </w:r>
    </w:p>
    <w:p w:rsidR="00680C03" w:rsidRPr="00843569" w:rsidRDefault="00680C03" w:rsidP="0087291E">
      <w:pPr>
        <w:autoSpaceDE w:val="0"/>
        <w:autoSpaceDN w:val="0"/>
        <w:adjustRightInd w:val="0"/>
        <w:spacing w:after="0" w:line="240" w:lineRule="auto"/>
        <w:ind w:firstLine="360"/>
        <w:jc w:val="both"/>
        <w:rPr>
          <w:rFonts w:ascii="Times New Roman" w:hAnsi="Times New Roman"/>
          <w:sz w:val="24"/>
          <w:szCs w:val="24"/>
        </w:rPr>
      </w:pPr>
      <w:r w:rsidRPr="00843569">
        <w:rPr>
          <w:rFonts w:ascii="Times New Roman" w:hAnsi="Times New Roman"/>
          <w:sz w:val="24"/>
          <w:szCs w:val="24"/>
        </w:rPr>
        <w:t>През месец октомври 2019 г. директори на училища и директорите на детските градини участваха в организираната от Община Разград работна среща на тема: Обучение по метода „Монтесори“, проведена в гр. Пловдив. След запознаване със спецификите на възпитание и обучение, директорите категорично заявиха, че биха въвели метода на Монтесори в образователните институции, но за да се осъществи тази цел, е необходима много добра методическа подготовка на педагогическия и непедагогическия персонал, обзавеждане и дидактическото оборудване, отговарящи на средата Монтесори.</w:t>
      </w:r>
    </w:p>
    <w:p w:rsidR="00680C03" w:rsidRDefault="00680C03" w:rsidP="0087291E">
      <w:pPr>
        <w:autoSpaceDE w:val="0"/>
        <w:autoSpaceDN w:val="0"/>
        <w:adjustRightInd w:val="0"/>
        <w:spacing w:after="0" w:line="240" w:lineRule="auto"/>
        <w:ind w:firstLine="360"/>
        <w:jc w:val="both"/>
        <w:rPr>
          <w:rFonts w:ascii="Times New Roman" w:hAnsi="Times New Roman"/>
          <w:sz w:val="24"/>
          <w:szCs w:val="24"/>
          <w:lang w:val="en-US"/>
        </w:rPr>
      </w:pPr>
      <w:r w:rsidRPr="00843569">
        <w:rPr>
          <w:rFonts w:ascii="Times New Roman" w:hAnsi="Times New Roman"/>
          <w:sz w:val="24"/>
          <w:szCs w:val="24"/>
        </w:rPr>
        <w:t xml:space="preserve">За въвеждането на Монтесори педагогика в една детска градина на община Разград за периода 2020-2024 г. е предвидено провеждането на допълнителни квалификационни курсове за педагогически специалисти и непедагогически персонал, както и финансиране от Община Разград за обзавеждане и дидактическото оборудване на една Монтесори група. Предвидени са дейности за подкрепа и контрол на педагогическите специалисти, преминали обучение за Монтесори педагогика – осигуряване на супервизия на специалистите, прилагащи Монтесори педагогика. </w:t>
      </w:r>
    </w:p>
    <w:p w:rsidR="00D12D1B" w:rsidRPr="00D12D1B" w:rsidRDefault="00D12D1B" w:rsidP="0087291E">
      <w:pPr>
        <w:autoSpaceDE w:val="0"/>
        <w:autoSpaceDN w:val="0"/>
        <w:adjustRightInd w:val="0"/>
        <w:spacing w:after="0" w:line="240" w:lineRule="auto"/>
        <w:ind w:firstLine="360"/>
        <w:jc w:val="both"/>
        <w:rPr>
          <w:rFonts w:ascii="Times New Roman" w:hAnsi="Times New Roman"/>
          <w:sz w:val="24"/>
          <w:szCs w:val="24"/>
          <w:lang w:val="en-US"/>
        </w:rPr>
      </w:pPr>
    </w:p>
    <w:p w:rsidR="00FB1739" w:rsidRPr="00D12D1B" w:rsidRDefault="00FB1739" w:rsidP="0087291E">
      <w:pPr>
        <w:pStyle w:val="a3"/>
        <w:numPr>
          <w:ilvl w:val="1"/>
          <w:numId w:val="7"/>
        </w:numPr>
        <w:tabs>
          <w:tab w:val="left" w:pos="1080"/>
        </w:tabs>
        <w:spacing w:after="0" w:line="240" w:lineRule="auto"/>
        <w:jc w:val="both"/>
        <w:rPr>
          <w:rFonts w:ascii="Times New Roman" w:hAnsi="Times New Roman"/>
          <w:b/>
          <w:sz w:val="24"/>
          <w:szCs w:val="24"/>
          <w:lang w:val="en-US"/>
        </w:rPr>
      </w:pPr>
      <w:r w:rsidRPr="00D12D1B">
        <w:rPr>
          <w:rFonts w:ascii="Times New Roman" w:hAnsi="Times New Roman"/>
          <w:b/>
          <w:sz w:val="24"/>
          <w:szCs w:val="24"/>
        </w:rPr>
        <w:t>Училищно образование</w:t>
      </w:r>
    </w:p>
    <w:p w:rsidR="00D12D1B" w:rsidRPr="00D12D1B" w:rsidRDefault="00D12D1B" w:rsidP="0087291E">
      <w:pPr>
        <w:pStyle w:val="a3"/>
        <w:tabs>
          <w:tab w:val="left" w:pos="1080"/>
        </w:tabs>
        <w:spacing w:after="0" w:line="240" w:lineRule="auto"/>
        <w:ind w:left="1500"/>
        <w:jc w:val="both"/>
        <w:rPr>
          <w:rFonts w:ascii="Times New Roman" w:hAnsi="Times New Roman"/>
          <w:b/>
          <w:sz w:val="24"/>
          <w:szCs w:val="24"/>
          <w:lang w:val="en-US"/>
        </w:rPr>
      </w:pPr>
    </w:p>
    <w:p w:rsidR="00FB1739" w:rsidRPr="00843569" w:rsidRDefault="00FB1739" w:rsidP="0087291E">
      <w:pPr>
        <w:spacing w:after="0" w:line="240" w:lineRule="auto"/>
        <w:ind w:firstLine="708"/>
        <w:jc w:val="both"/>
        <w:rPr>
          <w:rFonts w:ascii="Times New Roman" w:hAnsi="Times New Roman"/>
          <w:sz w:val="24"/>
          <w:szCs w:val="24"/>
        </w:rPr>
      </w:pPr>
      <w:r w:rsidRPr="00843569">
        <w:rPr>
          <w:rFonts w:ascii="Times New Roman" w:hAnsi="Times New Roman"/>
          <w:spacing w:val="5"/>
          <w:sz w:val="24"/>
          <w:szCs w:val="24"/>
        </w:rPr>
        <w:t xml:space="preserve">През 2019/2020 учебна година в община Разград училищата </w:t>
      </w:r>
      <w:r w:rsidRPr="00843569">
        <w:rPr>
          <w:rFonts w:ascii="Times New Roman" w:hAnsi="Times New Roman"/>
          <w:sz w:val="24"/>
          <w:szCs w:val="24"/>
        </w:rPr>
        <w:t xml:space="preserve">са общо 21 на брой и се разпределят по следния начин: </w:t>
      </w:r>
    </w:p>
    <w:p w:rsidR="00FB1739" w:rsidRPr="00843569" w:rsidRDefault="00FB1739" w:rsidP="0087291E">
      <w:pPr>
        <w:spacing w:after="0" w:line="240" w:lineRule="auto"/>
        <w:ind w:firstLine="708"/>
        <w:jc w:val="both"/>
        <w:rPr>
          <w:rFonts w:ascii="Times New Roman" w:hAnsi="Times New Roman"/>
          <w:sz w:val="24"/>
          <w:szCs w:val="24"/>
        </w:rPr>
      </w:pPr>
    </w:p>
    <w:p w:rsidR="00FB1739" w:rsidRPr="00843569" w:rsidRDefault="00FB1739" w:rsidP="0087291E">
      <w:pPr>
        <w:spacing w:after="0" w:line="240" w:lineRule="auto"/>
        <w:ind w:firstLine="540"/>
        <w:jc w:val="both"/>
        <w:rPr>
          <w:rFonts w:ascii="Times New Roman" w:hAnsi="Times New Roman"/>
          <w:sz w:val="24"/>
          <w:szCs w:val="24"/>
          <w:u w:val="single"/>
        </w:rPr>
      </w:pPr>
      <w:r w:rsidRPr="00843569">
        <w:rPr>
          <w:rFonts w:ascii="Times New Roman" w:hAnsi="Times New Roman"/>
          <w:sz w:val="24"/>
          <w:szCs w:val="24"/>
          <w:u w:val="single"/>
        </w:rPr>
        <w:t>Общински училища</w:t>
      </w:r>
    </w:p>
    <w:p w:rsidR="00FB1739" w:rsidRPr="00843569" w:rsidRDefault="00FB1739" w:rsidP="0087291E">
      <w:pPr>
        <w:numPr>
          <w:ilvl w:val="0"/>
          <w:numId w:val="12"/>
        </w:numPr>
        <w:spacing w:after="0" w:line="240" w:lineRule="auto"/>
        <w:jc w:val="both"/>
        <w:rPr>
          <w:rFonts w:ascii="Times New Roman" w:hAnsi="Times New Roman"/>
          <w:sz w:val="24"/>
          <w:szCs w:val="24"/>
        </w:rPr>
      </w:pPr>
      <w:r w:rsidRPr="00843569">
        <w:rPr>
          <w:rFonts w:ascii="Times New Roman" w:hAnsi="Times New Roman"/>
          <w:sz w:val="24"/>
          <w:szCs w:val="24"/>
        </w:rPr>
        <w:t>15 неспециализирани училища, от които:</w:t>
      </w:r>
    </w:p>
    <w:p w:rsidR="00FB1739" w:rsidRPr="00843569" w:rsidRDefault="00FB1739" w:rsidP="0087291E">
      <w:pPr>
        <w:numPr>
          <w:ilvl w:val="0"/>
          <w:numId w:val="14"/>
        </w:numPr>
        <w:spacing w:after="0" w:line="240" w:lineRule="auto"/>
        <w:jc w:val="both"/>
        <w:rPr>
          <w:rFonts w:ascii="Times New Roman" w:hAnsi="Times New Roman"/>
          <w:sz w:val="24"/>
          <w:szCs w:val="24"/>
        </w:rPr>
      </w:pPr>
      <w:r w:rsidRPr="00843569">
        <w:rPr>
          <w:rFonts w:ascii="Times New Roman" w:hAnsi="Times New Roman"/>
          <w:sz w:val="24"/>
          <w:szCs w:val="24"/>
        </w:rPr>
        <w:t xml:space="preserve">11 основни училища </w:t>
      </w:r>
      <w:r w:rsidRPr="00843569">
        <w:rPr>
          <w:rFonts w:ascii="Times New Roman" w:hAnsi="Times New Roman"/>
          <w:spacing w:val="2"/>
          <w:sz w:val="24"/>
          <w:szCs w:val="24"/>
        </w:rPr>
        <w:t>(</w:t>
      </w:r>
      <w:r w:rsidRPr="00843569">
        <w:rPr>
          <w:rFonts w:ascii="Times New Roman" w:hAnsi="Times New Roman"/>
          <w:sz w:val="24"/>
          <w:szCs w:val="24"/>
        </w:rPr>
        <w:t>5</w:t>
      </w:r>
      <w:r w:rsidRPr="00843569">
        <w:rPr>
          <w:rFonts w:ascii="Times New Roman" w:hAnsi="Times New Roman"/>
          <w:spacing w:val="5"/>
          <w:sz w:val="24"/>
          <w:szCs w:val="24"/>
        </w:rPr>
        <w:t xml:space="preserve"> </w:t>
      </w:r>
      <w:r w:rsidRPr="00843569">
        <w:rPr>
          <w:rFonts w:ascii="Times New Roman" w:hAnsi="Times New Roman"/>
          <w:sz w:val="24"/>
          <w:szCs w:val="24"/>
        </w:rPr>
        <w:t>в</w:t>
      </w:r>
      <w:r w:rsidRPr="00843569">
        <w:rPr>
          <w:rFonts w:ascii="Times New Roman" w:hAnsi="Times New Roman"/>
          <w:spacing w:val="2"/>
          <w:sz w:val="24"/>
          <w:szCs w:val="24"/>
        </w:rPr>
        <w:t xml:space="preserve"> г</w:t>
      </w:r>
      <w:r w:rsidRPr="00843569">
        <w:rPr>
          <w:rFonts w:ascii="Times New Roman" w:hAnsi="Times New Roman"/>
          <w:sz w:val="24"/>
          <w:szCs w:val="24"/>
        </w:rPr>
        <w:t>р</w:t>
      </w:r>
      <w:r w:rsidRPr="00843569">
        <w:rPr>
          <w:rFonts w:ascii="Times New Roman" w:hAnsi="Times New Roman"/>
          <w:spacing w:val="-1"/>
          <w:sz w:val="24"/>
          <w:szCs w:val="24"/>
        </w:rPr>
        <w:t>а</w:t>
      </w:r>
      <w:r w:rsidRPr="00843569">
        <w:rPr>
          <w:rFonts w:ascii="Times New Roman" w:hAnsi="Times New Roman"/>
          <w:sz w:val="24"/>
          <w:szCs w:val="24"/>
        </w:rPr>
        <w:t>д</w:t>
      </w:r>
      <w:r w:rsidRPr="00843569">
        <w:rPr>
          <w:rFonts w:ascii="Times New Roman" w:hAnsi="Times New Roman"/>
          <w:spacing w:val="3"/>
          <w:sz w:val="24"/>
          <w:szCs w:val="24"/>
        </w:rPr>
        <w:t xml:space="preserve"> Р</w:t>
      </w:r>
      <w:r w:rsidRPr="00843569">
        <w:rPr>
          <w:rFonts w:ascii="Times New Roman" w:hAnsi="Times New Roman"/>
          <w:spacing w:val="-2"/>
          <w:sz w:val="24"/>
          <w:szCs w:val="24"/>
        </w:rPr>
        <w:t>азград</w:t>
      </w:r>
      <w:r w:rsidRPr="00843569">
        <w:rPr>
          <w:rFonts w:ascii="Times New Roman" w:hAnsi="Times New Roman"/>
          <w:spacing w:val="4"/>
          <w:sz w:val="24"/>
          <w:szCs w:val="24"/>
        </w:rPr>
        <w:t xml:space="preserve"> </w:t>
      </w:r>
      <w:r w:rsidRPr="00843569">
        <w:rPr>
          <w:rFonts w:ascii="Times New Roman" w:hAnsi="Times New Roman"/>
          <w:sz w:val="24"/>
          <w:szCs w:val="24"/>
        </w:rPr>
        <w:t>и</w:t>
      </w:r>
      <w:r w:rsidRPr="00843569">
        <w:rPr>
          <w:rFonts w:ascii="Times New Roman" w:hAnsi="Times New Roman"/>
          <w:spacing w:val="6"/>
          <w:sz w:val="24"/>
          <w:szCs w:val="24"/>
        </w:rPr>
        <w:t xml:space="preserve"> 6</w:t>
      </w:r>
      <w:r w:rsidRPr="00843569">
        <w:rPr>
          <w:rFonts w:ascii="Times New Roman" w:hAnsi="Times New Roman"/>
          <w:spacing w:val="5"/>
          <w:sz w:val="24"/>
          <w:szCs w:val="24"/>
        </w:rPr>
        <w:t xml:space="preserve"> </w:t>
      </w:r>
      <w:r w:rsidRPr="00843569">
        <w:rPr>
          <w:rFonts w:ascii="Times New Roman" w:hAnsi="Times New Roman"/>
          <w:sz w:val="24"/>
          <w:szCs w:val="24"/>
        </w:rPr>
        <w:t>в</w:t>
      </w:r>
      <w:r w:rsidRPr="00843569">
        <w:rPr>
          <w:rFonts w:ascii="Times New Roman" w:hAnsi="Times New Roman"/>
          <w:spacing w:val="7"/>
          <w:sz w:val="24"/>
          <w:szCs w:val="24"/>
        </w:rPr>
        <w:t xml:space="preserve"> </w:t>
      </w:r>
      <w:r w:rsidRPr="00843569">
        <w:rPr>
          <w:rFonts w:ascii="Times New Roman" w:hAnsi="Times New Roman"/>
          <w:spacing w:val="5"/>
          <w:sz w:val="24"/>
          <w:szCs w:val="24"/>
        </w:rPr>
        <w:t>о</w:t>
      </w:r>
      <w:r w:rsidRPr="00843569">
        <w:rPr>
          <w:rFonts w:ascii="Times New Roman" w:hAnsi="Times New Roman"/>
          <w:spacing w:val="-2"/>
          <w:sz w:val="24"/>
          <w:szCs w:val="24"/>
        </w:rPr>
        <w:t>б</w:t>
      </w:r>
      <w:r w:rsidRPr="00843569">
        <w:rPr>
          <w:rFonts w:ascii="Times New Roman" w:hAnsi="Times New Roman"/>
          <w:spacing w:val="2"/>
          <w:sz w:val="24"/>
          <w:szCs w:val="24"/>
        </w:rPr>
        <w:t>щ</w:t>
      </w:r>
      <w:r w:rsidRPr="00843569">
        <w:rPr>
          <w:rFonts w:ascii="Times New Roman" w:hAnsi="Times New Roman"/>
          <w:spacing w:val="-4"/>
          <w:sz w:val="24"/>
          <w:szCs w:val="24"/>
        </w:rPr>
        <w:t>и</w:t>
      </w:r>
      <w:r w:rsidRPr="00843569">
        <w:rPr>
          <w:rFonts w:ascii="Times New Roman" w:hAnsi="Times New Roman"/>
          <w:spacing w:val="1"/>
          <w:sz w:val="24"/>
          <w:szCs w:val="24"/>
        </w:rPr>
        <w:t>н</w:t>
      </w:r>
      <w:r w:rsidRPr="00843569">
        <w:rPr>
          <w:rFonts w:ascii="Times New Roman" w:hAnsi="Times New Roman"/>
          <w:spacing w:val="-1"/>
          <w:sz w:val="24"/>
          <w:szCs w:val="24"/>
        </w:rPr>
        <w:t>ск</w:t>
      </w:r>
      <w:r w:rsidRPr="00843569">
        <w:rPr>
          <w:rFonts w:ascii="Times New Roman" w:hAnsi="Times New Roman"/>
          <w:spacing w:val="1"/>
          <w:sz w:val="24"/>
          <w:szCs w:val="24"/>
        </w:rPr>
        <w:t>ит</w:t>
      </w:r>
      <w:r w:rsidRPr="00843569">
        <w:rPr>
          <w:rFonts w:ascii="Times New Roman" w:hAnsi="Times New Roman"/>
          <w:sz w:val="24"/>
          <w:szCs w:val="24"/>
        </w:rPr>
        <w:t>е</w:t>
      </w:r>
      <w:r w:rsidRPr="00843569">
        <w:rPr>
          <w:rFonts w:ascii="Times New Roman" w:hAnsi="Times New Roman"/>
          <w:spacing w:val="4"/>
          <w:sz w:val="24"/>
          <w:szCs w:val="24"/>
        </w:rPr>
        <w:t xml:space="preserve"> </w:t>
      </w:r>
      <w:r w:rsidRPr="00843569">
        <w:rPr>
          <w:rFonts w:ascii="Times New Roman" w:hAnsi="Times New Roman"/>
          <w:spacing w:val="-1"/>
          <w:sz w:val="24"/>
          <w:szCs w:val="24"/>
        </w:rPr>
        <w:t>се</w:t>
      </w:r>
      <w:r w:rsidRPr="00843569">
        <w:rPr>
          <w:rFonts w:ascii="Times New Roman" w:hAnsi="Times New Roman"/>
          <w:sz w:val="24"/>
          <w:szCs w:val="24"/>
        </w:rPr>
        <w:t>л</w:t>
      </w:r>
      <w:r w:rsidRPr="00843569">
        <w:rPr>
          <w:rFonts w:ascii="Times New Roman" w:hAnsi="Times New Roman"/>
          <w:spacing w:val="-1"/>
          <w:sz w:val="24"/>
          <w:szCs w:val="24"/>
        </w:rPr>
        <w:t xml:space="preserve">а </w:t>
      </w:r>
      <w:r w:rsidRPr="00843569">
        <w:rPr>
          <w:rFonts w:ascii="Times New Roman" w:hAnsi="Times New Roman"/>
          <w:sz w:val="24"/>
          <w:szCs w:val="24"/>
        </w:rPr>
        <w:t xml:space="preserve">- </w:t>
      </w:r>
      <w:r w:rsidRPr="00843569">
        <w:rPr>
          <w:rFonts w:ascii="Times New Roman" w:hAnsi="Times New Roman"/>
          <w:spacing w:val="-2"/>
          <w:sz w:val="24"/>
          <w:szCs w:val="24"/>
        </w:rPr>
        <w:t>Ясеновец, Дянково, Раковски, Стражец, Киченица и Осенец</w:t>
      </w:r>
      <w:r w:rsidRPr="00843569">
        <w:rPr>
          <w:rFonts w:ascii="Times New Roman" w:hAnsi="Times New Roman"/>
          <w:spacing w:val="-3"/>
          <w:sz w:val="24"/>
          <w:szCs w:val="24"/>
        </w:rPr>
        <w:t>)</w:t>
      </w:r>
      <w:r w:rsidRPr="00843569">
        <w:rPr>
          <w:rFonts w:ascii="Times New Roman" w:hAnsi="Times New Roman"/>
          <w:sz w:val="24"/>
          <w:szCs w:val="24"/>
        </w:rPr>
        <w:t xml:space="preserve"> - ОУ „Васил Левски”, ОУ „Никола Икономов”, ОУ „Н. Й. Вапцаров”, ОУ „Отец Паисий”, ОУ „Ив. С. Тургенев”, ОУ „Елин Пелин”, с. Стражец, ОУ „Д-р П. Берон”, с. Осенец, ОУ „Г. С. Раковски”, с. Раковски, ОУ „Отец Паисий”, с. Дянково, ОУ „Св. Св. Кирил и Методий”, с. Ясеновец, ОУ „Кирил и Методий”, с. Киченица; </w:t>
      </w:r>
    </w:p>
    <w:p w:rsidR="00FB1739" w:rsidRPr="00843569" w:rsidRDefault="00FB1739" w:rsidP="0087291E">
      <w:pPr>
        <w:numPr>
          <w:ilvl w:val="0"/>
          <w:numId w:val="14"/>
        </w:numPr>
        <w:spacing w:after="0" w:line="240" w:lineRule="auto"/>
        <w:jc w:val="both"/>
        <w:rPr>
          <w:rFonts w:ascii="Times New Roman" w:hAnsi="Times New Roman"/>
          <w:sz w:val="24"/>
          <w:szCs w:val="24"/>
        </w:rPr>
      </w:pPr>
      <w:r w:rsidRPr="00843569">
        <w:rPr>
          <w:rFonts w:ascii="Times New Roman" w:hAnsi="Times New Roman"/>
          <w:spacing w:val="7"/>
          <w:sz w:val="24"/>
          <w:szCs w:val="24"/>
        </w:rPr>
        <w:t>1</w:t>
      </w:r>
      <w:r w:rsidRPr="00843569">
        <w:rPr>
          <w:rFonts w:ascii="Times New Roman" w:hAnsi="Times New Roman"/>
          <w:spacing w:val="5"/>
          <w:sz w:val="24"/>
          <w:szCs w:val="24"/>
        </w:rPr>
        <w:t xml:space="preserve"> </w:t>
      </w:r>
      <w:r w:rsidRPr="00843569">
        <w:rPr>
          <w:rFonts w:ascii="Times New Roman" w:hAnsi="Times New Roman"/>
          <w:spacing w:val="-1"/>
          <w:sz w:val="24"/>
          <w:szCs w:val="24"/>
        </w:rPr>
        <w:t>с</w:t>
      </w:r>
      <w:r w:rsidRPr="00843569">
        <w:rPr>
          <w:rFonts w:ascii="Times New Roman" w:hAnsi="Times New Roman"/>
          <w:sz w:val="24"/>
          <w:szCs w:val="24"/>
        </w:rPr>
        <w:t>р</w:t>
      </w:r>
      <w:r w:rsidRPr="00843569">
        <w:rPr>
          <w:rFonts w:ascii="Times New Roman" w:hAnsi="Times New Roman"/>
          <w:spacing w:val="-1"/>
          <w:sz w:val="24"/>
          <w:szCs w:val="24"/>
        </w:rPr>
        <w:t>е</w:t>
      </w:r>
      <w:r w:rsidRPr="00843569">
        <w:rPr>
          <w:rFonts w:ascii="Times New Roman" w:hAnsi="Times New Roman"/>
          <w:spacing w:val="-2"/>
          <w:sz w:val="24"/>
          <w:szCs w:val="24"/>
        </w:rPr>
        <w:t>д</w:t>
      </w:r>
      <w:r w:rsidRPr="00843569">
        <w:rPr>
          <w:rFonts w:ascii="Times New Roman" w:hAnsi="Times New Roman"/>
          <w:spacing w:val="1"/>
          <w:sz w:val="24"/>
          <w:szCs w:val="24"/>
        </w:rPr>
        <w:t>н</w:t>
      </w:r>
      <w:r w:rsidRPr="00843569">
        <w:rPr>
          <w:rFonts w:ascii="Times New Roman" w:hAnsi="Times New Roman"/>
          <w:sz w:val="24"/>
          <w:szCs w:val="24"/>
        </w:rPr>
        <w:t xml:space="preserve">о </w:t>
      </w:r>
      <w:r w:rsidRPr="00843569">
        <w:rPr>
          <w:rFonts w:ascii="Times New Roman" w:hAnsi="Times New Roman"/>
          <w:spacing w:val="2"/>
          <w:sz w:val="24"/>
          <w:szCs w:val="24"/>
        </w:rPr>
        <w:t>училище</w:t>
      </w:r>
      <w:r w:rsidRPr="00843569">
        <w:rPr>
          <w:rFonts w:ascii="Times New Roman" w:hAnsi="Times New Roman"/>
          <w:sz w:val="24"/>
          <w:szCs w:val="24"/>
        </w:rPr>
        <w:t xml:space="preserve"> – Средно училище „Христо Ботев”;</w:t>
      </w:r>
    </w:p>
    <w:p w:rsidR="00FB1739" w:rsidRPr="00843569" w:rsidRDefault="00FB1739" w:rsidP="0087291E">
      <w:pPr>
        <w:numPr>
          <w:ilvl w:val="0"/>
          <w:numId w:val="14"/>
        </w:numPr>
        <w:spacing w:after="0" w:line="240" w:lineRule="auto"/>
        <w:jc w:val="both"/>
        <w:rPr>
          <w:rFonts w:ascii="Times New Roman" w:hAnsi="Times New Roman"/>
          <w:sz w:val="24"/>
          <w:szCs w:val="24"/>
        </w:rPr>
      </w:pPr>
      <w:r w:rsidRPr="00843569">
        <w:rPr>
          <w:rFonts w:ascii="Times New Roman" w:hAnsi="Times New Roman"/>
          <w:sz w:val="24"/>
          <w:szCs w:val="24"/>
        </w:rPr>
        <w:lastRenderedPageBreak/>
        <w:t xml:space="preserve">2 </w:t>
      </w:r>
      <w:r w:rsidRPr="00843569">
        <w:rPr>
          <w:rFonts w:ascii="Times New Roman" w:hAnsi="Times New Roman"/>
          <w:spacing w:val="2"/>
          <w:sz w:val="24"/>
          <w:szCs w:val="24"/>
        </w:rPr>
        <w:t>п</w:t>
      </w:r>
      <w:r w:rsidRPr="00843569">
        <w:rPr>
          <w:rFonts w:ascii="Times New Roman" w:hAnsi="Times New Roman"/>
          <w:spacing w:val="-5"/>
          <w:sz w:val="24"/>
          <w:szCs w:val="24"/>
        </w:rPr>
        <w:t>р</w:t>
      </w:r>
      <w:r w:rsidRPr="00843569">
        <w:rPr>
          <w:rFonts w:ascii="Times New Roman" w:hAnsi="Times New Roman"/>
          <w:spacing w:val="2"/>
          <w:sz w:val="24"/>
          <w:szCs w:val="24"/>
        </w:rPr>
        <w:t>офили</w:t>
      </w:r>
      <w:r w:rsidRPr="00843569">
        <w:rPr>
          <w:rFonts w:ascii="Times New Roman" w:hAnsi="Times New Roman"/>
          <w:spacing w:val="-4"/>
          <w:sz w:val="24"/>
          <w:szCs w:val="24"/>
        </w:rPr>
        <w:t>р</w:t>
      </w:r>
      <w:r w:rsidRPr="00843569">
        <w:rPr>
          <w:rFonts w:ascii="Times New Roman" w:hAnsi="Times New Roman"/>
          <w:spacing w:val="2"/>
          <w:sz w:val="24"/>
          <w:szCs w:val="24"/>
        </w:rPr>
        <w:t>а</w:t>
      </w:r>
      <w:r w:rsidRPr="00843569">
        <w:rPr>
          <w:rFonts w:ascii="Times New Roman" w:hAnsi="Times New Roman"/>
          <w:spacing w:val="-6"/>
          <w:sz w:val="24"/>
          <w:szCs w:val="24"/>
        </w:rPr>
        <w:t>н</w:t>
      </w:r>
      <w:r w:rsidRPr="00843569">
        <w:rPr>
          <w:rFonts w:ascii="Times New Roman" w:hAnsi="Times New Roman"/>
          <w:sz w:val="24"/>
          <w:szCs w:val="24"/>
        </w:rPr>
        <w:t>и</w:t>
      </w:r>
      <w:r w:rsidRPr="00843569">
        <w:rPr>
          <w:rFonts w:ascii="Times New Roman" w:hAnsi="Times New Roman"/>
          <w:spacing w:val="-1"/>
          <w:sz w:val="24"/>
          <w:szCs w:val="24"/>
        </w:rPr>
        <w:t xml:space="preserve"> </w:t>
      </w:r>
      <w:r w:rsidRPr="00843569">
        <w:rPr>
          <w:rFonts w:ascii="Times New Roman" w:hAnsi="Times New Roman"/>
          <w:spacing w:val="2"/>
          <w:sz w:val="24"/>
          <w:szCs w:val="24"/>
        </w:rPr>
        <w:t>ги</w:t>
      </w:r>
      <w:r w:rsidRPr="00843569">
        <w:rPr>
          <w:rFonts w:ascii="Times New Roman" w:hAnsi="Times New Roman"/>
          <w:spacing w:val="-3"/>
          <w:sz w:val="24"/>
          <w:szCs w:val="24"/>
        </w:rPr>
        <w:t>м</w:t>
      </w:r>
      <w:r w:rsidRPr="00843569">
        <w:rPr>
          <w:rFonts w:ascii="Times New Roman" w:hAnsi="Times New Roman"/>
          <w:spacing w:val="2"/>
          <w:sz w:val="24"/>
          <w:szCs w:val="24"/>
        </w:rPr>
        <w:t>на</w:t>
      </w:r>
      <w:r w:rsidRPr="00843569">
        <w:rPr>
          <w:rFonts w:ascii="Times New Roman" w:hAnsi="Times New Roman"/>
          <w:spacing w:val="-2"/>
          <w:sz w:val="24"/>
          <w:szCs w:val="24"/>
        </w:rPr>
        <w:t>з</w:t>
      </w:r>
      <w:r w:rsidRPr="00843569">
        <w:rPr>
          <w:rFonts w:ascii="Times New Roman" w:hAnsi="Times New Roman"/>
          <w:spacing w:val="2"/>
          <w:sz w:val="24"/>
          <w:szCs w:val="24"/>
        </w:rPr>
        <w:t>и</w:t>
      </w:r>
      <w:r w:rsidRPr="00843569">
        <w:rPr>
          <w:rFonts w:ascii="Times New Roman" w:hAnsi="Times New Roman"/>
          <w:spacing w:val="-4"/>
          <w:sz w:val="24"/>
          <w:szCs w:val="24"/>
        </w:rPr>
        <w:t>и</w:t>
      </w:r>
      <w:r w:rsidRPr="00843569">
        <w:rPr>
          <w:rFonts w:ascii="Times New Roman" w:hAnsi="Times New Roman"/>
          <w:sz w:val="24"/>
          <w:szCs w:val="24"/>
        </w:rPr>
        <w:t xml:space="preserve"> - ППМГ „Акад. Никола Обрешков”, ПГПЧЕ „Екзарх Йосиф”;</w:t>
      </w:r>
    </w:p>
    <w:p w:rsidR="00FB1739" w:rsidRPr="00843569" w:rsidRDefault="00FB1739" w:rsidP="0087291E">
      <w:pPr>
        <w:numPr>
          <w:ilvl w:val="0"/>
          <w:numId w:val="14"/>
        </w:numPr>
        <w:spacing w:after="0" w:line="240" w:lineRule="auto"/>
        <w:jc w:val="both"/>
        <w:rPr>
          <w:rFonts w:ascii="Times New Roman" w:hAnsi="Times New Roman"/>
          <w:sz w:val="24"/>
          <w:szCs w:val="24"/>
        </w:rPr>
      </w:pPr>
      <w:r w:rsidRPr="00843569">
        <w:rPr>
          <w:rFonts w:ascii="Times New Roman" w:hAnsi="Times New Roman"/>
          <w:sz w:val="24"/>
          <w:szCs w:val="24"/>
        </w:rPr>
        <w:t>1 професионална гимназия - ПГССХВТ „Ангел Кънчев”</w:t>
      </w:r>
    </w:p>
    <w:p w:rsidR="00FB1739" w:rsidRPr="00843569" w:rsidRDefault="00FB1739" w:rsidP="0087291E">
      <w:pPr>
        <w:numPr>
          <w:ilvl w:val="0"/>
          <w:numId w:val="12"/>
        </w:numPr>
        <w:spacing w:after="0" w:line="240" w:lineRule="auto"/>
        <w:jc w:val="both"/>
        <w:rPr>
          <w:rFonts w:ascii="Times New Roman" w:hAnsi="Times New Roman"/>
          <w:sz w:val="24"/>
          <w:szCs w:val="24"/>
        </w:rPr>
      </w:pPr>
      <w:r w:rsidRPr="00843569">
        <w:rPr>
          <w:rFonts w:ascii="Times New Roman" w:hAnsi="Times New Roman"/>
          <w:sz w:val="24"/>
          <w:szCs w:val="24"/>
        </w:rPr>
        <w:t xml:space="preserve">1 </w:t>
      </w:r>
      <w:r w:rsidRPr="00843569">
        <w:rPr>
          <w:rFonts w:ascii="Times New Roman" w:hAnsi="Times New Roman"/>
          <w:spacing w:val="2"/>
          <w:sz w:val="24"/>
          <w:szCs w:val="24"/>
        </w:rPr>
        <w:t xml:space="preserve">специализирано </w:t>
      </w:r>
      <w:r w:rsidRPr="00843569">
        <w:rPr>
          <w:rFonts w:ascii="Times New Roman" w:hAnsi="Times New Roman"/>
          <w:spacing w:val="5"/>
          <w:sz w:val="24"/>
          <w:szCs w:val="24"/>
        </w:rPr>
        <w:t>училище</w:t>
      </w:r>
      <w:r w:rsidRPr="00843569">
        <w:rPr>
          <w:rFonts w:ascii="Times New Roman" w:hAnsi="Times New Roman"/>
          <w:sz w:val="24"/>
          <w:szCs w:val="24"/>
        </w:rPr>
        <w:t xml:space="preserve"> – Спортно училище, гр. Разград.</w:t>
      </w:r>
    </w:p>
    <w:p w:rsidR="00FB1739" w:rsidRPr="00843569" w:rsidRDefault="00FB1739" w:rsidP="0087291E">
      <w:pPr>
        <w:spacing w:after="0" w:line="240" w:lineRule="auto"/>
        <w:ind w:left="420"/>
        <w:jc w:val="both"/>
        <w:rPr>
          <w:rFonts w:ascii="Times New Roman" w:hAnsi="Times New Roman"/>
          <w:sz w:val="24"/>
          <w:szCs w:val="24"/>
          <w:u w:val="single"/>
        </w:rPr>
      </w:pPr>
      <w:r w:rsidRPr="00843569">
        <w:rPr>
          <w:rFonts w:ascii="Times New Roman" w:hAnsi="Times New Roman"/>
          <w:sz w:val="24"/>
          <w:szCs w:val="24"/>
          <w:u w:val="single"/>
        </w:rPr>
        <w:t>Държавни училища</w:t>
      </w:r>
    </w:p>
    <w:p w:rsidR="00FB1739" w:rsidRPr="00546826" w:rsidRDefault="00FB1739" w:rsidP="0087291E">
      <w:pPr>
        <w:numPr>
          <w:ilvl w:val="0"/>
          <w:numId w:val="13"/>
        </w:numPr>
        <w:spacing w:after="0" w:line="240" w:lineRule="auto"/>
        <w:ind w:left="777" w:hanging="357"/>
        <w:jc w:val="both"/>
        <w:rPr>
          <w:rFonts w:ascii="Times New Roman" w:hAnsi="Times New Roman"/>
          <w:sz w:val="24"/>
          <w:szCs w:val="24"/>
        </w:rPr>
      </w:pPr>
      <w:r w:rsidRPr="00843569">
        <w:rPr>
          <w:rFonts w:ascii="Times New Roman" w:hAnsi="Times New Roman"/>
          <w:sz w:val="24"/>
          <w:szCs w:val="24"/>
        </w:rPr>
        <w:t xml:space="preserve">5 </w:t>
      </w:r>
      <w:r w:rsidRPr="00843569">
        <w:rPr>
          <w:rFonts w:ascii="Times New Roman" w:hAnsi="Times New Roman"/>
          <w:spacing w:val="2"/>
          <w:sz w:val="24"/>
          <w:szCs w:val="24"/>
        </w:rPr>
        <w:t>п</w:t>
      </w:r>
      <w:r w:rsidRPr="00843569">
        <w:rPr>
          <w:rFonts w:ascii="Times New Roman" w:hAnsi="Times New Roman"/>
          <w:spacing w:val="-5"/>
          <w:sz w:val="24"/>
          <w:szCs w:val="24"/>
        </w:rPr>
        <w:t>р</w:t>
      </w:r>
      <w:r w:rsidRPr="00843569">
        <w:rPr>
          <w:rFonts w:ascii="Times New Roman" w:hAnsi="Times New Roman"/>
          <w:spacing w:val="2"/>
          <w:sz w:val="24"/>
          <w:szCs w:val="24"/>
        </w:rPr>
        <w:t>офе</w:t>
      </w:r>
      <w:r w:rsidRPr="00843569">
        <w:rPr>
          <w:rFonts w:ascii="Times New Roman" w:hAnsi="Times New Roman"/>
          <w:spacing w:val="-4"/>
          <w:sz w:val="24"/>
          <w:szCs w:val="24"/>
        </w:rPr>
        <w:t>с</w:t>
      </w:r>
      <w:r w:rsidRPr="00843569">
        <w:rPr>
          <w:rFonts w:ascii="Times New Roman" w:hAnsi="Times New Roman"/>
          <w:spacing w:val="2"/>
          <w:sz w:val="24"/>
          <w:szCs w:val="24"/>
        </w:rPr>
        <w:t>иона</w:t>
      </w:r>
      <w:r w:rsidRPr="00843569">
        <w:rPr>
          <w:rFonts w:ascii="Times New Roman" w:hAnsi="Times New Roman"/>
          <w:spacing w:val="-6"/>
          <w:sz w:val="24"/>
          <w:szCs w:val="24"/>
        </w:rPr>
        <w:t>л</w:t>
      </w:r>
      <w:r w:rsidRPr="00843569">
        <w:rPr>
          <w:rFonts w:ascii="Times New Roman" w:hAnsi="Times New Roman"/>
          <w:spacing w:val="2"/>
          <w:sz w:val="24"/>
          <w:szCs w:val="24"/>
        </w:rPr>
        <w:t>н</w:t>
      </w:r>
      <w:r w:rsidRPr="00843569">
        <w:rPr>
          <w:rFonts w:ascii="Times New Roman" w:hAnsi="Times New Roman"/>
          <w:sz w:val="24"/>
          <w:szCs w:val="24"/>
        </w:rPr>
        <w:t>и</w:t>
      </w:r>
      <w:r w:rsidRPr="00843569">
        <w:rPr>
          <w:rFonts w:ascii="Times New Roman" w:hAnsi="Times New Roman"/>
          <w:spacing w:val="-2"/>
          <w:sz w:val="24"/>
          <w:szCs w:val="24"/>
        </w:rPr>
        <w:t xml:space="preserve"> </w:t>
      </w:r>
      <w:r w:rsidRPr="00843569">
        <w:rPr>
          <w:rFonts w:ascii="Times New Roman" w:hAnsi="Times New Roman"/>
          <w:spacing w:val="2"/>
          <w:sz w:val="24"/>
          <w:szCs w:val="24"/>
        </w:rPr>
        <w:t>ги</w:t>
      </w:r>
      <w:r w:rsidRPr="00843569">
        <w:rPr>
          <w:rFonts w:ascii="Times New Roman" w:hAnsi="Times New Roman"/>
          <w:spacing w:val="-3"/>
          <w:sz w:val="24"/>
          <w:szCs w:val="24"/>
        </w:rPr>
        <w:t>м</w:t>
      </w:r>
      <w:r w:rsidRPr="00843569">
        <w:rPr>
          <w:rFonts w:ascii="Times New Roman" w:hAnsi="Times New Roman"/>
          <w:spacing w:val="2"/>
          <w:sz w:val="24"/>
          <w:szCs w:val="24"/>
        </w:rPr>
        <w:t>на</w:t>
      </w:r>
      <w:r w:rsidRPr="00843569">
        <w:rPr>
          <w:rFonts w:ascii="Times New Roman" w:hAnsi="Times New Roman"/>
          <w:spacing w:val="-2"/>
          <w:sz w:val="24"/>
          <w:szCs w:val="24"/>
        </w:rPr>
        <w:t>з</w:t>
      </w:r>
      <w:r w:rsidRPr="00843569">
        <w:rPr>
          <w:rFonts w:ascii="Times New Roman" w:hAnsi="Times New Roman"/>
          <w:spacing w:val="2"/>
          <w:sz w:val="24"/>
          <w:szCs w:val="24"/>
        </w:rPr>
        <w:t>и</w:t>
      </w:r>
      <w:r w:rsidRPr="00843569">
        <w:rPr>
          <w:rFonts w:ascii="Times New Roman" w:hAnsi="Times New Roman"/>
          <w:sz w:val="24"/>
          <w:szCs w:val="24"/>
        </w:rPr>
        <w:t>и</w:t>
      </w:r>
      <w:r w:rsidRPr="00843569">
        <w:rPr>
          <w:rFonts w:ascii="Times New Roman" w:hAnsi="Times New Roman"/>
          <w:spacing w:val="-2"/>
          <w:sz w:val="24"/>
          <w:szCs w:val="24"/>
        </w:rPr>
        <w:t xml:space="preserve"> - Н</w:t>
      </w:r>
      <w:r w:rsidRPr="00843569">
        <w:rPr>
          <w:rFonts w:ascii="Times New Roman" w:hAnsi="Times New Roman"/>
          <w:sz w:val="24"/>
          <w:szCs w:val="24"/>
        </w:rPr>
        <w:t>ПТГ „Шандор Петьофи”, ПГИ „Робер Шуман”, ПГХТБТ „Мария Кюри”, ПГТС „Христо Смирненски”, ПГО „Станка Николица Спасо-Еленина”.</w:t>
      </w:r>
    </w:p>
    <w:p w:rsidR="00546826" w:rsidRDefault="00546826" w:rsidP="00546826">
      <w:pPr>
        <w:spacing w:after="0" w:line="240" w:lineRule="auto"/>
        <w:ind w:left="777"/>
        <w:jc w:val="both"/>
        <w:rPr>
          <w:rFonts w:ascii="Times New Roman" w:hAnsi="Times New Roman"/>
          <w:sz w:val="24"/>
          <w:szCs w:val="24"/>
        </w:rPr>
      </w:pPr>
    </w:p>
    <w:p w:rsidR="00D478A9" w:rsidRPr="00AC216E" w:rsidRDefault="00D478A9" w:rsidP="00D478A9">
      <w:pPr>
        <w:pStyle w:val="a3"/>
        <w:numPr>
          <w:ilvl w:val="0"/>
          <w:numId w:val="11"/>
        </w:numPr>
        <w:spacing w:after="0" w:line="240" w:lineRule="auto"/>
        <w:jc w:val="both"/>
        <w:rPr>
          <w:rFonts w:ascii="Times New Roman" w:hAnsi="Times New Roman"/>
          <w:b/>
          <w:sz w:val="24"/>
          <w:szCs w:val="24"/>
        </w:rPr>
      </w:pPr>
      <w:r w:rsidRPr="00AC216E">
        <w:rPr>
          <w:rFonts w:ascii="Times New Roman" w:hAnsi="Times New Roman"/>
          <w:b/>
          <w:sz w:val="24"/>
          <w:szCs w:val="24"/>
        </w:rPr>
        <w:t>Иновативни училища</w:t>
      </w:r>
    </w:p>
    <w:p w:rsidR="00130BCE" w:rsidRPr="00AC216E" w:rsidRDefault="00546826" w:rsidP="00546826">
      <w:pPr>
        <w:tabs>
          <w:tab w:val="left" w:pos="567"/>
        </w:tabs>
        <w:spacing w:after="0" w:line="240" w:lineRule="auto"/>
        <w:jc w:val="both"/>
        <w:rPr>
          <w:rFonts w:ascii="Times New Roman" w:hAnsi="Times New Roman"/>
          <w:sz w:val="24"/>
          <w:szCs w:val="24"/>
        </w:rPr>
      </w:pPr>
      <w:r w:rsidRPr="00AC216E">
        <w:rPr>
          <w:rFonts w:ascii="Times New Roman" w:hAnsi="Times New Roman"/>
          <w:sz w:val="24"/>
          <w:szCs w:val="24"/>
          <w:lang w:val="en-US"/>
        </w:rPr>
        <w:tab/>
      </w:r>
      <w:r w:rsidRPr="00AC216E">
        <w:rPr>
          <w:rFonts w:ascii="Times New Roman" w:hAnsi="Times New Roman"/>
          <w:sz w:val="24"/>
          <w:szCs w:val="24"/>
        </w:rPr>
        <w:t xml:space="preserve">С РМС № 479 от 05.08.2019 г. в Списъка на иновативните училища в страната за учебната 2019/2020 година </w:t>
      </w:r>
      <w:r w:rsidR="003E27E0" w:rsidRPr="00AC216E">
        <w:rPr>
          <w:rFonts w:ascii="Times New Roman" w:hAnsi="Times New Roman"/>
          <w:sz w:val="24"/>
          <w:szCs w:val="24"/>
        </w:rPr>
        <w:t>са включени като иновативни 7 (седем) училища в община Разград</w:t>
      </w:r>
      <w:r w:rsidRPr="00AC216E">
        <w:rPr>
          <w:rFonts w:ascii="Times New Roman" w:hAnsi="Times New Roman"/>
          <w:sz w:val="24"/>
          <w:szCs w:val="24"/>
        </w:rPr>
        <w:t xml:space="preserve">: ОУ „Васил Левски“, ОУ „Иван С. Тургенев“, ОУ „Отец Паисий”, ПГХТБТ „Мария Кюри“, ПГПЧЕ „Екзарх Йосиф“, НПТГ „Шандор Петьофи” и СУ „Христо Ботев“. </w:t>
      </w:r>
    </w:p>
    <w:p w:rsidR="00546826" w:rsidRPr="00AC216E" w:rsidRDefault="00130BCE" w:rsidP="00546826">
      <w:pPr>
        <w:tabs>
          <w:tab w:val="left" w:pos="567"/>
        </w:tabs>
        <w:spacing w:after="0" w:line="240" w:lineRule="auto"/>
        <w:jc w:val="both"/>
        <w:rPr>
          <w:rFonts w:ascii="Times New Roman" w:hAnsi="Times New Roman"/>
          <w:sz w:val="24"/>
          <w:szCs w:val="24"/>
          <w:lang w:val="en-US"/>
        </w:rPr>
      </w:pPr>
      <w:r w:rsidRPr="00AC216E">
        <w:rPr>
          <w:rFonts w:ascii="Times New Roman" w:hAnsi="Times New Roman"/>
          <w:sz w:val="24"/>
          <w:szCs w:val="24"/>
        </w:rPr>
        <w:tab/>
      </w:r>
      <w:r w:rsidR="00546826" w:rsidRPr="00AC216E">
        <w:rPr>
          <w:rFonts w:ascii="Times New Roman" w:hAnsi="Times New Roman"/>
          <w:sz w:val="24"/>
          <w:szCs w:val="24"/>
        </w:rPr>
        <w:t>Проектите за иновации на училищата са насочени към разработване и въвеждане на иновативни елементи по отношение на организацията или съдържанието на обучението, организиране по нов или усъвършенстван начин на управлението, обучението и образователната среда, използване на нови методи на преподаване, както и разработване по нов начин на учебно съдържание, учебни програми и учебни планове.</w:t>
      </w:r>
    </w:p>
    <w:p w:rsidR="00066DBE" w:rsidRPr="00AC216E" w:rsidRDefault="00546826" w:rsidP="00546826">
      <w:pPr>
        <w:tabs>
          <w:tab w:val="left" w:pos="567"/>
        </w:tabs>
        <w:spacing w:after="0" w:line="240" w:lineRule="auto"/>
        <w:jc w:val="both"/>
        <w:rPr>
          <w:rFonts w:ascii="Times New Roman" w:hAnsi="Times New Roman"/>
          <w:sz w:val="24"/>
          <w:szCs w:val="24"/>
        </w:rPr>
      </w:pPr>
      <w:r w:rsidRPr="00AC216E">
        <w:rPr>
          <w:rFonts w:ascii="Times New Roman" w:hAnsi="Times New Roman"/>
          <w:sz w:val="24"/>
          <w:szCs w:val="24"/>
          <w:lang w:val="en-US"/>
        </w:rPr>
        <w:tab/>
      </w:r>
      <w:r w:rsidRPr="00AC216E">
        <w:rPr>
          <w:rFonts w:ascii="Times New Roman" w:hAnsi="Times New Roman"/>
          <w:sz w:val="24"/>
          <w:szCs w:val="24"/>
        </w:rPr>
        <w:t xml:space="preserve">Иновативните процеси, описани в проектите са с продължителност до 4 години и обхващат всички или част от участниците в образователния процес във всяко от седемте училища, като за всяка учебна година са описани конкретно етапите на напредъка и резултатите, които подлежат на мониторинг.  </w:t>
      </w:r>
    </w:p>
    <w:p w:rsidR="00F36AE9" w:rsidRPr="00AC216E" w:rsidRDefault="00F36AE9" w:rsidP="00AC216E">
      <w:pPr>
        <w:pStyle w:val="a3"/>
        <w:numPr>
          <w:ilvl w:val="0"/>
          <w:numId w:val="36"/>
        </w:numPr>
        <w:tabs>
          <w:tab w:val="left" w:pos="567"/>
        </w:tabs>
        <w:spacing w:after="0" w:line="240" w:lineRule="auto"/>
        <w:jc w:val="both"/>
        <w:rPr>
          <w:rFonts w:ascii="Times New Roman" w:hAnsi="Times New Roman"/>
          <w:sz w:val="24"/>
          <w:szCs w:val="24"/>
          <w:lang w:val="en-US"/>
        </w:rPr>
      </w:pPr>
      <w:r w:rsidRPr="00AC216E">
        <w:rPr>
          <w:rFonts w:ascii="Times New Roman" w:hAnsi="Times New Roman"/>
          <w:sz w:val="24"/>
          <w:szCs w:val="24"/>
        </w:rPr>
        <w:t>ОУ „Васил Левски“</w:t>
      </w:r>
    </w:p>
    <w:p w:rsidR="001A2DEF" w:rsidRPr="00AC216E" w:rsidRDefault="00F36AE9" w:rsidP="00AC216E">
      <w:pPr>
        <w:spacing w:after="0" w:line="240" w:lineRule="auto"/>
        <w:ind w:firstLine="360"/>
        <w:jc w:val="both"/>
        <w:rPr>
          <w:rFonts w:ascii="Times New Roman" w:hAnsi="Times New Roman" w:cs="Times New Roman"/>
          <w:sz w:val="24"/>
          <w:szCs w:val="24"/>
          <w:shd w:val="clear" w:color="auto" w:fill="FFFFFF"/>
        </w:rPr>
      </w:pPr>
      <w:r w:rsidRPr="00AC216E">
        <w:rPr>
          <w:rFonts w:ascii="Times New Roman" w:hAnsi="Times New Roman" w:cs="Times New Roman"/>
          <w:sz w:val="24"/>
          <w:szCs w:val="24"/>
          <w:shd w:val="clear" w:color="auto" w:fill="FFFFFF"/>
        </w:rPr>
        <w:t>ОУ „Васил Левски“ от началото на учебната 2017/2018 година работи по програма, свързана с въвеждане на метода за креативно решаване на проблеми „Дизайн мислене“. Иновацията е въведена в рамките на четири учебни год</w:t>
      </w:r>
      <w:r w:rsidR="00066DBE" w:rsidRPr="00AC216E">
        <w:rPr>
          <w:rFonts w:ascii="Times New Roman" w:hAnsi="Times New Roman" w:cs="Times New Roman"/>
          <w:sz w:val="24"/>
          <w:szCs w:val="24"/>
          <w:shd w:val="clear" w:color="auto" w:fill="FFFFFF"/>
        </w:rPr>
        <w:t>ини, в три последователни етапа</w:t>
      </w:r>
      <w:r w:rsidR="001A2DEF" w:rsidRPr="00AC216E">
        <w:rPr>
          <w:rFonts w:ascii="Times New Roman" w:hAnsi="Times New Roman" w:cs="Times New Roman"/>
          <w:sz w:val="24"/>
          <w:szCs w:val="24"/>
          <w:shd w:val="clear" w:color="auto" w:fill="FFFFFF"/>
        </w:rPr>
        <w:t>:</w:t>
      </w:r>
    </w:p>
    <w:p w:rsidR="001A2DEF" w:rsidRPr="00AC216E" w:rsidRDefault="001A2DEF" w:rsidP="00AC216E">
      <w:pPr>
        <w:spacing w:after="0" w:line="240" w:lineRule="auto"/>
        <w:ind w:firstLine="360"/>
        <w:jc w:val="both"/>
        <w:rPr>
          <w:rFonts w:ascii="Times New Roman" w:hAnsi="Times New Roman" w:cs="Times New Roman"/>
          <w:sz w:val="24"/>
          <w:szCs w:val="24"/>
          <w:shd w:val="clear" w:color="auto" w:fill="FFFFFF"/>
        </w:rPr>
      </w:pPr>
      <w:r w:rsidRPr="00AC216E">
        <w:rPr>
          <w:rFonts w:ascii="Times New Roman" w:hAnsi="Times New Roman" w:cs="Times New Roman"/>
          <w:sz w:val="24"/>
          <w:szCs w:val="24"/>
          <w:shd w:val="clear" w:color="auto" w:fill="FFFFFF"/>
        </w:rPr>
        <w:t>1. Въвеждане на метода посредством проектно-базирано обучение с проекти, разработени на негова основа; подпомагане на уменията на преподавателите за ръководене на проекти в първи и втори клас.</w:t>
      </w:r>
    </w:p>
    <w:p w:rsidR="001A2DEF" w:rsidRPr="00AC216E" w:rsidRDefault="001A2DEF" w:rsidP="00AC216E">
      <w:pPr>
        <w:spacing w:after="0" w:line="240" w:lineRule="auto"/>
        <w:ind w:firstLine="360"/>
        <w:jc w:val="both"/>
        <w:rPr>
          <w:rFonts w:ascii="Times New Roman" w:hAnsi="Times New Roman" w:cs="Times New Roman"/>
          <w:sz w:val="24"/>
          <w:szCs w:val="24"/>
          <w:shd w:val="clear" w:color="auto" w:fill="FFFFFF"/>
        </w:rPr>
      </w:pPr>
      <w:r w:rsidRPr="00AC216E">
        <w:rPr>
          <w:rFonts w:ascii="Times New Roman" w:hAnsi="Times New Roman" w:cs="Times New Roman"/>
          <w:sz w:val="24"/>
          <w:szCs w:val="24"/>
          <w:shd w:val="clear" w:color="auto" w:fill="FFFFFF"/>
        </w:rPr>
        <w:t>2. Усъвършенстване на уменията на преподавателите за създаване и прилагане на дизайн предизвикателства в учебната програма и представяне на учебния материал чрез обучения по дизайн мислене.</w:t>
      </w:r>
    </w:p>
    <w:p w:rsidR="001A2DEF" w:rsidRPr="00AC216E" w:rsidRDefault="001A2DEF" w:rsidP="00AC216E">
      <w:pPr>
        <w:spacing w:after="0" w:line="240" w:lineRule="auto"/>
        <w:ind w:firstLine="360"/>
        <w:jc w:val="both"/>
        <w:rPr>
          <w:rFonts w:ascii="Times New Roman" w:hAnsi="Times New Roman" w:cs="Times New Roman"/>
          <w:sz w:val="24"/>
          <w:szCs w:val="24"/>
          <w:shd w:val="clear" w:color="auto" w:fill="FFFFFF"/>
        </w:rPr>
      </w:pPr>
      <w:r w:rsidRPr="00AC216E">
        <w:rPr>
          <w:rFonts w:ascii="Times New Roman" w:hAnsi="Times New Roman" w:cs="Times New Roman"/>
          <w:sz w:val="24"/>
          <w:szCs w:val="24"/>
          <w:shd w:val="clear" w:color="auto" w:fill="FFFFFF"/>
        </w:rPr>
        <w:t>3. Пренасяне на методологията в разнообразни аспекти на училищния живот (взаимодействие между учителите, връзка с ученици и родители, управление на училищната програма и администрация) чрез обучения на административния персонал.</w:t>
      </w:r>
    </w:p>
    <w:p w:rsidR="00066DBE" w:rsidRPr="00AC216E" w:rsidRDefault="001A2DEF" w:rsidP="00AC216E">
      <w:pPr>
        <w:spacing w:after="0" w:line="240" w:lineRule="auto"/>
        <w:ind w:firstLine="360"/>
        <w:jc w:val="both"/>
        <w:rPr>
          <w:rFonts w:ascii="Times New Roman" w:hAnsi="Times New Roman" w:cs="Times New Roman"/>
          <w:sz w:val="24"/>
          <w:szCs w:val="24"/>
          <w:shd w:val="clear" w:color="auto" w:fill="FFFFFF"/>
        </w:rPr>
      </w:pPr>
      <w:r w:rsidRPr="00AC216E">
        <w:rPr>
          <w:rFonts w:ascii="Times New Roman" w:hAnsi="Times New Roman" w:cs="Times New Roman"/>
          <w:sz w:val="24"/>
          <w:szCs w:val="24"/>
          <w:shd w:val="clear" w:color="auto" w:fill="FFFFFF"/>
        </w:rPr>
        <w:t>Тя</w:t>
      </w:r>
      <w:r w:rsidR="00066DBE" w:rsidRPr="00AC216E">
        <w:rPr>
          <w:rFonts w:ascii="Times New Roman" w:hAnsi="Times New Roman" w:cs="Times New Roman"/>
          <w:sz w:val="24"/>
          <w:szCs w:val="24"/>
          <w:shd w:val="clear" w:color="auto" w:fill="FFFFFF"/>
        </w:rPr>
        <w:t xml:space="preserve"> се осъществява чрез проектно–базирано обучение, основано върху предварително разработени сценарии, наречени мисии. В тях са включени всички необходими презентационни и работни материали, с помощта на които децата трябва да търсят и откриват начини за креативно решаване на проблеми. Педагозите работят в сътрудничество с екипа на сдружението Red Paper Plane, автори на </w:t>
      </w:r>
      <w:r w:rsidR="00D753FC" w:rsidRPr="00AC216E">
        <w:rPr>
          <w:rFonts w:ascii="Times New Roman" w:hAnsi="Times New Roman" w:cs="Times New Roman"/>
          <w:sz w:val="24"/>
          <w:szCs w:val="24"/>
          <w:shd w:val="clear" w:color="auto" w:fill="FFFFFF"/>
        </w:rPr>
        <w:t>иновативната програма за проекто-базирано обучение "Дизайн шампиони"</w:t>
      </w:r>
      <w:r w:rsidR="00066DBE" w:rsidRPr="00AC216E">
        <w:rPr>
          <w:rFonts w:ascii="Times New Roman" w:hAnsi="Times New Roman" w:cs="Times New Roman"/>
          <w:sz w:val="24"/>
          <w:szCs w:val="24"/>
          <w:shd w:val="clear" w:color="auto" w:fill="FFFFFF"/>
        </w:rPr>
        <w:t>.</w:t>
      </w:r>
      <w:r w:rsidR="00D753FC" w:rsidRPr="00AC216E">
        <w:rPr>
          <w:rFonts w:ascii="Times New Roman" w:hAnsi="Times New Roman" w:cs="Times New Roman"/>
          <w:sz w:val="24"/>
          <w:szCs w:val="24"/>
          <w:shd w:val="clear" w:color="auto" w:fill="FFFFFF"/>
        </w:rPr>
        <w:t xml:space="preserve"> </w:t>
      </w:r>
    </w:p>
    <w:p w:rsidR="00066DBE" w:rsidRPr="00AC216E" w:rsidRDefault="00066DBE" w:rsidP="00AC216E">
      <w:pPr>
        <w:pStyle w:val="a3"/>
        <w:numPr>
          <w:ilvl w:val="0"/>
          <w:numId w:val="36"/>
        </w:numPr>
        <w:spacing w:after="0" w:line="240" w:lineRule="auto"/>
        <w:jc w:val="both"/>
        <w:rPr>
          <w:rFonts w:ascii="Times New Roman" w:hAnsi="Times New Roman" w:cs="Times New Roman"/>
          <w:sz w:val="24"/>
          <w:szCs w:val="24"/>
          <w:shd w:val="clear" w:color="auto" w:fill="FFFFFF"/>
        </w:rPr>
      </w:pPr>
      <w:r w:rsidRPr="00AC216E">
        <w:rPr>
          <w:rFonts w:ascii="Times New Roman" w:hAnsi="Times New Roman"/>
          <w:sz w:val="24"/>
          <w:szCs w:val="24"/>
        </w:rPr>
        <w:t>ОУ „Иван С. Тургенев“</w:t>
      </w:r>
    </w:p>
    <w:p w:rsidR="001446C6" w:rsidRPr="00AC216E" w:rsidRDefault="00130BCE" w:rsidP="00AC216E">
      <w:pPr>
        <w:spacing w:after="0" w:line="240" w:lineRule="auto"/>
        <w:ind w:firstLine="426"/>
        <w:jc w:val="both"/>
        <w:rPr>
          <w:rFonts w:ascii="Times New Roman" w:hAnsi="Times New Roman" w:cs="Times New Roman"/>
          <w:sz w:val="24"/>
          <w:szCs w:val="24"/>
          <w:shd w:val="clear" w:color="auto" w:fill="FFFFFF"/>
        </w:rPr>
      </w:pPr>
      <w:r w:rsidRPr="00AC216E">
        <w:rPr>
          <w:rFonts w:ascii="Times New Roman" w:hAnsi="Times New Roman" w:cs="Times New Roman"/>
          <w:sz w:val="24"/>
          <w:szCs w:val="24"/>
          <w:shd w:val="clear" w:color="auto" w:fill="FFFFFF"/>
        </w:rPr>
        <w:t xml:space="preserve">За </w:t>
      </w:r>
      <w:r w:rsidRPr="00AC216E">
        <w:rPr>
          <w:rFonts w:ascii="Times New Roman" w:hAnsi="Times New Roman"/>
          <w:sz w:val="24"/>
          <w:szCs w:val="24"/>
        </w:rPr>
        <w:t xml:space="preserve">ОУ „Иван С. Тургенев“ </w:t>
      </w:r>
      <w:r w:rsidR="006E036D" w:rsidRPr="00AC216E">
        <w:rPr>
          <w:rFonts w:ascii="Times New Roman" w:hAnsi="Times New Roman" w:cs="Times New Roman"/>
          <w:sz w:val="24"/>
          <w:szCs w:val="24"/>
          <w:shd w:val="clear" w:color="auto" w:fill="FFFFFF"/>
        </w:rPr>
        <w:t xml:space="preserve">учебната 2017/2018 година бе посветена на Еразъм + под наслов „Кръгла маса /Камелот/ и рицарите на крал Артур“. </w:t>
      </w:r>
      <w:r w:rsidR="001446C6" w:rsidRPr="00AC216E">
        <w:rPr>
          <w:rFonts w:ascii="Times New Roman" w:hAnsi="Times New Roman" w:cs="Times New Roman"/>
          <w:sz w:val="24"/>
          <w:szCs w:val="24"/>
          <w:shd w:val="clear" w:color="auto" w:fill="FFFFFF"/>
        </w:rPr>
        <w:t xml:space="preserve">През учебната 2018/2019 година в часовете по занимания по интереси, учениците от ОУ „Иван С. Тургенев“ се пренесоха в периода XII - XIII в. от българската история. В реализирания проект „И се възвисиха Асеневци“ учениците представиха значими събития от българската история по един нетрадиционен и интересен начин. </w:t>
      </w:r>
      <w:r w:rsidR="008F0F09" w:rsidRPr="00AC216E">
        <w:rPr>
          <w:rFonts w:ascii="Times New Roman" w:hAnsi="Times New Roman" w:cs="Times New Roman"/>
          <w:sz w:val="24"/>
          <w:szCs w:val="24"/>
          <w:shd w:val="clear" w:color="auto" w:fill="FFFFFF"/>
        </w:rPr>
        <w:t xml:space="preserve">Друга тематична област бе свързана с проектната цел за запазване на българските традиции и обичаи чрез запознаване и представяне на обреди и </w:t>
      </w:r>
      <w:r w:rsidR="008F0F09" w:rsidRPr="00AC216E">
        <w:rPr>
          <w:rFonts w:ascii="Times New Roman" w:hAnsi="Times New Roman" w:cs="Times New Roman"/>
          <w:sz w:val="24"/>
          <w:szCs w:val="24"/>
          <w:shd w:val="clear" w:color="auto" w:fill="FFFFFF"/>
        </w:rPr>
        <w:lastRenderedPageBreak/>
        <w:t>традиции от народния календар - Коледа, Сирни заговезни, Лазаровден, Цветница, Великден и обичаите, свързани с тях.</w:t>
      </w:r>
    </w:p>
    <w:p w:rsidR="00565EB1" w:rsidRPr="00AC216E" w:rsidRDefault="00565EB1" w:rsidP="00AC216E">
      <w:pPr>
        <w:spacing w:after="0" w:line="240" w:lineRule="auto"/>
        <w:ind w:firstLine="360"/>
        <w:jc w:val="both"/>
        <w:rPr>
          <w:rFonts w:ascii="Times New Roman" w:hAnsi="Times New Roman" w:cs="Times New Roman"/>
          <w:sz w:val="24"/>
          <w:szCs w:val="24"/>
          <w:shd w:val="clear" w:color="auto" w:fill="FFFFFF"/>
        </w:rPr>
      </w:pPr>
      <w:r w:rsidRPr="00AC216E">
        <w:rPr>
          <w:rFonts w:ascii="Times New Roman" w:hAnsi="Times New Roman" w:cs="Times New Roman"/>
          <w:sz w:val="24"/>
          <w:szCs w:val="24"/>
          <w:shd w:val="clear" w:color="auto" w:fill="FFFFFF"/>
        </w:rPr>
        <w:t>През учебната 2019/2020 година ОУ „Иван С. Тургенев“ създаде проект „Интерактивно капанско село“, чиято цел е да апробира модел за патриотично и нравствено възпитание, добродетели и ценности, национална идентичност и самочувствие на всички нива в българската общност. На територията на училището се обособи автентично капанско село за съхранение на фолклорната капанска общност – място за образование, забавление, спорт и отдих.</w:t>
      </w:r>
      <w:r w:rsidR="002B47B7" w:rsidRPr="00AC216E">
        <w:rPr>
          <w:rFonts w:ascii="Times New Roman" w:hAnsi="Times New Roman" w:cs="Times New Roman"/>
          <w:sz w:val="24"/>
          <w:szCs w:val="24"/>
          <w:shd w:val="clear" w:color="auto" w:fill="FFFFFF"/>
        </w:rPr>
        <w:t xml:space="preserve"> Ролята на формираното единство</w:t>
      </w:r>
      <w:r w:rsidR="00DC3D06" w:rsidRPr="00AC216E">
        <w:rPr>
          <w:rFonts w:ascii="Times New Roman" w:hAnsi="Times New Roman" w:cs="Times New Roman"/>
          <w:sz w:val="24"/>
          <w:szCs w:val="24"/>
          <w:shd w:val="clear" w:color="auto" w:fill="FFFFFF"/>
        </w:rPr>
        <w:t xml:space="preserve"> в общността  е демонстрация на </w:t>
      </w:r>
      <w:r w:rsidR="002B47B7" w:rsidRPr="00AC216E">
        <w:rPr>
          <w:rFonts w:ascii="Times New Roman" w:hAnsi="Times New Roman" w:cs="Times New Roman"/>
          <w:sz w:val="24"/>
          <w:szCs w:val="24"/>
          <w:shd w:val="clear" w:color="auto" w:fill="FFFFFF"/>
        </w:rPr>
        <w:t>съхраненото фолклорно наследство на една изчезваща група българи в региона- капанци.</w:t>
      </w:r>
    </w:p>
    <w:p w:rsidR="00C54BD8" w:rsidRPr="00AC216E" w:rsidRDefault="00C54BD8" w:rsidP="00AC216E">
      <w:pPr>
        <w:pStyle w:val="a3"/>
        <w:numPr>
          <w:ilvl w:val="0"/>
          <w:numId w:val="36"/>
        </w:numPr>
        <w:spacing w:after="0" w:line="240" w:lineRule="auto"/>
        <w:jc w:val="both"/>
        <w:rPr>
          <w:rFonts w:ascii="Times New Roman" w:hAnsi="Times New Roman" w:cs="Times New Roman"/>
          <w:sz w:val="24"/>
          <w:szCs w:val="24"/>
          <w:shd w:val="clear" w:color="auto" w:fill="FFFFFF"/>
        </w:rPr>
      </w:pPr>
      <w:r w:rsidRPr="00AC216E">
        <w:rPr>
          <w:rFonts w:ascii="Times New Roman" w:hAnsi="Times New Roman" w:cs="Times New Roman"/>
          <w:sz w:val="24"/>
          <w:szCs w:val="24"/>
          <w:shd w:val="clear" w:color="auto" w:fill="FFFFFF"/>
        </w:rPr>
        <w:t>ОУ „Отец Паисий”</w:t>
      </w:r>
    </w:p>
    <w:p w:rsidR="00C54BD8" w:rsidRPr="00AC216E" w:rsidRDefault="001C4B94" w:rsidP="00AC216E">
      <w:pPr>
        <w:spacing w:after="0" w:line="240" w:lineRule="auto"/>
        <w:ind w:firstLine="360"/>
        <w:jc w:val="both"/>
        <w:rPr>
          <w:rFonts w:ascii="Times New Roman" w:hAnsi="Times New Roman" w:cs="Times New Roman"/>
          <w:sz w:val="24"/>
          <w:szCs w:val="24"/>
          <w:shd w:val="clear" w:color="auto" w:fill="FFFFFF"/>
        </w:rPr>
      </w:pPr>
      <w:r w:rsidRPr="00AC216E">
        <w:rPr>
          <w:rFonts w:ascii="Times New Roman" w:hAnsi="Times New Roman" w:cs="Times New Roman"/>
          <w:sz w:val="24"/>
          <w:szCs w:val="24"/>
          <w:shd w:val="clear" w:color="auto" w:fill="FFFFFF"/>
        </w:rPr>
        <w:t xml:space="preserve">ОУ „Отец Паисий” се нарежда сред </w:t>
      </w:r>
      <w:r w:rsidR="007A09E7" w:rsidRPr="00AC216E">
        <w:rPr>
          <w:rFonts w:ascii="Times New Roman" w:hAnsi="Times New Roman" w:cs="Times New Roman"/>
          <w:sz w:val="24"/>
          <w:szCs w:val="24"/>
          <w:shd w:val="clear" w:color="auto" w:fill="FFFFFF"/>
        </w:rPr>
        <w:t>иновативните училища в страната</w:t>
      </w:r>
      <w:r w:rsidRPr="00AC216E">
        <w:rPr>
          <w:rFonts w:ascii="Times New Roman" w:hAnsi="Times New Roman" w:cs="Times New Roman"/>
          <w:sz w:val="24"/>
          <w:szCs w:val="24"/>
          <w:shd w:val="clear" w:color="auto" w:fill="FFFFFF"/>
        </w:rPr>
        <w:t xml:space="preserve"> чрез реализиране на иновативна система за обучение по математика, посветена на развитието на потенциала на всяко дете - JUMP Math. Основен партньор на проекта е фондация „Америка за България“. JUMP Math се основава на най-новите изследвания от областта на когнитивната наука и най-добрите програми за преподаване на математика от цял свят като предлага уникална комбинация от задълбоченост, внимателно надграждане, постоянно оценяване, и разнообразие от подходи в преподаването.</w:t>
      </w:r>
      <w:r w:rsidRPr="00AC216E">
        <w:t xml:space="preserve"> </w:t>
      </w:r>
      <w:r w:rsidRPr="00AC216E">
        <w:rPr>
          <w:rFonts w:ascii="Times New Roman" w:hAnsi="Times New Roman" w:cs="Times New Roman"/>
          <w:sz w:val="24"/>
          <w:szCs w:val="24"/>
          <w:shd w:val="clear" w:color="auto" w:fill="FFFFFF"/>
        </w:rPr>
        <w:t xml:space="preserve">Основната цел на иновативната система е да помогне на децата да бъдат успешни по математика и да учат математика с удоволствие. Специално подбраните задачи се предлагат стъпка по стъпка – така, че всяко дете да може да ги разбере и да придобие увереност за следващия етап. Създадената положителна нагласа и мотивация на учениците носи резултати, които са над максималните изисквания на </w:t>
      </w:r>
      <w:r w:rsidR="00CA59AC" w:rsidRPr="00AC216E">
        <w:rPr>
          <w:rFonts w:ascii="Times New Roman" w:hAnsi="Times New Roman" w:cs="Times New Roman"/>
          <w:sz w:val="24"/>
          <w:szCs w:val="24"/>
          <w:shd w:val="clear" w:color="auto" w:fill="FFFFFF"/>
        </w:rPr>
        <w:t xml:space="preserve">българската </w:t>
      </w:r>
      <w:r w:rsidRPr="00AC216E">
        <w:rPr>
          <w:rFonts w:ascii="Times New Roman" w:hAnsi="Times New Roman" w:cs="Times New Roman"/>
          <w:sz w:val="24"/>
          <w:szCs w:val="24"/>
          <w:shd w:val="clear" w:color="auto" w:fill="FFFFFF"/>
        </w:rPr>
        <w:t>образователната система.</w:t>
      </w:r>
      <w:r w:rsidR="00CA59AC" w:rsidRPr="00AC216E">
        <w:rPr>
          <w:rFonts w:ascii="Times New Roman" w:hAnsi="Times New Roman" w:cs="Times New Roman"/>
          <w:sz w:val="24"/>
          <w:szCs w:val="24"/>
          <w:shd w:val="clear" w:color="auto" w:fill="FFFFFF"/>
        </w:rPr>
        <w:t xml:space="preserve"> По този начин се повишават шансовете им за успех, намаляват се социално-икономическите разлики и се дава реална възможност за развитие на всички деца.</w:t>
      </w:r>
    </w:p>
    <w:p w:rsidR="006A20EF" w:rsidRPr="00AC216E" w:rsidRDefault="006A20EF" w:rsidP="00AC216E">
      <w:pPr>
        <w:pStyle w:val="a3"/>
        <w:numPr>
          <w:ilvl w:val="0"/>
          <w:numId w:val="36"/>
        </w:numPr>
        <w:spacing w:after="0" w:line="240" w:lineRule="auto"/>
        <w:jc w:val="both"/>
        <w:rPr>
          <w:rFonts w:ascii="Times New Roman" w:hAnsi="Times New Roman" w:cs="Times New Roman"/>
          <w:sz w:val="24"/>
          <w:szCs w:val="24"/>
          <w:shd w:val="clear" w:color="auto" w:fill="FFFFFF"/>
        </w:rPr>
      </w:pPr>
      <w:r w:rsidRPr="00AC216E">
        <w:rPr>
          <w:rFonts w:ascii="Times New Roman" w:hAnsi="Times New Roman" w:cs="Times New Roman"/>
          <w:sz w:val="24"/>
          <w:szCs w:val="24"/>
          <w:shd w:val="clear" w:color="auto" w:fill="FFFFFF"/>
        </w:rPr>
        <w:t>ПГХТБТ „Мария Кюри“</w:t>
      </w:r>
    </w:p>
    <w:p w:rsidR="006A20EF" w:rsidRPr="00AC216E" w:rsidRDefault="006A20EF" w:rsidP="00AC216E">
      <w:pPr>
        <w:spacing w:after="0" w:line="240" w:lineRule="auto"/>
        <w:ind w:firstLine="360"/>
        <w:jc w:val="both"/>
        <w:rPr>
          <w:rFonts w:ascii="Times New Roman" w:hAnsi="Times New Roman" w:cs="Times New Roman"/>
          <w:sz w:val="24"/>
          <w:szCs w:val="24"/>
          <w:shd w:val="clear" w:color="auto" w:fill="FFFFFF"/>
        </w:rPr>
      </w:pPr>
      <w:r w:rsidRPr="00AC216E">
        <w:rPr>
          <w:rFonts w:ascii="Times New Roman" w:hAnsi="Times New Roman" w:cs="Times New Roman"/>
          <w:sz w:val="24"/>
          <w:szCs w:val="24"/>
          <w:shd w:val="clear" w:color="auto" w:fill="FFFFFF"/>
        </w:rPr>
        <w:t>Иновацията „Сътрудничеството – ключ към професията“</w:t>
      </w:r>
      <w:r w:rsidR="00E075A5" w:rsidRPr="00AC216E">
        <w:rPr>
          <w:rFonts w:ascii="Times New Roman" w:hAnsi="Times New Roman" w:cs="Times New Roman"/>
          <w:sz w:val="24"/>
          <w:szCs w:val="24"/>
          <w:shd w:val="clear" w:color="auto" w:fill="FFFFFF"/>
        </w:rPr>
        <w:t>, реализирана от ПГХТБТ „Мария Кюри“</w:t>
      </w:r>
      <w:r w:rsidRPr="00AC216E">
        <w:rPr>
          <w:rFonts w:ascii="Times New Roman" w:hAnsi="Times New Roman" w:cs="Times New Roman"/>
          <w:sz w:val="24"/>
          <w:szCs w:val="24"/>
          <w:shd w:val="clear" w:color="auto" w:fill="FFFFFF"/>
        </w:rPr>
        <w:t xml:space="preserve"> е свързана с организацията на професионалното образование, като учебния процес с учениците от 11 и 12 клас е изнесен на територията на фирмата-партньор </w:t>
      </w:r>
      <w:r w:rsidR="00C068BA" w:rsidRPr="00AC216E">
        <w:rPr>
          <w:rFonts w:ascii="Times New Roman" w:hAnsi="Times New Roman" w:cs="Times New Roman"/>
          <w:sz w:val="24"/>
          <w:szCs w:val="24"/>
          <w:shd w:val="clear" w:color="auto" w:fill="FFFFFF"/>
        </w:rPr>
        <w:t>„Биовет“ АД – клон Разград</w:t>
      </w:r>
      <w:r w:rsidRPr="00AC216E">
        <w:rPr>
          <w:rFonts w:ascii="Times New Roman" w:hAnsi="Times New Roman" w:cs="Times New Roman"/>
          <w:sz w:val="24"/>
          <w:szCs w:val="24"/>
          <w:shd w:val="clear" w:color="auto" w:fill="FFFFFF"/>
        </w:rPr>
        <w:t>. Идеята е да се заличат границите между отделните учебни предмети и учениците да усвояват комплексно знанията, необходими им като средни изпълнителски кадри в областта на химичните технологии и биотехнологиите, да формират умения за цялостно възприятие на производствените процеси с отговорност за качеството на крайния продукт.</w:t>
      </w:r>
      <w:r w:rsidR="00C068BA" w:rsidRPr="00AC216E">
        <w:rPr>
          <w:rFonts w:ascii="Times New Roman" w:hAnsi="Times New Roman" w:cs="Times New Roman"/>
          <w:sz w:val="24"/>
          <w:szCs w:val="24"/>
          <w:shd w:val="clear" w:color="auto" w:fill="FFFFFF"/>
        </w:rPr>
        <w:t xml:space="preserve"> Продължителността на проекта е от учебната 2017/2018 г. до учебната 2020/2021 г.вкл. С реализацията му ще се отговори в по-голяма степен на потребностите на бизнеса и пазара. Ще се подобри и качеството на предлаганото професионално образование в гимназията. Професионално учебната общност ще има възможност за реализация на нови идеи, за споделяне на знания и преподавателски стратегии с цел повишаване постиженията на учениците.</w:t>
      </w:r>
    </w:p>
    <w:p w:rsidR="00BD5D44" w:rsidRPr="00AC216E" w:rsidRDefault="00BD5D44" w:rsidP="00AC216E">
      <w:pPr>
        <w:pStyle w:val="a3"/>
        <w:numPr>
          <w:ilvl w:val="0"/>
          <w:numId w:val="36"/>
        </w:numPr>
        <w:spacing w:after="0" w:line="240" w:lineRule="auto"/>
        <w:jc w:val="both"/>
        <w:rPr>
          <w:rFonts w:ascii="Times New Roman" w:hAnsi="Times New Roman" w:cs="Times New Roman"/>
          <w:sz w:val="24"/>
          <w:szCs w:val="24"/>
          <w:shd w:val="clear" w:color="auto" w:fill="FFFFFF"/>
        </w:rPr>
      </w:pPr>
      <w:r w:rsidRPr="00AC216E">
        <w:rPr>
          <w:rFonts w:ascii="Times New Roman" w:hAnsi="Times New Roman" w:cs="Times New Roman"/>
          <w:sz w:val="24"/>
          <w:szCs w:val="24"/>
          <w:shd w:val="clear" w:color="auto" w:fill="FFFFFF"/>
        </w:rPr>
        <w:t>ПГПЧЕ „Екзарх Йосиф“</w:t>
      </w:r>
    </w:p>
    <w:p w:rsidR="00BD5D44" w:rsidRPr="00AC216E" w:rsidRDefault="00D47808" w:rsidP="00AC216E">
      <w:pPr>
        <w:spacing w:after="0" w:line="240" w:lineRule="auto"/>
        <w:ind w:firstLine="360"/>
        <w:jc w:val="both"/>
        <w:rPr>
          <w:rFonts w:ascii="Times New Roman" w:hAnsi="Times New Roman" w:cs="Times New Roman"/>
          <w:sz w:val="24"/>
          <w:szCs w:val="24"/>
          <w:shd w:val="clear" w:color="auto" w:fill="FFFFFF"/>
        </w:rPr>
      </w:pPr>
      <w:r w:rsidRPr="00AC216E">
        <w:rPr>
          <w:rFonts w:ascii="Times New Roman" w:hAnsi="Times New Roman" w:cs="Times New Roman"/>
          <w:sz w:val="24"/>
          <w:szCs w:val="24"/>
          <w:shd w:val="clear" w:color="auto" w:fill="FFFFFF"/>
        </w:rPr>
        <w:t xml:space="preserve">Иновативният проект на ПГПЧЕ „Екзарх Йосиф“ е свързан с използване на новите методи на преподаване. Нестандартните подходи се прилагат в три посоки – нов или усъвършенстван начин на управлението на училището, промени в учебния план и нови учебни предмети, програми и планове, съчетани с модерни методи на преподаване. Иновациите съдържат форми на работа, чиято цел е да засилят интереса на </w:t>
      </w:r>
      <w:r w:rsidR="00DC3D06" w:rsidRPr="00AC216E">
        <w:rPr>
          <w:rFonts w:ascii="Times New Roman" w:hAnsi="Times New Roman" w:cs="Times New Roman"/>
          <w:sz w:val="24"/>
          <w:szCs w:val="24"/>
          <w:shd w:val="clear" w:color="auto" w:fill="FFFFFF"/>
        </w:rPr>
        <w:t>учениците</w:t>
      </w:r>
      <w:r w:rsidRPr="00AC216E">
        <w:rPr>
          <w:rFonts w:ascii="Times New Roman" w:hAnsi="Times New Roman" w:cs="Times New Roman"/>
          <w:sz w:val="24"/>
          <w:szCs w:val="24"/>
          <w:shd w:val="clear" w:color="auto" w:fill="FFFFFF"/>
        </w:rPr>
        <w:t xml:space="preserve"> към ученето, да им помогнат по-лесно да усвояват знания и да развиват своите таланти.</w:t>
      </w:r>
    </w:p>
    <w:p w:rsidR="006A0BDF" w:rsidRPr="00AC216E" w:rsidRDefault="006A0BDF" w:rsidP="00AC216E">
      <w:pPr>
        <w:pStyle w:val="a3"/>
        <w:numPr>
          <w:ilvl w:val="0"/>
          <w:numId w:val="36"/>
        </w:numPr>
        <w:spacing w:after="0" w:line="240" w:lineRule="auto"/>
        <w:jc w:val="both"/>
        <w:rPr>
          <w:rFonts w:ascii="Times New Roman" w:hAnsi="Times New Roman" w:cs="Times New Roman"/>
          <w:sz w:val="24"/>
          <w:szCs w:val="24"/>
          <w:shd w:val="clear" w:color="auto" w:fill="FFFFFF"/>
        </w:rPr>
      </w:pPr>
      <w:r w:rsidRPr="00AC216E">
        <w:rPr>
          <w:rFonts w:ascii="Times New Roman" w:hAnsi="Times New Roman" w:cs="Times New Roman"/>
          <w:sz w:val="24"/>
          <w:szCs w:val="24"/>
          <w:shd w:val="clear" w:color="auto" w:fill="FFFFFF"/>
        </w:rPr>
        <w:t>НПТГ „Шандор Петьофи”</w:t>
      </w:r>
    </w:p>
    <w:p w:rsidR="006A0BDF" w:rsidRPr="00AC216E" w:rsidRDefault="006A0BDF" w:rsidP="00AC216E">
      <w:pPr>
        <w:spacing w:after="0" w:line="240" w:lineRule="auto"/>
        <w:ind w:firstLine="360"/>
        <w:jc w:val="both"/>
        <w:rPr>
          <w:rFonts w:ascii="Times New Roman" w:hAnsi="Times New Roman" w:cs="Times New Roman"/>
          <w:sz w:val="24"/>
          <w:szCs w:val="24"/>
          <w:shd w:val="clear" w:color="auto" w:fill="FFFFFF"/>
        </w:rPr>
      </w:pPr>
      <w:r w:rsidRPr="00AC216E">
        <w:rPr>
          <w:rFonts w:ascii="Times New Roman" w:hAnsi="Times New Roman" w:cs="Times New Roman"/>
          <w:sz w:val="24"/>
          <w:szCs w:val="24"/>
          <w:shd w:val="clear" w:color="auto" w:fill="FFFFFF"/>
        </w:rPr>
        <w:t xml:space="preserve">Като иновативно училище в НПТГ „Шандор Петьофи”се извършва подбор и внедряване на софтуерна платформа за разработване на електронно учебно съдържание. Платформата   има възможности за създаването на интерактивни, мобилни и виртуални обучения. Внедряването ѝ ще направи обучението по учебните предмети привлекателно, интересно и </w:t>
      </w:r>
      <w:r w:rsidRPr="00AC216E">
        <w:rPr>
          <w:rFonts w:ascii="Times New Roman" w:hAnsi="Times New Roman" w:cs="Times New Roman"/>
          <w:sz w:val="24"/>
          <w:szCs w:val="24"/>
          <w:shd w:val="clear" w:color="auto" w:fill="FFFFFF"/>
        </w:rPr>
        <w:lastRenderedPageBreak/>
        <w:t>достъпно по всяко време, не само от учениците, но и от родителите им. Иновативният план на гимназията развива ключови компетентности в Европейската референтна рамка: дигитална компетентност, умения за учене, общуване на чужди езици. Той е свързан и с подобряване качеството на образованието и въвеждане на система за продължаваща квалификация и кариерно развитие на педагогическите специалисти.</w:t>
      </w:r>
    </w:p>
    <w:p w:rsidR="00AA3E4E" w:rsidRPr="00AC216E" w:rsidRDefault="00AA3E4E" w:rsidP="00AC216E">
      <w:pPr>
        <w:pStyle w:val="a3"/>
        <w:numPr>
          <w:ilvl w:val="0"/>
          <w:numId w:val="36"/>
        </w:numPr>
        <w:spacing w:after="0" w:line="240" w:lineRule="auto"/>
        <w:jc w:val="both"/>
        <w:rPr>
          <w:rFonts w:ascii="Times New Roman" w:hAnsi="Times New Roman" w:cs="Times New Roman"/>
          <w:sz w:val="24"/>
          <w:szCs w:val="24"/>
          <w:shd w:val="clear" w:color="auto" w:fill="FFFFFF"/>
        </w:rPr>
      </w:pPr>
      <w:r w:rsidRPr="00AC216E">
        <w:rPr>
          <w:rFonts w:ascii="Times New Roman" w:hAnsi="Times New Roman" w:cs="Times New Roman"/>
          <w:sz w:val="24"/>
          <w:szCs w:val="24"/>
          <w:shd w:val="clear" w:color="auto" w:fill="FFFFFF"/>
        </w:rPr>
        <w:t>СУ „Христо Ботев“</w:t>
      </w:r>
    </w:p>
    <w:p w:rsidR="00FE08F8" w:rsidRPr="00AC216E" w:rsidRDefault="006240E5" w:rsidP="00AC216E">
      <w:pPr>
        <w:spacing w:after="0" w:line="240" w:lineRule="auto"/>
        <w:ind w:firstLine="360"/>
        <w:jc w:val="both"/>
      </w:pPr>
      <w:r w:rsidRPr="00AC216E">
        <w:rPr>
          <w:rFonts w:ascii="Times New Roman" w:hAnsi="Times New Roman" w:cs="Times New Roman"/>
          <w:sz w:val="24"/>
          <w:szCs w:val="24"/>
          <w:shd w:val="clear" w:color="auto" w:fill="FFFFFF"/>
        </w:rPr>
        <w:t>Целта на проекта</w:t>
      </w:r>
      <w:r w:rsidRPr="00AC216E">
        <w:t xml:space="preserve"> </w:t>
      </w:r>
      <w:r w:rsidRPr="00AC216E">
        <w:rPr>
          <w:rFonts w:ascii="Times New Roman" w:hAnsi="Times New Roman" w:cs="Times New Roman"/>
          <w:sz w:val="24"/>
          <w:szCs w:val="24"/>
          <w:shd w:val="clear" w:color="auto" w:fill="FFFFFF"/>
        </w:rPr>
        <w:t xml:space="preserve">„Когато се сдружат мишката и книжката“, с който СУ </w:t>
      </w:r>
      <w:r w:rsidR="007A09E7" w:rsidRPr="00AC216E">
        <w:rPr>
          <w:rFonts w:ascii="Times New Roman" w:hAnsi="Times New Roman" w:cs="Times New Roman"/>
          <w:sz w:val="24"/>
          <w:szCs w:val="24"/>
          <w:shd w:val="clear" w:color="auto" w:fill="FFFFFF"/>
        </w:rPr>
        <w:t>„</w:t>
      </w:r>
      <w:r w:rsidRPr="00AC216E">
        <w:rPr>
          <w:rFonts w:ascii="Times New Roman" w:hAnsi="Times New Roman" w:cs="Times New Roman"/>
          <w:sz w:val="24"/>
          <w:szCs w:val="24"/>
          <w:shd w:val="clear" w:color="auto" w:fill="FFFFFF"/>
        </w:rPr>
        <w:t xml:space="preserve">Христо Ботев“ се включва в списъка на иновативните училища в България е да превърне четенето в  интересно и желано занимание, което да е част от  ежедневието на учениците и успешно да се съчетава с общуването им в социалните мрежи и сърфирането им в интернет. Иновацията противодейства на отлива от четенето и работи за подобряване на базовата и функционална грамотност и интеграцията на учениците от уязвими групи. </w:t>
      </w:r>
      <w:r w:rsidR="00FE08F8" w:rsidRPr="00AC216E">
        <w:rPr>
          <w:rFonts w:ascii="Times New Roman" w:hAnsi="Times New Roman" w:cs="Times New Roman"/>
          <w:sz w:val="24"/>
          <w:szCs w:val="24"/>
          <w:shd w:val="clear" w:color="auto" w:fill="FFFFFF"/>
        </w:rPr>
        <w:t xml:space="preserve">Като част от проекта е създадена </w:t>
      </w:r>
      <w:r w:rsidRPr="00AC216E">
        <w:rPr>
          <w:rFonts w:ascii="Times New Roman" w:hAnsi="Times New Roman" w:cs="Times New Roman"/>
          <w:sz w:val="24"/>
          <w:szCs w:val="24"/>
          <w:shd w:val="clear" w:color="auto" w:fill="FFFFFF"/>
        </w:rPr>
        <w:t>интернет базирана училищна библиотека и компютърна енциклопедия</w:t>
      </w:r>
      <w:r w:rsidR="00FE08F8" w:rsidRPr="00AC216E">
        <w:rPr>
          <w:rFonts w:ascii="Times New Roman" w:hAnsi="Times New Roman" w:cs="Times New Roman"/>
          <w:sz w:val="24"/>
          <w:szCs w:val="24"/>
          <w:shd w:val="clear" w:color="auto" w:fill="FFFFFF"/>
        </w:rPr>
        <w:t xml:space="preserve">. Дейностите са </w:t>
      </w:r>
      <w:r w:rsidR="0072063C" w:rsidRPr="00AC216E">
        <w:rPr>
          <w:rFonts w:ascii="Times New Roman" w:hAnsi="Times New Roman" w:cs="Times New Roman"/>
          <w:sz w:val="24"/>
          <w:szCs w:val="24"/>
          <w:shd w:val="clear" w:color="auto" w:fill="FFFFFF"/>
        </w:rPr>
        <w:t xml:space="preserve">продължение </w:t>
      </w:r>
      <w:r w:rsidR="00FE08F8" w:rsidRPr="00AC216E">
        <w:rPr>
          <w:rFonts w:ascii="Times New Roman" w:hAnsi="Times New Roman" w:cs="Times New Roman"/>
          <w:sz w:val="24"/>
          <w:szCs w:val="24"/>
          <w:shd w:val="clear" w:color="auto" w:fill="FFFFFF"/>
        </w:rPr>
        <w:t>на училищн</w:t>
      </w:r>
      <w:r w:rsidR="0072063C" w:rsidRPr="00AC216E">
        <w:rPr>
          <w:rFonts w:ascii="Times New Roman" w:hAnsi="Times New Roman" w:cs="Times New Roman"/>
          <w:sz w:val="24"/>
          <w:szCs w:val="24"/>
          <w:shd w:val="clear" w:color="auto" w:fill="FFFFFF"/>
        </w:rPr>
        <w:t>ия</w:t>
      </w:r>
      <w:r w:rsidR="00FE08F8" w:rsidRPr="00AC216E">
        <w:rPr>
          <w:rFonts w:ascii="Times New Roman" w:hAnsi="Times New Roman" w:cs="Times New Roman"/>
          <w:sz w:val="24"/>
          <w:szCs w:val="24"/>
          <w:shd w:val="clear" w:color="auto" w:fill="FFFFFF"/>
        </w:rPr>
        <w:t xml:space="preserve"> проект „Голямото четене на малки, големи и още по-големи“, реализиран през учебната 2015/2016 година и учебната 2016/2017 година.</w:t>
      </w:r>
      <w:r w:rsidR="00FE08F8" w:rsidRPr="00AC216E">
        <w:t xml:space="preserve"> </w:t>
      </w:r>
    </w:p>
    <w:p w:rsidR="00FB1739" w:rsidRPr="00843569" w:rsidRDefault="00FB1739" w:rsidP="0087291E">
      <w:pPr>
        <w:widowControl w:val="0"/>
        <w:autoSpaceDE w:val="0"/>
        <w:autoSpaceDN w:val="0"/>
        <w:adjustRightInd w:val="0"/>
        <w:spacing w:after="0" w:line="240" w:lineRule="auto"/>
        <w:ind w:firstLine="540"/>
        <w:jc w:val="both"/>
        <w:rPr>
          <w:rFonts w:ascii="Times New Roman" w:hAnsi="Times New Roman"/>
          <w:sz w:val="24"/>
          <w:szCs w:val="24"/>
        </w:rPr>
      </w:pPr>
      <w:r w:rsidRPr="00843569">
        <w:rPr>
          <w:rFonts w:ascii="Times New Roman" w:hAnsi="Times New Roman"/>
          <w:bCs/>
          <w:sz w:val="24"/>
          <w:szCs w:val="24"/>
        </w:rPr>
        <w:t xml:space="preserve">За учениците, живеещи в населени места, в които няма училища, обучението се осъществява в училищата, които са на най-близко разстояние - </w:t>
      </w:r>
      <w:r w:rsidRPr="00843569">
        <w:rPr>
          <w:rFonts w:ascii="Times New Roman" w:hAnsi="Times New Roman"/>
          <w:b/>
          <w:bCs/>
          <w:sz w:val="24"/>
          <w:szCs w:val="24"/>
          <w:u w:val="single"/>
        </w:rPr>
        <w:t xml:space="preserve">средищни училища, </w:t>
      </w:r>
      <w:r w:rsidRPr="00843569">
        <w:rPr>
          <w:rFonts w:ascii="Times New Roman" w:hAnsi="Times New Roman"/>
          <w:bCs/>
          <w:sz w:val="24"/>
          <w:szCs w:val="24"/>
        </w:rPr>
        <w:t>според</w:t>
      </w:r>
      <w:r w:rsidRPr="00843569">
        <w:rPr>
          <w:rFonts w:ascii="Times New Roman" w:hAnsi="Times New Roman"/>
          <w:b/>
          <w:bCs/>
          <w:sz w:val="24"/>
          <w:szCs w:val="24"/>
        </w:rPr>
        <w:t xml:space="preserve"> д</w:t>
      </w:r>
      <w:r w:rsidRPr="00843569">
        <w:rPr>
          <w:rFonts w:ascii="Times New Roman" w:hAnsi="Times New Roman"/>
          <w:bCs/>
          <w:sz w:val="24"/>
          <w:szCs w:val="24"/>
        </w:rPr>
        <w:t>ействащия ЗПУО</w:t>
      </w:r>
      <w:r w:rsidRPr="00843569">
        <w:rPr>
          <w:rFonts w:ascii="Times New Roman" w:hAnsi="Times New Roman"/>
          <w:b/>
          <w:bCs/>
          <w:sz w:val="24"/>
          <w:szCs w:val="24"/>
        </w:rPr>
        <w:t>.</w:t>
      </w:r>
      <w:r w:rsidRPr="00843569">
        <w:rPr>
          <w:rFonts w:ascii="Times New Roman" w:hAnsi="Times New Roman"/>
          <w:bCs/>
          <w:sz w:val="24"/>
          <w:szCs w:val="24"/>
        </w:rPr>
        <w:t xml:space="preserve"> С Решение № 721 на Министерския съвет от 4 декември 2019 г. седем общински училища са включени в Списъка на средищните училища в Р. България за 2019/2020 г. - </w:t>
      </w:r>
      <w:r w:rsidRPr="00843569">
        <w:rPr>
          <w:rFonts w:ascii="Times New Roman" w:hAnsi="Times New Roman"/>
          <w:sz w:val="24"/>
          <w:szCs w:val="24"/>
        </w:rPr>
        <w:t xml:space="preserve">Средно училище „Христо Ботев”, гр. Разград, ОУ „Отец Паисий”, гр. Разград, ОУ „Никола Икономов”, гр. Разград, ОУ „Васил Левски”, ОУ „Н.Й.Вапцаров”, ОУ „Кирил и Методий” с. Киченица, ОУ „Д-р П. Берон” с. Осенец. Защитени училища в община Разград няма. </w:t>
      </w:r>
    </w:p>
    <w:p w:rsidR="00FB1739" w:rsidRPr="00843569" w:rsidRDefault="00FB1739" w:rsidP="0087291E">
      <w:pPr>
        <w:widowControl w:val="0"/>
        <w:autoSpaceDE w:val="0"/>
        <w:autoSpaceDN w:val="0"/>
        <w:adjustRightInd w:val="0"/>
        <w:spacing w:after="0" w:line="240" w:lineRule="auto"/>
        <w:ind w:firstLine="540"/>
        <w:jc w:val="both"/>
        <w:rPr>
          <w:rFonts w:ascii="Times New Roman" w:hAnsi="Times New Roman"/>
          <w:sz w:val="24"/>
          <w:szCs w:val="24"/>
        </w:rPr>
      </w:pPr>
      <w:r w:rsidRPr="00843569">
        <w:rPr>
          <w:rFonts w:ascii="Times New Roman" w:hAnsi="Times New Roman"/>
          <w:sz w:val="24"/>
          <w:szCs w:val="24"/>
        </w:rPr>
        <w:t xml:space="preserve">За децата и за учениците (от І до ХІІ клас включително), които отговарят на условията на чл. 283, ал. 2 от Закона за предучилищното и училищното образование, както и за пътуващите до средищните училища, Община Разград осигурява </w:t>
      </w:r>
      <w:r w:rsidRPr="00843569">
        <w:rPr>
          <w:rFonts w:ascii="Times New Roman" w:hAnsi="Times New Roman"/>
          <w:b/>
          <w:sz w:val="24"/>
          <w:szCs w:val="24"/>
        </w:rPr>
        <w:t>безплатен транспорт</w:t>
      </w:r>
      <w:r w:rsidRPr="00843569">
        <w:rPr>
          <w:rFonts w:ascii="Times New Roman" w:hAnsi="Times New Roman"/>
          <w:sz w:val="24"/>
          <w:szCs w:val="24"/>
        </w:rPr>
        <w:t>.</w:t>
      </w:r>
      <w:r w:rsidRPr="00843569">
        <w:rPr>
          <w:sz w:val="24"/>
          <w:szCs w:val="24"/>
        </w:rPr>
        <w:t xml:space="preserve"> </w:t>
      </w:r>
      <w:r w:rsidRPr="00843569">
        <w:rPr>
          <w:rFonts w:ascii="Times New Roman" w:hAnsi="Times New Roman"/>
          <w:sz w:val="24"/>
          <w:szCs w:val="24"/>
        </w:rPr>
        <w:t xml:space="preserve">Организацията на превоза е регламентирана в Наредбата за условията и реда за предоставяне на средства за компенсиране на намалените приходи от прилагането на цени за обществени пътнически превози по автомобилния транспорт, предвидени в нормативните актове за определени категории пътници, приета с ПМС № 163 от 29.06.2015 година. </w:t>
      </w:r>
    </w:p>
    <w:p w:rsidR="00FB1739" w:rsidRPr="00843569" w:rsidRDefault="00FB1739" w:rsidP="0087291E">
      <w:pPr>
        <w:widowControl w:val="0"/>
        <w:autoSpaceDE w:val="0"/>
        <w:autoSpaceDN w:val="0"/>
        <w:adjustRightInd w:val="0"/>
        <w:spacing w:after="0" w:line="240" w:lineRule="auto"/>
        <w:ind w:firstLine="540"/>
        <w:jc w:val="both"/>
        <w:rPr>
          <w:rFonts w:ascii="Times New Roman" w:hAnsi="Times New Roman"/>
          <w:sz w:val="24"/>
          <w:szCs w:val="24"/>
        </w:rPr>
      </w:pPr>
      <w:r w:rsidRPr="00843569">
        <w:rPr>
          <w:rFonts w:ascii="Times New Roman" w:hAnsi="Times New Roman"/>
          <w:sz w:val="24"/>
          <w:szCs w:val="24"/>
        </w:rPr>
        <w:t>Към началото на учебната 2019/2020 година 898 са пътуващите деца и ученици от детските градини и училищата в община Разград.</w:t>
      </w:r>
    </w:p>
    <w:p w:rsidR="00FB1739" w:rsidRPr="00843569" w:rsidRDefault="00FB1739" w:rsidP="0087291E">
      <w:pPr>
        <w:widowControl w:val="0"/>
        <w:autoSpaceDE w:val="0"/>
        <w:autoSpaceDN w:val="0"/>
        <w:adjustRightInd w:val="0"/>
        <w:spacing w:after="0" w:line="240" w:lineRule="auto"/>
        <w:ind w:firstLine="540"/>
        <w:jc w:val="both"/>
        <w:rPr>
          <w:rFonts w:ascii="Times New Roman" w:hAnsi="Times New Roman"/>
          <w:sz w:val="24"/>
          <w:szCs w:val="24"/>
        </w:rPr>
      </w:pPr>
      <w:r w:rsidRPr="00843569">
        <w:rPr>
          <w:rFonts w:ascii="Times New Roman" w:hAnsi="Times New Roman"/>
          <w:sz w:val="24"/>
          <w:szCs w:val="24"/>
        </w:rPr>
        <w:t xml:space="preserve">Във всички основни училища и СУ „Хр. Ботев” се осигурява </w:t>
      </w:r>
      <w:r w:rsidRPr="00843569">
        <w:rPr>
          <w:rFonts w:ascii="Times New Roman" w:hAnsi="Times New Roman"/>
          <w:b/>
          <w:sz w:val="24"/>
          <w:szCs w:val="24"/>
        </w:rPr>
        <w:t>целодневна организация на учебния ден</w:t>
      </w:r>
      <w:r w:rsidRPr="00843569">
        <w:rPr>
          <w:rFonts w:ascii="Times New Roman" w:hAnsi="Times New Roman"/>
          <w:b/>
          <w:i/>
          <w:sz w:val="24"/>
          <w:szCs w:val="24"/>
        </w:rPr>
        <w:t xml:space="preserve"> (Таблица 5)</w:t>
      </w:r>
      <w:r w:rsidRPr="00843569">
        <w:rPr>
          <w:rFonts w:ascii="Times New Roman" w:hAnsi="Times New Roman"/>
          <w:sz w:val="24"/>
          <w:szCs w:val="24"/>
        </w:rPr>
        <w:t xml:space="preserve">. </w:t>
      </w:r>
    </w:p>
    <w:p w:rsidR="00E37479" w:rsidRPr="00843569" w:rsidRDefault="00E37479" w:rsidP="0087291E">
      <w:pPr>
        <w:widowControl w:val="0"/>
        <w:autoSpaceDE w:val="0"/>
        <w:autoSpaceDN w:val="0"/>
        <w:adjustRightInd w:val="0"/>
        <w:spacing w:after="0" w:line="240" w:lineRule="auto"/>
        <w:ind w:firstLine="540"/>
        <w:jc w:val="both"/>
        <w:rPr>
          <w:rFonts w:ascii="Times New Roman" w:hAnsi="Times New Roman"/>
          <w:sz w:val="24"/>
          <w:szCs w:val="24"/>
        </w:rPr>
      </w:pPr>
    </w:p>
    <w:p w:rsidR="00FB1739" w:rsidRPr="00843569" w:rsidRDefault="00FB1739" w:rsidP="0087291E">
      <w:pPr>
        <w:widowControl w:val="0"/>
        <w:tabs>
          <w:tab w:val="left" w:pos="9356"/>
        </w:tabs>
        <w:autoSpaceDE w:val="0"/>
        <w:autoSpaceDN w:val="0"/>
        <w:adjustRightInd w:val="0"/>
        <w:spacing w:after="0" w:line="240" w:lineRule="auto"/>
        <w:jc w:val="both"/>
        <w:rPr>
          <w:rFonts w:ascii="Times New Roman" w:hAnsi="Times New Roman"/>
          <w:bCs/>
          <w:sz w:val="20"/>
          <w:szCs w:val="20"/>
        </w:rPr>
      </w:pPr>
      <w:r w:rsidRPr="00843569">
        <w:rPr>
          <w:rFonts w:ascii="Times New Roman" w:hAnsi="Times New Roman"/>
          <w:i/>
          <w:sz w:val="20"/>
          <w:szCs w:val="20"/>
        </w:rPr>
        <w:t>Таблица 5: Брой групи и брой ученици, включени в целодневна организация на учебния ден.</w:t>
      </w:r>
      <w:r w:rsidRPr="00843569">
        <w:rPr>
          <w:rFonts w:ascii="Times New Roman" w:hAnsi="Times New Roman"/>
          <w:bCs/>
          <w:sz w:val="20"/>
          <w:szCs w:val="20"/>
        </w:rPr>
        <w:t xml:space="preserve"> </w:t>
      </w:r>
    </w:p>
    <w:tbl>
      <w:tblPr>
        <w:tblW w:w="10031" w:type="dxa"/>
        <w:tblLook w:val="0000" w:firstRow="0" w:lastRow="0" w:firstColumn="0" w:lastColumn="0" w:noHBand="0" w:noVBand="0"/>
      </w:tblPr>
      <w:tblGrid>
        <w:gridCol w:w="971"/>
        <w:gridCol w:w="1066"/>
        <w:gridCol w:w="2208"/>
        <w:gridCol w:w="900"/>
        <w:gridCol w:w="1077"/>
        <w:gridCol w:w="850"/>
        <w:gridCol w:w="1136"/>
        <w:gridCol w:w="844"/>
        <w:gridCol w:w="979"/>
      </w:tblGrid>
      <w:tr w:rsidR="00FB1739" w:rsidRPr="00843569" w:rsidTr="002B401D">
        <w:trPr>
          <w:trHeight w:val="450"/>
        </w:trPr>
        <w:tc>
          <w:tcPr>
            <w:tcW w:w="971" w:type="dxa"/>
            <w:vMerge w:val="restart"/>
            <w:tcBorders>
              <w:top w:val="single" w:sz="4" w:space="0" w:color="auto"/>
              <w:left w:val="single" w:sz="4" w:space="0" w:color="auto"/>
              <w:bottom w:val="single" w:sz="4" w:space="0" w:color="auto"/>
              <w:right w:val="single" w:sz="4" w:space="0" w:color="auto"/>
            </w:tcBorders>
            <w:shd w:val="clear" w:color="auto" w:fill="FFFF99"/>
            <w:noWrap/>
            <w:vAlign w:val="center"/>
          </w:tcPr>
          <w:p w:rsidR="00FB1739" w:rsidRPr="00843569" w:rsidRDefault="00FB1739" w:rsidP="0087291E">
            <w:pPr>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Община</w:t>
            </w:r>
          </w:p>
        </w:tc>
        <w:tc>
          <w:tcPr>
            <w:tcW w:w="1066" w:type="dxa"/>
            <w:vMerge w:val="restart"/>
            <w:tcBorders>
              <w:top w:val="single" w:sz="4" w:space="0" w:color="auto"/>
              <w:left w:val="single" w:sz="4" w:space="0" w:color="auto"/>
              <w:bottom w:val="single" w:sz="4" w:space="0" w:color="000000"/>
              <w:right w:val="single" w:sz="4" w:space="0" w:color="auto"/>
            </w:tcBorders>
            <w:shd w:val="clear" w:color="auto" w:fill="FFFF99"/>
            <w:vAlign w:val="center"/>
          </w:tcPr>
          <w:p w:rsidR="00FB1739" w:rsidRPr="00843569" w:rsidRDefault="00FB1739" w:rsidP="0087291E">
            <w:pPr>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Населено място</w:t>
            </w:r>
          </w:p>
        </w:tc>
        <w:tc>
          <w:tcPr>
            <w:tcW w:w="2208" w:type="dxa"/>
            <w:vMerge w:val="restart"/>
            <w:tcBorders>
              <w:top w:val="single" w:sz="4" w:space="0" w:color="auto"/>
              <w:left w:val="single" w:sz="4" w:space="0" w:color="auto"/>
              <w:bottom w:val="single" w:sz="4" w:space="0" w:color="auto"/>
              <w:right w:val="single" w:sz="4" w:space="0" w:color="auto"/>
            </w:tcBorders>
            <w:shd w:val="clear" w:color="auto" w:fill="FFFF99"/>
            <w:noWrap/>
            <w:vAlign w:val="center"/>
          </w:tcPr>
          <w:p w:rsidR="00FB1739" w:rsidRPr="00843569" w:rsidRDefault="00FB1739" w:rsidP="0087291E">
            <w:pPr>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Име на училището</w:t>
            </w:r>
          </w:p>
        </w:tc>
        <w:tc>
          <w:tcPr>
            <w:tcW w:w="1977" w:type="dxa"/>
            <w:gridSpan w:val="2"/>
            <w:tcBorders>
              <w:top w:val="single" w:sz="4" w:space="0" w:color="auto"/>
              <w:left w:val="nil"/>
              <w:bottom w:val="single" w:sz="4" w:space="0" w:color="auto"/>
              <w:right w:val="single" w:sz="4" w:space="0" w:color="auto"/>
            </w:tcBorders>
            <w:shd w:val="clear" w:color="auto" w:fill="FFFF99"/>
            <w:vAlign w:val="bottom"/>
          </w:tcPr>
          <w:p w:rsidR="00FB1739" w:rsidRPr="00843569" w:rsidRDefault="00FB1739" w:rsidP="0087291E">
            <w:pPr>
              <w:spacing w:after="0" w:line="240" w:lineRule="auto"/>
              <w:ind w:hanging="116"/>
              <w:jc w:val="both"/>
              <w:rPr>
                <w:rFonts w:ascii="Times New Roman" w:hAnsi="Times New Roman"/>
                <w:b/>
                <w:bCs/>
                <w:color w:val="000000"/>
                <w:sz w:val="20"/>
                <w:szCs w:val="20"/>
              </w:rPr>
            </w:pPr>
            <w:r w:rsidRPr="00843569">
              <w:rPr>
                <w:rFonts w:ascii="Times New Roman" w:hAnsi="Times New Roman"/>
                <w:b/>
                <w:bCs/>
                <w:color w:val="000000"/>
                <w:sz w:val="20"/>
                <w:szCs w:val="20"/>
              </w:rPr>
              <w:t>ЦОУД</w:t>
            </w:r>
          </w:p>
          <w:p w:rsidR="00FB1739" w:rsidRPr="00843569" w:rsidRDefault="00FB1739" w:rsidP="0087291E">
            <w:pPr>
              <w:spacing w:after="0" w:line="240" w:lineRule="auto"/>
              <w:ind w:hanging="116"/>
              <w:jc w:val="both"/>
              <w:rPr>
                <w:rFonts w:ascii="Times New Roman" w:hAnsi="Times New Roman"/>
                <w:b/>
                <w:bCs/>
                <w:color w:val="000000"/>
                <w:sz w:val="20"/>
                <w:szCs w:val="20"/>
              </w:rPr>
            </w:pPr>
            <w:r w:rsidRPr="00843569">
              <w:rPr>
                <w:rFonts w:ascii="Times New Roman" w:hAnsi="Times New Roman"/>
                <w:b/>
                <w:bCs/>
                <w:color w:val="000000"/>
                <w:sz w:val="20"/>
                <w:szCs w:val="20"/>
              </w:rPr>
              <w:t>през 2017/2018 уч. г.</w:t>
            </w:r>
          </w:p>
        </w:tc>
        <w:tc>
          <w:tcPr>
            <w:tcW w:w="1986" w:type="dxa"/>
            <w:gridSpan w:val="2"/>
            <w:tcBorders>
              <w:top w:val="single" w:sz="4" w:space="0" w:color="auto"/>
              <w:left w:val="nil"/>
              <w:bottom w:val="single" w:sz="4" w:space="0" w:color="auto"/>
              <w:right w:val="single" w:sz="4" w:space="0" w:color="auto"/>
            </w:tcBorders>
            <w:shd w:val="clear" w:color="auto" w:fill="FFFF99"/>
            <w:vAlign w:val="bottom"/>
          </w:tcPr>
          <w:p w:rsidR="00FB1739" w:rsidRPr="00843569" w:rsidRDefault="00FB1739" w:rsidP="0087291E">
            <w:pPr>
              <w:spacing w:after="0" w:line="240" w:lineRule="auto"/>
              <w:ind w:right="-106"/>
              <w:jc w:val="both"/>
              <w:rPr>
                <w:rFonts w:ascii="Times New Roman" w:hAnsi="Times New Roman"/>
                <w:b/>
                <w:bCs/>
                <w:color w:val="000000"/>
                <w:sz w:val="20"/>
                <w:szCs w:val="20"/>
              </w:rPr>
            </w:pPr>
            <w:r w:rsidRPr="00843569">
              <w:rPr>
                <w:rFonts w:ascii="Times New Roman" w:hAnsi="Times New Roman"/>
                <w:b/>
                <w:bCs/>
                <w:color w:val="000000"/>
                <w:sz w:val="20"/>
                <w:szCs w:val="20"/>
              </w:rPr>
              <w:t>ЦОУД</w:t>
            </w:r>
          </w:p>
          <w:p w:rsidR="00FB1739" w:rsidRPr="00843569" w:rsidRDefault="00FB1739" w:rsidP="0087291E">
            <w:pPr>
              <w:spacing w:after="0" w:line="240" w:lineRule="auto"/>
              <w:ind w:right="-106"/>
              <w:jc w:val="both"/>
              <w:rPr>
                <w:rFonts w:ascii="Times New Roman" w:hAnsi="Times New Roman"/>
                <w:b/>
                <w:bCs/>
                <w:color w:val="000000"/>
                <w:sz w:val="20"/>
                <w:szCs w:val="20"/>
              </w:rPr>
            </w:pPr>
            <w:r w:rsidRPr="00843569">
              <w:rPr>
                <w:rFonts w:ascii="Times New Roman" w:hAnsi="Times New Roman"/>
                <w:b/>
                <w:bCs/>
                <w:color w:val="000000"/>
                <w:sz w:val="20"/>
                <w:szCs w:val="20"/>
              </w:rPr>
              <w:t>през 2018/2019 уч. г.</w:t>
            </w:r>
          </w:p>
        </w:tc>
        <w:tc>
          <w:tcPr>
            <w:tcW w:w="1823" w:type="dxa"/>
            <w:gridSpan w:val="2"/>
            <w:tcBorders>
              <w:top w:val="single" w:sz="4" w:space="0" w:color="auto"/>
              <w:left w:val="nil"/>
              <w:bottom w:val="single" w:sz="4" w:space="0" w:color="auto"/>
              <w:right w:val="single" w:sz="4" w:space="0" w:color="auto"/>
            </w:tcBorders>
            <w:shd w:val="clear" w:color="auto" w:fill="FFFF99"/>
            <w:vAlign w:val="bottom"/>
          </w:tcPr>
          <w:p w:rsidR="00FB1739" w:rsidRPr="00843569" w:rsidRDefault="00FB1739" w:rsidP="0087291E">
            <w:pPr>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ЦОУД</w:t>
            </w:r>
          </w:p>
          <w:p w:rsidR="00FB1739" w:rsidRPr="00843569" w:rsidRDefault="00FB1739" w:rsidP="0087291E">
            <w:pPr>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през 2019/2020 уч. г.</w:t>
            </w:r>
          </w:p>
        </w:tc>
      </w:tr>
      <w:tr w:rsidR="00FB1739" w:rsidRPr="00843569" w:rsidTr="002B401D">
        <w:trPr>
          <w:trHeight w:val="480"/>
        </w:trPr>
        <w:tc>
          <w:tcPr>
            <w:tcW w:w="971" w:type="dxa"/>
            <w:vMerge/>
            <w:tcBorders>
              <w:top w:val="single" w:sz="4" w:space="0" w:color="auto"/>
              <w:left w:val="single" w:sz="4" w:space="0" w:color="auto"/>
              <w:bottom w:val="single" w:sz="4" w:space="0" w:color="auto"/>
              <w:right w:val="single" w:sz="4" w:space="0" w:color="auto"/>
            </w:tcBorders>
            <w:vAlign w:val="center"/>
          </w:tcPr>
          <w:p w:rsidR="00FB1739" w:rsidRPr="00843569" w:rsidRDefault="00FB1739" w:rsidP="0087291E">
            <w:pPr>
              <w:spacing w:after="0" w:line="240" w:lineRule="auto"/>
              <w:jc w:val="both"/>
              <w:rPr>
                <w:rFonts w:ascii="Times New Roman" w:hAnsi="Times New Roman"/>
                <w:b/>
                <w:bCs/>
                <w:color w:val="000000"/>
                <w:sz w:val="20"/>
                <w:szCs w:val="20"/>
              </w:rPr>
            </w:pPr>
          </w:p>
        </w:tc>
        <w:tc>
          <w:tcPr>
            <w:tcW w:w="1066" w:type="dxa"/>
            <w:vMerge/>
            <w:tcBorders>
              <w:top w:val="single" w:sz="4" w:space="0" w:color="auto"/>
              <w:left w:val="single" w:sz="4" w:space="0" w:color="auto"/>
              <w:bottom w:val="single" w:sz="4" w:space="0" w:color="000000"/>
              <w:right w:val="single" w:sz="4" w:space="0" w:color="auto"/>
            </w:tcBorders>
            <w:vAlign w:val="center"/>
          </w:tcPr>
          <w:p w:rsidR="00FB1739" w:rsidRPr="00843569" w:rsidRDefault="00FB1739" w:rsidP="0087291E">
            <w:pPr>
              <w:spacing w:after="0" w:line="240" w:lineRule="auto"/>
              <w:jc w:val="both"/>
              <w:rPr>
                <w:rFonts w:ascii="Times New Roman" w:hAnsi="Times New Roman"/>
                <w:b/>
                <w:bCs/>
                <w:color w:val="000000"/>
                <w:sz w:val="20"/>
                <w:szCs w:val="20"/>
              </w:rPr>
            </w:pPr>
          </w:p>
        </w:tc>
        <w:tc>
          <w:tcPr>
            <w:tcW w:w="2208" w:type="dxa"/>
            <w:vMerge/>
            <w:tcBorders>
              <w:top w:val="single" w:sz="4" w:space="0" w:color="auto"/>
              <w:left w:val="single" w:sz="4" w:space="0" w:color="auto"/>
              <w:bottom w:val="single" w:sz="4" w:space="0" w:color="auto"/>
              <w:right w:val="single" w:sz="4" w:space="0" w:color="auto"/>
            </w:tcBorders>
            <w:vAlign w:val="center"/>
          </w:tcPr>
          <w:p w:rsidR="00FB1739" w:rsidRPr="00843569" w:rsidRDefault="00FB1739" w:rsidP="0087291E">
            <w:pPr>
              <w:spacing w:after="0" w:line="240" w:lineRule="auto"/>
              <w:jc w:val="both"/>
              <w:rPr>
                <w:rFonts w:ascii="Times New Roman" w:hAnsi="Times New Roman"/>
                <w:b/>
                <w:bCs/>
                <w:color w:val="000000"/>
                <w:sz w:val="20"/>
                <w:szCs w:val="20"/>
              </w:rPr>
            </w:pPr>
          </w:p>
        </w:tc>
        <w:tc>
          <w:tcPr>
            <w:tcW w:w="900" w:type="dxa"/>
            <w:tcBorders>
              <w:top w:val="nil"/>
              <w:left w:val="nil"/>
              <w:bottom w:val="single" w:sz="4" w:space="0" w:color="auto"/>
              <w:right w:val="single" w:sz="4" w:space="0" w:color="auto"/>
            </w:tcBorders>
            <w:shd w:val="clear" w:color="auto" w:fill="FFFF99"/>
            <w:vAlign w:val="bottom"/>
          </w:tcPr>
          <w:p w:rsidR="00FB1739" w:rsidRPr="00843569" w:rsidRDefault="00FB1739" w:rsidP="0087291E">
            <w:pPr>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бр. групи</w:t>
            </w:r>
          </w:p>
        </w:tc>
        <w:tc>
          <w:tcPr>
            <w:tcW w:w="1077" w:type="dxa"/>
            <w:tcBorders>
              <w:top w:val="nil"/>
              <w:left w:val="nil"/>
              <w:bottom w:val="single" w:sz="4" w:space="0" w:color="auto"/>
              <w:right w:val="single" w:sz="4" w:space="0" w:color="auto"/>
            </w:tcBorders>
            <w:shd w:val="clear" w:color="auto" w:fill="FFFF99"/>
            <w:vAlign w:val="bottom"/>
          </w:tcPr>
          <w:p w:rsidR="00FB1739" w:rsidRPr="00843569" w:rsidRDefault="00FB1739" w:rsidP="0087291E">
            <w:pPr>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бр. ученици</w:t>
            </w:r>
          </w:p>
        </w:tc>
        <w:tc>
          <w:tcPr>
            <w:tcW w:w="850" w:type="dxa"/>
            <w:tcBorders>
              <w:top w:val="nil"/>
              <w:left w:val="nil"/>
              <w:bottom w:val="single" w:sz="4" w:space="0" w:color="auto"/>
              <w:right w:val="single" w:sz="4" w:space="0" w:color="auto"/>
            </w:tcBorders>
            <w:shd w:val="clear" w:color="auto" w:fill="FFFF99"/>
            <w:vAlign w:val="bottom"/>
          </w:tcPr>
          <w:p w:rsidR="00FB1739" w:rsidRPr="00843569" w:rsidRDefault="00FB1739" w:rsidP="0087291E">
            <w:pPr>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бр. групи</w:t>
            </w:r>
          </w:p>
        </w:tc>
        <w:tc>
          <w:tcPr>
            <w:tcW w:w="1136" w:type="dxa"/>
            <w:tcBorders>
              <w:top w:val="nil"/>
              <w:left w:val="nil"/>
              <w:bottom w:val="single" w:sz="4" w:space="0" w:color="auto"/>
              <w:right w:val="single" w:sz="4" w:space="0" w:color="auto"/>
            </w:tcBorders>
            <w:shd w:val="clear" w:color="auto" w:fill="FFFF99"/>
            <w:vAlign w:val="bottom"/>
          </w:tcPr>
          <w:p w:rsidR="00FB1739" w:rsidRPr="00843569" w:rsidRDefault="00FB1739" w:rsidP="0087291E">
            <w:pPr>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бр. ученици</w:t>
            </w:r>
          </w:p>
        </w:tc>
        <w:tc>
          <w:tcPr>
            <w:tcW w:w="844" w:type="dxa"/>
            <w:tcBorders>
              <w:top w:val="nil"/>
              <w:left w:val="nil"/>
              <w:bottom w:val="single" w:sz="4" w:space="0" w:color="auto"/>
              <w:right w:val="single" w:sz="4" w:space="0" w:color="auto"/>
            </w:tcBorders>
            <w:shd w:val="clear" w:color="auto" w:fill="FFFF99"/>
            <w:vAlign w:val="bottom"/>
          </w:tcPr>
          <w:p w:rsidR="00FB1739" w:rsidRPr="00843569" w:rsidRDefault="00FB1739" w:rsidP="0087291E">
            <w:pPr>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бр. групи</w:t>
            </w:r>
          </w:p>
        </w:tc>
        <w:tc>
          <w:tcPr>
            <w:tcW w:w="979" w:type="dxa"/>
            <w:tcBorders>
              <w:top w:val="nil"/>
              <w:left w:val="nil"/>
              <w:bottom w:val="single" w:sz="4" w:space="0" w:color="auto"/>
              <w:right w:val="single" w:sz="4" w:space="0" w:color="auto"/>
            </w:tcBorders>
            <w:shd w:val="clear" w:color="auto" w:fill="FFFF99"/>
            <w:vAlign w:val="bottom"/>
          </w:tcPr>
          <w:p w:rsidR="00FB1739" w:rsidRPr="00843569" w:rsidRDefault="00FB1739" w:rsidP="0087291E">
            <w:pPr>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бр. ученици</w:t>
            </w:r>
          </w:p>
        </w:tc>
      </w:tr>
      <w:tr w:rsidR="00FB1739" w:rsidRPr="00843569" w:rsidTr="002B401D">
        <w:trPr>
          <w:trHeight w:val="300"/>
        </w:trPr>
        <w:tc>
          <w:tcPr>
            <w:tcW w:w="971" w:type="dxa"/>
            <w:tcBorders>
              <w:top w:val="nil"/>
              <w:left w:val="single" w:sz="4" w:space="0" w:color="auto"/>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Разград</w:t>
            </w:r>
          </w:p>
        </w:tc>
        <w:tc>
          <w:tcPr>
            <w:tcW w:w="106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Разград</w:t>
            </w:r>
          </w:p>
        </w:tc>
        <w:tc>
          <w:tcPr>
            <w:tcW w:w="2208"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ОУ „Н. Й. Вапцаров”</w:t>
            </w:r>
          </w:p>
        </w:tc>
        <w:tc>
          <w:tcPr>
            <w:tcW w:w="90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6</w:t>
            </w:r>
          </w:p>
        </w:tc>
        <w:tc>
          <w:tcPr>
            <w:tcW w:w="1077"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159</w:t>
            </w:r>
          </w:p>
        </w:tc>
        <w:tc>
          <w:tcPr>
            <w:tcW w:w="85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7</w:t>
            </w:r>
          </w:p>
        </w:tc>
        <w:tc>
          <w:tcPr>
            <w:tcW w:w="113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163</w:t>
            </w:r>
          </w:p>
        </w:tc>
        <w:tc>
          <w:tcPr>
            <w:tcW w:w="844"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8</w:t>
            </w:r>
          </w:p>
        </w:tc>
        <w:tc>
          <w:tcPr>
            <w:tcW w:w="979"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189</w:t>
            </w:r>
          </w:p>
        </w:tc>
      </w:tr>
      <w:tr w:rsidR="00FB1739" w:rsidRPr="00843569" w:rsidTr="002B401D">
        <w:trPr>
          <w:trHeight w:val="300"/>
        </w:trPr>
        <w:tc>
          <w:tcPr>
            <w:tcW w:w="971" w:type="dxa"/>
            <w:tcBorders>
              <w:top w:val="nil"/>
              <w:left w:val="single" w:sz="4" w:space="0" w:color="auto"/>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Разград</w:t>
            </w:r>
          </w:p>
        </w:tc>
        <w:tc>
          <w:tcPr>
            <w:tcW w:w="106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Разград</w:t>
            </w:r>
          </w:p>
        </w:tc>
        <w:tc>
          <w:tcPr>
            <w:tcW w:w="2208"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СУ „Христо Ботев”</w:t>
            </w:r>
          </w:p>
        </w:tc>
        <w:tc>
          <w:tcPr>
            <w:tcW w:w="90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9</w:t>
            </w:r>
          </w:p>
        </w:tc>
        <w:tc>
          <w:tcPr>
            <w:tcW w:w="1077"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183</w:t>
            </w:r>
          </w:p>
        </w:tc>
        <w:tc>
          <w:tcPr>
            <w:tcW w:w="85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8</w:t>
            </w:r>
          </w:p>
        </w:tc>
        <w:tc>
          <w:tcPr>
            <w:tcW w:w="113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174</w:t>
            </w:r>
          </w:p>
        </w:tc>
        <w:tc>
          <w:tcPr>
            <w:tcW w:w="844"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8</w:t>
            </w:r>
          </w:p>
        </w:tc>
        <w:tc>
          <w:tcPr>
            <w:tcW w:w="979"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168</w:t>
            </w:r>
          </w:p>
        </w:tc>
      </w:tr>
      <w:tr w:rsidR="00FB1739" w:rsidRPr="00843569" w:rsidTr="002B401D">
        <w:trPr>
          <w:trHeight w:val="300"/>
        </w:trPr>
        <w:tc>
          <w:tcPr>
            <w:tcW w:w="971" w:type="dxa"/>
            <w:tcBorders>
              <w:top w:val="nil"/>
              <w:left w:val="single" w:sz="4" w:space="0" w:color="auto"/>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Разград</w:t>
            </w:r>
          </w:p>
        </w:tc>
        <w:tc>
          <w:tcPr>
            <w:tcW w:w="106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Разград</w:t>
            </w:r>
          </w:p>
        </w:tc>
        <w:tc>
          <w:tcPr>
            <w:tcW w:w="2208"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ОУ „Васил Левски”</w:t>
            </w:r>
          </w:p>
        </w:tc>
        <w:tc>
          <w:tcPr>
            <w:tcW w:w="90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9</w:t>
            </w:r>
          </w:p>
        </w:tc>
        <w:tc>
          <w:tcPr>
            <w:tcW w:w="1077"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216</w:t>
            </w:r>
          </w:p>
        </w:tc>
        <w:tc>
          <w:tcPr>
            <w:tcW w:w="85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14</w:t>
            </w:r>
          </w:p>
        </w:tc>
        <w:tc>
          <w:tcPr>
            <w:tcW w:w="113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330</w:t>
            </w:r>
          </w:p>
        </w:tc>
        <w:tc>
          <w:tcPr>
            <w:tcW w:w="844"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17</w:t>
            </w:r>
          </w:p>
        </w:tc>
        <w:tc>
          <w:tcPr>
            <w:tcW w:w="979"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385</w:t>
            </w:r>
          </w:p>
        </w:tc>
      </w:tr>
      <w:tr w:rsidR="00FB1739" w:rsidRPr="00843569" w:rsidTr="002B401D">
        <w:trPr>
          <w:trHeight w:val="300"/>
        </w:trPr>
        <w:tc>
          <w:tcPr>
            <w:tcW w:w="971" w:type="dxa"/>
            <w:tcBorders>
              <w:top w:val="nil"/>
              <w:left w:val="single" w:sz="4" w:space="0" w:color="auto"/>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Разград</w:t>
            </w:r>
          </w:p>
        </w:tc>
        <w:tc>
          <w:tcPr>
            <w:tcW w:w="106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Разград</w:t>
            </w:r>
          </w:p>
        </w:tc>
        <w:tc>
          <w:tcPr>
            <w:tcW w:w="2208"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ОУ „Н. Икономов”</w:t>
            </w:r>
          </w:p>
        </w:tc>
        <w:tc>
          <w:tcPr>
            <w:tcW w:w="90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14</w:t>
            </w:r>
          </w:p>
        </w:tc>
        <w:tc>
          <w:tcPr>
            <w:tcW w:w="1077"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327</w:t>
            </w:r>
          </w:p>
        </w:tc>
        <w:tc>
          <w:tcPr>
            <w:tcW w:w="85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15</w:t>
            </w:r>
          </w:p>
        </w:tc>
        <w:tc>
          <w:tcPr>
            <w:tcW w:w="113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365</w:t>
            </w:r>
          </w:p>
        </w:tc>
        <w:tc>
          <w:tcPr>
            <w:tcW w:w="844"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16</w:t>
            </w:r>
          </w:p>
        </w:tc>
        <w:tc>
          <w:tcPr>
            <w:tcW w:w="979"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379</w:t>
            </w:r>
          </w:p>
        </w:tc>
      </w:tr>
      <w:tr w:rsidR="00FB1739" w:rsidRPr="00843569" w:rsidTr="002B401D">
        <w:trPr>
          <w:trHeight w:val="300"/>
        </w:trPr>
        <w:tc>
          <w:tcPr>
            <w:tcW w:w="971" w:type="dxa"/>
            <w:tcBorders>
              <w:top w:val="nil"/>
              <w:left w:val="single" w:sz="4" w:space="0" w:color="auto"/>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Разград</w:t>
            </w:r>
          </w:p>
        </w:tc>
        <w:tc>
          <w:tcPr>
            <w:tcW w:w="106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Разград</w:t>
            </w:r>
          </w:p>
        </w:tc>
        <w:tc>
          <w:tcPr>
            <w:tcW w:w="2208"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ОУ „И. С. Тургенев”</w:t>
            </w:r>
          </w:p>
        </w:tc>
        <w:tc>
          <w:tcPr>
            <w:tcW w:w="90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10</w:t>
            </w:r>
          </w:p>
        </w:tc>
        <w:tc>
          <w:tcPr>
            <w:tcW w:w="1077"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222</w:t>
            </w:r>
          </w:p>
        </w:tc>
        <w:tc>
          <w:tcPr>
            <w:tcW w:w="85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11</w:t>
            </w:r>
          </w:p>
        </w:tc>
        <w:tc>
          <w:tcPr>
            <w:tcW w:w="113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236</w:t>
            </w:r>
          </w:p>
        </w:tc>
        <w:tc>
          <w:tcPr>
            <w:tcW w:w="844"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11</w:t>
            </w:r>
          </w:p>
        </w:tc>
        <w:tc>
          <w:tcPr>
            <w:tcW w:w="979"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221</w:t>
            </w:r>
          </w:p>
        </w:tc>
      </w:tr>
      <w:tr w:rsidR="00FB1739" w:rsidRPr="00843569" w:rsidTr="002B401D">
        <w:trPr>
          <w:trHeight w:val="300"/>
        </w:trPr>
        <w:tc>
          <w:tcPr>
            <w:tcW w:w="971" w:type="dxa"/>
            <w:tcBorders>
              <w:top w:val="nil"/>
              <w:left w:val="single" w:sz="4" w:space="0" w:color="auto"/>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Разград</w:t>
            </w:r>
          </w:p>
        </w:tc>
        <w:tc>
          <w:tcPr>
            <w:tcW w:w="106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Разград</w:t>
            </w:r>
          </w:p>
        </w:tc>
        <w:tc>
          <w:tcPr>
            <w:tcW w:w="2208"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ОУ „Отец Паисий”</w:t>
            </w:r>
          </w:p>
        </w:tc>
        <w:tc>
          <w:tcPr>
            <w:tcW w:w="90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8</w:t>
            </w:r>
          </w:p>
        </w:tc>
        <w:tc>
          <w:tcPr>
            <w:tcW w:w="1077"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163</w:t>
            </w:r>
          </w:p>
        </w:tc>
        <w:tc>
          <w:tcPr>
            <w:tcW w:w="85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8</w:t>
            </w:r>
          </w:p>
        </w:tc>
        <w:tc>
          <w:tcPr>
            <w:tcW w:w="113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153</w:t>
            </w:r>
          </w:p>
        </w:tc>
        <w:tc>
          <w:tcPr>
            <w:tcW w:w="844"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8</w:t>
            </w:r>
          </w:p>
        </w:tc>
        <w:tc>
          <w:tcPr>
            <w:tcW w:w="979"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146</w:t>
            </w:r>
          </w:p>
        </w:tc>
      </w:tr>
      <w:tr w:rsidR="00FB1739" w:rsidRPr="00843569" w:rsidTr="002B401D">
        <w:trPr>
          <w:trHeight w:val="300"/>
        </w:trPr>
        <w:tc>
          <w:tcPr>
            <w:tcW w:w="971" w:type="dxa"/>
            <w:tcBorders>
              <w:top w:val="nil"/>
              <w:left w:val="single" w:sz="4" w:space="0" w:color="auto"/>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Разград</w:t>
            </w:r>
          </w:p>
        </w:tc>
        <w:tc>
          <w:tcPr>
            <w:tcW w:w="106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Осенец</w:t>
            </w:r>
          </w:p>
        </w:tc>
        <w:tc>
          <w:tcPr>
            <w:tcW w:w="2208"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ОУ „Д-р Петър Берон”</w:t>
            </w:r>
          </w:p>
        </w:tc>
        <w:tc>
          <w:tcPr>
            <w:tcW w:w="90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w:t>
            </w:r>
          </w:p>
        </w:tc>
        <w:tc>
          <w:tcPr>
            <w:tcW w:w="1077"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52</w:t>
            </w:r>
          </w:p>
        </w:tc>
        <w:tc>
          <w:tcPr>
            <w:tcW w:w="85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w:t>
            </w:r>
          </w:p>
        </w:tc>
        <w:tc>
          <w:tcPr>
            <w:tcW w:w="113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42</w:t>
            </w:r>
          </w:p>
        </w:tc>
        <w:tc>
          <w:tcPr>
            <w:tcW w:w="844"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w:t>
            </w:r>
          </w:p>
        </w:tc>
        <w:tc>
          <w:tcPr>
            <w:tcW w:w="979"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49</w:t>
            </w:r>
          </w:p>
        </w:tc>
      </w:tr>
      <w:tr w:rsidR="00FB1739" w:rsidRPr="00843569" w:rsidTr="002B401D">
        <w:trPr>
          <w:trHeight w:val="300"/>
        </w:trPr>
        <w:tc>
          <w:tcPr>
            <w:tcW w:w="971" w:type="dxa"/>
            <w:tcBorders>
              <w:top w:val="nil"/>
              <w:left w:val="single" w:sz="4" w:space="0" w:color="auto"/>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Разград</w:t>
            </w:r>
          </w:p>
        </w:tc>
        <w:tc>
          <w:tcPr>
            <w:tcW w:w="106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Раковски</w:t>
            </w:r>
          </w:p>
        </w:tc>
        <w:tc>
          <w:tcPr>
            <w:tcW w:w="2208"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ОУ „Г. С. Раковски”</w:t>
            </w:r>
          </w:p>
        </w:tc>
        <w:tc>
          <w:tcPr>
            <w:tcW w:w="90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4</w:t>
            </w:r>
          </w:p>
        </w:tc>
        <w:tc>
          <w:tcPr>
            <w:tcW w:w="1077"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102</w:t>
            </w:r>
          </w:p>
        </w:tc>
        <w:tc>
          <w:tcPr>
            <w:tcW w:w="85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4</w:t>
            </w:r>
          </w:p>
        </w:tc>
        <w:tc>
          <w:tcPr>
            <w:tcW w:w="113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105</w:t>
            </w:r>
          </w:p>
        </w:tc>
        <w:tc>
          <w:tcPr>
            <w:tcW w:w="844"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4</w:t>
            </w:r>
          </w:p>
        </w:tc>
        <w:tc>
          <w:tcPr>
            <w:tcW w:w="979"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106</w:t>
            </w:r>
          </w:p>
        </w:tc>
      </w:tr>
      <w:tr w:rsidR="00FB1739" w:rsidRPr="00843569" w:rsidTr="002B401D">
        <w:trPr>
          <w:trHeight w:val="300"/>
        </w:trPr>
        <w:tc>
          <w:tcPr>
            <w:tcW w:w="971" w:type="dxa"/>
            <w:tcBorders>
              <w:top w:val="nil"/>
              <w:left w:val="single" w:sz="4" w:space="0" w:color="auto"/>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Разград</w:t>
            </w:r>
          </w:p>
        </w:tc>
        <w:tc>
          <w:tcPr>
            <w:tcW w:w="106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Дянково</w:t>
            </w:r>
          </w:p>
        </w:tc>
        <w:tc>
          <w:tcPr>
            <w:tcW w:w="2208"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ОУ „Отец Паисий"</w:t>
            </w:r>
          </w:p>
        </w:tc>
        <w:tc>
          <w:tcPr>
            <w:tcW w:w="90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w:t>
            </w:r>
          </w:p>
        </w:tc>
        <w:tc>
          <w:tcPr>
            <w:tcW w:w="1077"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78</w:t>
            </w:r>
          </w:p>
        </w:tc>
        <w:tc>
          <w:tcPr>
            <w:tcW w:w="85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w:t>
            </w:r>
          </w:p>
        </w:tc>
        <w:tc>
          <w:tcPr>
            <w:tcW w:w="113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73</w:t>
            </w:r>
          </w:p>
        </w:tc>
        <w:tc>
          <w:tcPr>
            <w:tcW w:w="844"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4</w:t>
            </w:r>
          </w:p>
        </w:tc>
        <w:tc>
          <w:tcPr>
            <w:tcW w:w="979"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86</w:t>
            </w:r>
          </w:p>
        </w:tc>
      </w:tr>
      <w:tr w:rsidR="00FB1739" w:rsidRPr="00843569" w:rsidTr="002B401D">
        <w:trPr>
          <w:trHeight w:val="300"/>
        </w:trPr>
        <w:tc>
          <w:tcPr>
            <w:tcW w:w="971" w:type="dxa"/>
            <w:tcBorders>
              <w:top w:val="nil"/>
              <w:left w:val="single" w:sz="4" w:space="0" w:color="auto"/>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lastRenderedPageBreak/>
              <w:t>Разград</w:t>
            </w:r>
          </w:p>
        </w:tc>
        <w:tc>
          <w:tcPr>
            <w:tcW w:w="106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Ясеновец</w:t>
            </w:r>
          </w:p>
        </w:tc>
        <w:tc>
          <w:tcPr>
            <w:tcW w:w="2208"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ОУ„Св. Св. Кирил и Методий”</w:t>
            </w:r>
          </w:p>
        </w:tc>
        <w:tc>
          <w:tcPr>
            <w:tcW w:w="90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4</w:t>
            </w:r>
          </w:p>
        </w:tc>
        <w:tc>
          <w:tcPr>
            <w:tcW w:w="1077"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74</w:t>
            </w:r>
          </w:p>
        </w:tc>
        <w:tc>
          <w:tcPr>
            <w:tcW w:w="85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w:t>
            </w:r>
          </w:p>
        </w:tc>
        <w:tc>
          <w:tcPr>
            <w:tcW w:w="113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79</w:t>
            </w:r>
          </w:p>
        </w:tc>
        <w:tc>
          <w:tcPr>
            <w:tcW w:w="844"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w:t>
            </w:r>
          </w:p>
        </w:tc>
        <w:tc>
          <w:tcPr>
            <w:tcW w:w="979"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74</w:t>
            </w:r>
          </w:p>
        </w:tc>
      </w:tr>
      <w:tr w:rsidR="00FB1739" w:rsidRPr="00843569" w:rsidTr="002B401D">
        <w:trPr>
          <w:trHeight w:val="300"/>
        </w:trPr>
        <w:tc>
          <w:tcPr>
            <w:tcW w:w="971" w:type="dxa"/>
            <w:tcBorders>
              <w:top w:val="nil"/>
              <w:left w:val="single" w:sz="4" w:space="0" w:color="auto"/>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Разград</w:t>
            </w:r>
          </w:p>
        </w:tc>
        <w:tc>
          <w:tcPr>
            <w:tcW w:w="106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Киченица</w:t>
            </w:r>
          </w:p>
        </w:tc>
        <w:tc>
          <w:tcPr>
            <w:tcW w:w="2208"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ОУ „Кирил и Методий”</w:t>
            </w:r>
          </w:p>
        </w:tc>
        <w:tc>
          <w:tcPr>
            <w:tcW w:w="90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w:t>
            </w:r>
          </w:p>
        </w:tc>
        <w:tc>
          <w:tcPr>
            <w:tcW w:w="1077"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50</w:t>
            </w:r>
          </w:p>
        </w:tc>
        <w:tc>
          <w:tcPr>
            <w:tcW w:w="85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w:t>
            </w:r>
          </w:p>
        </w:tc>
        <w:tc>
          <w:tcPr>
            <w:tcW w:w="113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29</w:t>
            </w:r>
          </w:p>
        </w:tc>
        <w:tc>
          <w:tcPr>
            <w:tcW w:w="844"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w:t>
            </w:r>
          </w:p>
        </w:tc>
        <w:tc>
          <w:tcPr>
            <w:tcW w:w="979"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30</w:t>
            </w:r>
          </w:p>
        </w:tc>
      </w:tr>
      <w:tr w:rsidR="00FB1739" w:rsidRPr="00843569" w:rsidTr="002B401D">
        <w:trPr>
          <w:trHeight w:val="300"/>
        </w:trPr>
        <w:tc>
          <w:tcPr>
            <w:tcW w:w="971" w:type="dxa"/>
            <w:tcBorders>
              <w:top w:val="nil"/>
              <w:left w:val="single" w:sz="4" w:space="0" w:color="auto"/>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Разград</w:t>
            </w:r>
          </w:p>
        </w:tc>
        <w:tc>
          <w:tcPr>
            <w:tcW w:w="106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Стражец</w:t>
            </w:r>
          </w:p>
        </w:tc>
        <w:tc>
          <w:tcPr>
            <w:tcW w:w="2208"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ОУ „Елин Пелин”</w:t>
            </w:r>
          </w:p>
        </w:tc>
        <w:tc>
          <w:tcPr>
            <w:tcW w:w="90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0</w:t>
            </w:r>
          </w:p>
        </w:tc>
        <w:tc>
          <w:tcPr>
            <w:tcW w:w="1077"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0</w:t>
            </w:r>
          </w:p>
        </w:tc>
        <w:tc>
          <w:tcPr>
            <w:tcW w:w="850"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0</w:t>
            </w:r>
          </w:p>
        </w:tc>
        <w:tc>
          <w:tcPr>
            <w:tcW w:w="1136" w:type="dxa"/>
            <w:tcBorders>
              <w:top w:val="nil"/>
              <w:left w:val="nil"/>
              <w:bottom w:val="single" w:sz="4" w:space="0" w:color="auto"/>
              <w:right w:val="single" w:sz="4" w:space="0" w:color="auto"/>
            </w:tcBorders>
            <w:noWrap/>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0</w:t>
            </w:r>
          </w:p>
        </w:tc>
        <w:tc>
          <w:tcPr>
            <w:tcW w:w="844"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0</w:t>
            </w:r>
          </w:p>
        </w:tc>
        <w:tc>
          <w:tcPr>
            <w:tcW w:w="979" w:type="dxa"/>
            <w:tcBorders>
              <w:top w:val="nil"/>
              <w:left w:val="nil"/>
              <w:bottom w:val="single" w:sz="4" w:space="0" w:color="auto"/>
              <w:right w:val="single" w:sz="4" w:space="0" w:color="auto"/>
            </w:tcBorders>
            <w:vAlign w:val="bottom"/>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0</w:t>
            </w:r>
          </w:p>
        </w:tc>
      </w:tr>
      <w:tr w:rsidR="00FB1739" w:rsidRPr="00843569" w:rsidTr="002B401D">
        <w:trPr>
          <w:trHeight w:val="300"/>
        </w:trPr>
        <w:tc>
          <w:tcPr>
            <w:tcW w:w="4245" w:type="dxa"/>
            <w:gridSpan w:val="3"/>
            <w:tcBorders>
              <w:top w:val="single" w:sz="4" w:space="0" w:color="auto"/>
              <w:left w:val="single" w:sz="4" w:space="0" w:color="auto"/>
              <w:bottom w:val="single" w:sz="4" w:space="0" w:color="auto"/>
              <w:right w:val="single" w:sz="4" w:space="0" w:color="auto"/>
            </w:tcBorders>
            <w:shd w:val="clear" w:color="auto" w:fill="FFFFFF"/>
            <w:noWrap/>
            <w:vAlign w:val="bottom"/>
          </w:tcPr>
          <w:p w:rsidR="00FB1739" w:rsidRPr="00843569" w:rsidRDefault="00FB1739" w:rsidP="0087291E">
            <w:pPr>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Общо за община Разград:</w:t>
            </w:r>
          </w:p>
        </w:tc>
        <w:tc>
          <w:tcPr>
            <w:tcW w:w="900" w:type="dxa"/>
            <w:tcBorders>
              <w:top w:val="nil"/>
              <w:left w:val="nil"/>
              <w:bottom w:val="single" w:sz="4" w:space="0" w:color="auto"/>
              <w:right w:val="single" w:sz="4" w:space="0" w:color="auto"/>
            </w:tcBorders>
            <w:shd w:val="clear" w:color="auto" w:fill="FFFFFF"/>
            <w:noWrap/>
            <w:vAlign w:val="bottom"/>
          </w:tcPr>
          <w:p w:rsidR="00FB1739" w:rsidRPr="00843569" w:rsidRDefault="00FB1739" w:rsidP="0087291E">
            <w:pPr>
              <w:autoSpaceDE w:val="0"/>
              <w:autoSpaceDN w:val="0"/>
              <w:adjustRightInd w:val="0"/>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71</w:t>
            </w:r>
          </w:p>
        </w:tc>
        <w:tc>
          <w:tcPr>
            <w:tcW w:w="1077" w:type="dxa"/>
            <w:tcBorders>
              <w:top w:val="nil"/>
              <w:left w:val="nil"/>
              <w:bottom w:val="single" w:sz="4" w:space="0" w:color="auto"/>
              <w:right w:val="single" w:sz="4" w:space="0" w:color="auto"/>
            </w:tcBorders>
            <w:shd w:val="clear" w:color="auto" w:fill="FFFFFF"/>
            <w:noWrap/>
            <w:vAlign w:val="bottom"/>
          </w:tcPr>
          <w:p w:rsidR="00FB1739" w:rsidRPr="00843569" w:rsidRDefault="00FB1739" w:rsidP="0087291E">
            <w:pPr>
              <w:autoSpaceDE w:val="0"/>
              <w:autoSpaceDN w:val="0"/>
              <w:adjustRightInd w:val="0"/>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1626</w:t>
            </w:r>
          </w:p>
        </w:tc>
        <w:tc>
          <w:tcPr>
            <w:tcW w:w="850" w:type="dxa"/>
            <w:tcBorders>
              <w:top w:val="nil"/>
              <w:left w:val="nil"/>
              <w:bottom w:val="single" w:sz="4" w:space="0" w:color="auto"/>
              <w:right w:val="single" w:sz="4" w:space="0" w:color="auto"/>
            </w:tcBorders>
            <w:noWrap/>
            <w:vAlign w:val="bottom"/>
          </w:tcPr>
          <w:p w:rsidR="00FB1739" w:rsidRPr="00843569" w:rsidRDefault="00FB1739" w:rsidP="0087291E">
            <w:pPr>
              <w:autoSpaceDE w:val="0"/>
              <w:autoSpaceDN w:val="0"/>
              <w:adjustRightInd w:val="0"/>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76</w:t>
            </w:r>
          </w:p>
        </w:tc>
        <w:tc>
          <w:tcPr>
            <w:tcW w:w="1136" w:type="dxa"/>
            <w:tcBorders>
              <w:top w:val="nil"/>
              <w:left w:val="nil"/>
              <w:bottom w:val="single" w:sz="4" w:space="0" w:color="auto"/>
              <w:right w:val="single" w:sz="4" w:space="0" w:color="auto"/>
            </w:tcBorders>
            <w:noWrap/>
            <w:vAlign w:val="bottom"/>
          </w:tcPr>
          <w:p w:rsidR="00FB1739" w:rsidRPr="00843569" w:rsidRDefault="00FB1739" w:rsidP="0087291E">
            <w:pPr>
              <w:autoSpaceDE w:val="0"/>
              <w:autoSpaceDN w:val="0"/>
              <w:adjustRightInd w:val="0"/>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1749</w:t>
            </w:r>
          </w:p>
        </w:tc>
        <w:tc>
          <w:tcPr>
            <w:tcW w:w="844" w:type="dxa"/>
            <w:tcBorders>
              <w:top w:val="nil"/>
              <w:left w:val="nil"/>
              <w:bottom w:val="single" w:sz="4" w:space="0" w:color="auto"/>
              <w:right w:val="single" w:sz="4" w:space="0" w:color="auto"/>
            </w:tcBorders>
            <w:vAlign w:val="bottom"/>
          </w:tcPr>
          <w:p w:rsidR="00FB1739" w:rsidRPr="00843569" w:rsidRDefault="00FB1739" w:rsidP="0087291E">
            <w:pPr>
              <w:autoSpaceDE w:val="0"/>
              <w:autoSpaceDN w:val="0"/>
              <w:adjustRightInd w:val="0"/>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82</w:t>
            </w:r>
          </w:p>
        </w:tc>
        <w:tc>
          <w:tcPr>
            <w:tcW w:w="979" w:type="dxa"/>
            <w:tcBorders>
              <w:top w:val="nil"/>
              <w:left w:val="nil"/>
              <w:bottom w:val="single" w:sz="4" w:space="0" w:color="auto"/>
              <w:right w:val="single" w:sz="4" w:space="0" w:color="auto"/>
            </w:tcBorders>
            <w:vAlign w:val="bottom"/>
          </w:tcPr>
          <w:p w:rsidR="00FB1739" w:rsidRPr="00843569" w:rsidRDefault="00FB1739" w:rsidP="0087291E">
            <w:pPr>
              <w:autoSpaceDE w:val="0"/>
              <w:autoSpaceDN w:val="0"/>
              <w:adjustRightInd w:val="0"/>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1833</w:t>
            </w:r>
          </w:p>
        </w:tc>
      </w:tr>
    </w:tbl>
    <w:p w:rsidR="00FB1739" w:rsidRPr="00843569" w:rsidRDefault="00FB1739" w:rsidP="0087291E">
      <w:pPr>
        <w:tabs>
          <w:tab w:val="left" w:pos="9356"/>
        </w:tabs>
        <w:spacing w:after="0" w:line="360" w:lineRule="auto"/>
        <w:jc w:val="both"/>
        <w:rPr>
          <w:rFonts w:ascii="Times New Roman" w:hAnsi="Times New Roman"/>
          <w:sz w:val="20"/>
          <w:szCs w:val="20"/>
        </w:rPr>
      </w:pPr>
    </w:p>
    <w:p w:rsidR="00FB1739" w:rsidRPr="00843569" w:rsidRDefault="00FB1739" w:rsidP="0087291E">
      <w:pPr>
        <w:spacing w:after="0" w:line="240" w:lineRule="auto"/>
        <w:jc w:val="both"/>
        <w:rPr>
          <w:rFonts w:ascii="Times New Roman" w:hAnsi="Times New Roman"/>
          <w:sz w:val="24"/>
          <w:szCs w:val="24"/>
        </w:rPr>
      </w:pPr>
      <w:r w:rsidRPr="00843569">
        <w:rPr>
          <w:rFonts w:ascii="Times New Roman" w:hAnsi="Times New Roman"/>
          <w:sz w:val="24"/>
          <w:szCs w:val="24"/>
        </w:rPr>
        <w:t xml:space="preserve">През учебната 2018/2019 г. в общинските училища са се обучавали </w:t>
      </w:r>
      <w:r w:rsidRPr="00843569">
        <w:rPr>
          <w:rFonts w:ascii="Times New Roman" w:hAnsi="Times New Roman"/>
          <w:color w:val="000000"/>
          <w:sz w:val="24"/>
          <w:szCs w:val="24"/>
        </w:rPr>
        <w:t xml:space="preserve">4 517 </w:t>
      </w:r>
      <w:r w:rsidRPr="00843569">
        <w:rPr>
          <w:rFonts w:ascii="Times New Roman" w:hAnsi="Times New Roman"/>
          <w:sz w:val="24"/>
          <w:szCs w:val="24"/>
        </w:rPr>
        <w:t>ученици, разпределени в 196</w:t>
      </w:r>
      <w:r w:rsidRPr="00843569">
        <w:rPr>
          <w:rFonts w:ascii="Times New Roman" w:hAnsi="Times New Roman"/>
          <w:color w:val="00B0F0"/>
          <w:sz w:val="24"/>
          <w:szCs w:val="24"/>
        </w:rPr>
        <w:t xml:space="preserve"> </w:t>
      </w:r>
      <w:r w:rsidRPr="00843569">
        <w:rPr>
          <w:rFonts w:ascii="Times New Roman" w:hAnsi="Times New Roman"/>
          <w:sz w:val="24"/>
          <w:szCs w:val="24"/>
        </w:rPr>
        <w:t>паралелки. Още 1 512 ученици се обучават в държавните училища на територията на град Разград. Към 01.12.2019 г. по данни от Националната електронна информационна система за предучилищно и училищно образование (НЕИСПУО) на територията на общината има 6 188 ученици в дневна, самостоятелна, индивидуална и комбинирана форма на обучение в общинските и държавните училища, от които 4 639 са в общинските училища, разпределени във 197</w:t>
      </w:r>
      <w:r w:rsidRPr="00843569">
        <w:rPr>
          <w:rFonts w:ascii="Times New Roman" w:hAnsi="Times New Roman"/>
          <w:color w:val="0070C0"/>
          <w:sz w:val="24"/>
          <w:szCs w:val="24"/>
        </w:rPr>
        <w:t xml:space="preserve"> </w:t>
      </w:r>
      <w:r w:rsidRPr="00843569">
        <w:rPr>
          <w:rFonts w:ascii="Times New Roman" w:hAnsi="Times New Roman"/>
          <w:sz w:val="24"/>
          <w:szCs w:val="24"/>
        </w:rPr>
        <w:t xml:space="preserve">паралелки. Наблюдава се увеличение на общия брой на учениците през учебната 2019/2020 година в сравнение с учебна 2018/2019 година. </w:t>
      </w:r>
    </w:p>
    <w:p w:rsidR="00FB1739" w:rsidRPr="00843569" w:rsidRDefault="00FB1739" w:rsidP="0087291E">
      <w:pPr>
        <w:spacing w:after="0" w:line="240" w:lineRule="auto"/>
        <w:jc w:val="both"/>
        <w:rPr>
          <w:rFonts w:ascii="Times New Roman" w:hAnsi="Times New Roman"/>
          <w:sz w:val="24"/>
          <w:szCs w:val="24"/>
        </w:rPr>
      </w:pPr>
    </w:p>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i/>
          <w:sz w:val="20"/>
          <w:szCs w:val="20"/>
        </w:rPr>
        <w:t>Таблица 6: Брой ученици в 1. – 12. клас по години (по данни на НЕИСПУО)</w:t>
      </w:r>
    </w:p>
    <w:tbl>
      <w:tblPr>
        <w:tblW w:w="0" w:type="auto"/>
        <w:tblLayout w:type="fixed"/>
        <w:tblCellMar>
          <w:left w:w="30" w:type="dxa"/>
          <w:right w:w="30" w:type="dxa"/>
        </w:tblCellMar>
        <w:tblLook w:val="0000" w:firstRow="0" w:lastRow="0" w:firstColumn="0" w:lastColumn="0" w:noHBand="0" w:noVBand="0"/>
      </w:tblPr>
      <w:tblGrid>
        <w:gridCol w:w="1993"/>
        <w:gridCol w:w="1875"/>
        <w:gridCol w:w="2069"/>
      </w:tblGrid>
      <w:tr w:rsidR="00FB1739" w:rsidRPr="00843569" w:rsidTr="002B401D">
        <w:trPr>
          <w:trHeight w:val="562"/>
        </w:trPr>
        <w:tc>
          <w:tcPr>
            <w:tcW w:w="1993" w:type="dxa"/>
            <w:tcBorders>
              <w:top w:val="single" w:sz="6" w:space="0" w:color="auto"/>
              <w:left w:val="single" w:sz="6" w:space="0" w:color="auto"/>
              <w:bottom w:val="single" w:sz="6" w:space="0" w:color="auto"/>
              <w:right w:val="single" w:sz="6" w:space="0" w:color="auto"/>
            </w:tcBorders>
            <w:shd w:val="solid" w:color="FFFF99" w:fill="auto"/>
          </w:tcPr>
          <w:p w:rsidR="00FB1739" w:rsidRPr="00843569" w:rsidRDefault="00FB1739" w:rsidP="0087291E">
            <w:pPr>
              <w:autoSpaceDE w:val="0"/>
              <w:autoSpaceDN w:val="0"/>
              <w:adjustRightInd w:val="0"/>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2017/2018 г. (към 01.12.2017 г.)</w:t>
            </w:r>
          </w:p>
        </w:tc>
        <w:tc>
          <w:tcPr>
            <w:tcW w:w="1875" w:type="dxa"/>
            <w:tcBorders>
              <w:top w:val="single" w:sz="6" w:space="0" w:color="auto"/>
              <w:left w:val="single" w:sz="6" w:space="0" w:color="auto"/>
              <w:bottom w:val="single" w:sz="6" w:space="0" w:color="auto"/>
              <w:right w:val="single" w:sz="6" w:space="0" w:color="auto"/>
            </w:tcBorders>
            <w:shd w:val="solid" w:color="FFFF99" w:fill="auto"/>
          </w:tcPr>
          <w:p w:rsidR="00FB1739" w:rsidRPr="00843569" w:rsidRDefault="00FB1739" w:rsidP="0087291E">
            <w:pPr>
              <w:autoSpaceDE w:val="0"/>
              <w:autoSpaceDN w:val="0"/>
              <w:adjustRightInd w:val="0"/>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 xml:space="preserve">2018/2019 г. </w:t>
            </w:r>
          </w:p>
          <w:p w:rsidR="00FB1739" w:rsidRPr="00843569" w:rsidRDefault="00FB1739" w:rsidP="0087291E">
            <w:pPr>
              <w:autoSpaceDE w:val="0"/>
              <w:autoSpaceDN w:val="0"/>
              <w:adjustRightInd w:val="0"/>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(към 01.12.2018 г.)</w:t>
            </w:r>
          </w:p>
        </w:tc>
        <w:tc>
          <w:tcPr>
            <w:tcW w:w="2069" w:type="dxa"/>
            <w:tcBorders>
              <w:top w:val="single" w:sz="6" w:space="0" w:color="auto"/>
              <w:left w:val="single" w:sz="6" w:space="0" w:color="auto"/>
              <w:bottom w:val="single" w:sz="6" w:space="0" w:color="auto"/>
              <w:right w:val="single" w:sz="6" w:space="0" w:color="auto"/>
            </w:tcBorders>
            <w:shd w:val="solid" w:color="FFFF99" w:fill="auto"/>
          </w:tcPr>
          <w:p w:rsidR="00FB1739" w:rsidRPr="00843569" w:rsidRDefault="00FB1739" w:rsidP="0087291E">
            <w:pPr>
              <w:autoSpaceDE w:val="0"/>
              <w:autoSpaceDN w:val="0"/>
              <w:adjustRightInd w:val="0"/>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 xml:space="preserve">2019/2020 г. </w:t>
            </w:r>
          </w:p>
          <w:p w:rsidR="00FB1739" w:rsidRPr="00843569" w:rsidRDefault="00FB1739" w:rsidP="0087291E">
            <w:pPr>
              <w:autoSpaceDE w:val="0"/>
              <w:autoSpaceDN w:val="0"/>
              <w:adjustRightInd w:val="0"/>
              <w:spacing w:after="0" w:line="240" w:lineRule="auto"/>
              <w:jc w:val="both"/>
              <w:rPr>
                <w:rFonts w:ascii="Times New Roman" w:hAnsi="Times New Roman"/>
                <w:b/>
                <w:bCs/>
                <w:color w:val="000000"/>
                <w:sz w:val="20"/>
                <w:szCs w:val="20"/>
              </w:rPr>
            </w:pPr>
            <w:r w:rsidRPr="00843569">
              <w:rPr>
                <w:rFonts w:ascii="Times New Roman" w:hAnsi="Times New Roman"/>
                <w:b/>
                <w:bCs/>
                <w:color w:val="000000"/>
                <w:sz w:val="20"/>
                <w:szCs w:val="20"/>
              </w:rPr>
              <w:t xml:space="preserve"> (към 01.12.2019 г.)</w:t>
            </w:r>
          </w:p>
        </w:tc>
      </w:tr>
      <w:tr w:rsidR="00FB1739" w:rsidRPr="00843569" w:rsidTr="002B401D">
        <w:trPr>
          <w:trHeight w:val="409"/>
        </w:trPr>
        <w:tc>
          <w:tcPr>
            <w:tcW w:w="1993" w:type="dxa"/>
            <w:tcBorders>
              <w:top w:val="single" w:sz="6" w:space="0" w:color="auto"/>
              <w:left w:val="single" w:sz="6" w:space="0" w:color="auto"/>
              <w:bottom w:val="single" w:sz="6" w:space="0" w:color="auto"/>
              <w:right w:val="single" w:sz="6" w:space="0" w:color="auto"/>
            </w:tcBorders>
          </w:tcPr>
          <w:p w:rsidR="00FB1739" w:rsidRPr="00843569" w:rsidRDefault="00FB1739" w:rsidP="0087291E">
            <w:pPr>
              <w:autoSpaceDE w:val="0"/>
              <w:autoSpaceDN w:val="0"/>
              <w:adjustRightInd w:val="0"/>
              <w:spacing w:after="0" w:line="240" w:lineRule="auto"/>
              <w:jc w:val="both"/>
              <w:rPr>
                <w:rFonts w:ascii="Times New Roman" w:hAnsi="Times New Roman"/>
                <w:color w:val="000000"/>
                <w:sz w:val="20"/>
                <w:szCs w:val="20"/>
              </w:rPr>
            </w:pPr>
            <w:r w:rsidRPr="00843569">
              <w:rPr>
                <w:rFonts w:ascii="Times New Roman" w:hAnsi="Times New Roman"/>
                <w:sz w:val="20"/>
                <w:szCs w:val="20"/>
              </w:rPr>
              <w:t>4 552</w:t>
            </w:r>
          </w:p>
        </w:tc>
        <w:tc>
          <w:tcPr>
            <w:tcW w:w="1875" w:type="dxa"/>
            <w:tcBorders>
              <w:top w:val="single" w:sz="6" w:space="0" w:color="auto"/>
              <w:left w:val="single" w:sz="6" w:space="0" w:color="auto"/>
              <w:bottom w:val="single" w:sz="6" w:space="0" w:color="auto"/>
              <w:right w:val="single" w:sz="6" w:space="0" w:color="auto"/>
            </w:tcBorders>
          </w:tcPr>
          <w:p w:rsidR="00FB1739" w:rsidRPr="00843569" w:rsidRDefault="00FB1739" w:rsidP="0087291E">
            <w:pPr>
              <w:autoSpaceDE w:val="0"/>
              <w:autoSpaceDN w:val="0"/>
              <w:adjustRightInd w:val="0"/>
              <w:spacing w:after="0" w:line="240" w:lineRule="auto"/>
              <w:jc w:val="both"/>
              <w:rPr>
                <w:rFonts w:ascii="Times New Roman" w:hAnsi="Times New Roman"/>
                <w:color w:val="000000"/>
                <w:sz w:val="20"/>
                <w:szCs w:val="20"/>
              </w:rPr>
            </w:pPr>
            <w:r w:rsidRPr="00843569">
              <w:rPr>
                <w:rFonts w:ascii="Times New Roman" w:hAnsi="Times New Roman"/>
                <w:sz w:val="20"/>
                <w:szCs w:val="20"/>
              </w:rPr>
              <w:t>4 517</w:t>
            </w:r>
          </w:p>
        </w:tc>
        <w:tc>
          <w:tcPr>
            <w:tcW w:w="2069" w:type="dxa"/>
            <w:tcBorders>
              <w:top w:val="single" w:sz="6" w:space="0" w:color="auto"/>
              <w:left w:val="single" w:sz="6" w:space="0" w:color="auto"/>
              <w:bottom w:val="single" w:sz="6" w:space="0" w:color="auto"/>
              <w:right w:val="single" w:sz="6" w:space="0" w:color="auto"/>
            </w:tcBorders>
          </w:tcPr>
          <w:p w:rsidR="00FB1739" w:rsidRPr="00843569" w:rsidRDefault="00FB1739" w:rsidP="0087291E">
            <w:pPr>
              <w:autoSpaceDE w:val="0"/>
              <w:autoSpaceDN w:val="0"/>
              <w:adjustRightInd w:val="0"/>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4 606</w:t>
            </w:r>
          </w:p>
        </w:tc>
      </w:tr>
    </w:tbl>
    <w:p w:rsidR="00FB1739" w:rsidRPr="00843569" w:rsidRDefault="00FB1739" w:rsidP="0087291E">
      <w:pPr>
        <w:autoSpaceDE w:val="0"/>
        <w:autoSpaceDN w:val="0"/>
        <w:adjustRightInd w:val="0"/>
        <w:spacing w:after="0" w:line="240" w:lineRule="auto"/>
        <w:ind w:firstLine="360"/>
        <w:jc w:val="both"/>
        <w:rPr>
          <w:rFonts w:ascii="Times New Roman" w:hAnsi="Times New Roman"/>
          <w:sz w:val="24"/>
          <w:szCs w:val="24"/>
        </w:rPr>
      </w:pPr>
    </w:p>
    <w:p w:rsidR="00E37479" w:rsidRPr="00843569" w:rsidRDefault="00FB1739" w:rsidP="0087291E">
      <w:pPr>
        <w:spacing w:after="0" w:line="240" w:lineRule="auto"/>
        <w:ind w:firstLine="540"/>
        <w:jc w:val="both"/>
        <w:rPr>
          <w:rFonts w:ascii="Times New Roman" w:hAnsi="Times New Roman"/>
          <w:sz w:val="24"/>
          <w:szCs w:val="24"/>
        </w:rPr>
      </w:pPr>
      <w:r w:rsidRPr="00843569">
        <w:rPr>
          <w:rFonts w:ascii="Times New Roman" w:hAnsi="Times New Roman"/>
          <w:sz w:val="24"/>
          <w:szCs w:val="24"/>
        </w:rPr>
        <w:t xml:space="preserve">Въпреки че по-голямата част от учениците от община Разград се обучават в училищата в общинския център, слети и маломерни паралелки има не само </w:t>
      </w:r>
      <w:r w:rsidR="00E37479" w:rsidRPr="00843569">
        <w:rPr>
          <w:rFonts w:ascii="Times New Roman" w:hAnsi="Times New Roman"/>
          <w:sz w:val="24"/>
          <w:szCs w:val="24"/>
        </w:rPr>
        <w:t>в</w:t>
      </w:r>
      <w:r w:rsidRPr="00843569">
        <w:rPr>
          <w:rFonts w:ascii="Times New Roman" w:hAnsi="Times New Roman"/>
          <w:sz w:val="24"/>
          <w:szCs w:val="24"/>
        </w:rPr>
        <w:t xml:space="preserve"> селските училища, но в  училища в града. Мерките, които са предприети от страна на общината, са свързани с поддържането на системата от средищни училища, осигуряване на безплатен транспорт и целодневна организация на учебния ден.</w:t>
      </w:r>
    </w:p>
    <w:p w:rsidR="00FB1739" w:rsidRPr="00843569" w:rsidRDefault="00E37479" w:rsidP="0087291E">
      <w:pPr>
        <w:spacing w:after="0" w:line="240" w:lineRule="auto"/>
        <w:ind w:firstLine="540"/>
        <w:jc w:val="both"/>
        <w:rPr>
          <w:rFonts w:ascii="Times New Roman" w:hAnsi="Times New Roman"/>
          <w:sz w:val="24"/>
          <w:szCs w:val="24"/>
        </w:rPr>
      </w:pPr>
      <w:r w:rsidRPr="00843569">
        <w:rPr>
          <w:rFonts w:ascii="Times New Roman" w:hAnsi="Times New Roman"/>
          <w:sz w:val="24"/>
          <w:szCs w:val="24"/>
        </w:rPr>
        <w:t xml:space="preserve">Във връзка с разпоредбите на </w:t>
      </w:r>
      <w:r w:rsidR="00FB1739" w:rsidRPr="00843569">
        <w:rPr>
          <w:rFonts w:ascii="Times New Roman" w:hAnsi="Times New Roman"/>
          <w:sz w:val="24"/>
          <w:szCs w:val="24"/>
        </w:rPr>
        <w:t xml:space="preserve">Наредба №10 за организация на дейностите в предучилищното и училищно образование и Системата за прием на деца в първи клас в общинските училища на територията на град Разград </w:t>
      </w:r>
      <w:r w:rsidR="00843569" w:rsidRPr="00843569">
        <w:rPr>
          <w:rFonts w:ascii="Times New Roman" w:hAnsi="Times New Roman"/>
          <w:sz w:val="24"/>
          <w:szCs w:val="24"/>
        </w:rPr>
        <w:t xml:space="preserve">през периода 2020 - </w:t>
      </w:r>
      <w:r w:rsidRPr="00843569">
        <w:rPr>
          <w:rFonts w:ascii="Times New Roman" w:hAnsi="Times New Roman"/>
          <w:sz w:val="24"/>
          <w:szCs w:val="24"/>
        </w:rPr>
        <w:t>2024 година ще бъде направено райониране съобразно разпределение на децата, подлежащи за 1 клас по постоянен/настоящ адрес</w:t>
      </w:r>
      <w:r w:rsidR="0013006B" w:rsidRPr="00843569">
        <w:rPr>
          <w:rFonts w:ascii="Times New Roman" w:hAnsi="Times New Roman"/>
          <w:sz w:val="24"/>
          <w:szCs w:val="24"/>
        </w:rPr>
        <w:t xml:space="preserve"> на територията на града. Основната цел </w:t>
      </w:r>
      <w:r w:rsidR="00603838" w:rsidRPr="00843569">
        <w:rPr>
          <w:rFonts w:ascii="Times New Roman" w:hAnsi="Times New Roman"/>
          <w:sz w:val="24"/>
          <w:szCs w:val="24"/>
        </w:rPr>
        <w:t xml:space="preserve">е </w:t>
      </w:r>
      <w:r w:rsidR="0013006B" w:rsidRPr="00843569">
        <w:rPr>
          <w:rFonts w:ascii="Times New Roman" w:hAnsi="Times New Roman"/>
          <w:sz w:val="24"/>
          <w:szCs w:val="24"/>
        </w:rPr>
        <w:t xml:space="preserve">постигане добра пълняемост на сформираните паралелки по план-приема </w:t>
      </w:r>
      <w:r w:rsidR="00603838" w:rsidRPr="00843569">
        <w:rPr>
          <w:rFonts w:ascii="Times New Roman" w:hAnsi="Times New Roman"/>
          <w:sz w:val="24"/>
          <w:szCs w:val="24"/>
        </w:rPr>
        <w:t>з</w:t>
      </w:r>
      <w:r w:rsidR="0013006B" w:rsidRPr="00843569">
        <w:rPr>
          <w:rFonts w:ascii="Times New Roman" w:hAnsi="Times New Roman"/>
          <w:sz w:val="24"/>
          <w:szCs w:val="24"/>
        </w:rPr>
        <w:t xml:space="preserve">а всяко училище и </w:t>
      </w:r>
      <w:r w:rsidR="0005592E" w:rsidRPr="00843569">
        <w:rPr>
          <w:rFonts w:ascii="Times New Roman" w:hAnsi="Times New Roman"/>
          <w:sz w:val="24"/>
          <w:szCs w:val="24"/>
        </w:rPr>
        <w:t>премахване</w:t>
      </w:r>
      <w:r w:rsidR="00603838" w:rsidRPr="00843569">
        <w:rPr>
          <w:rFonts w:ascii="Times New Roman" w:hAnsi="Times New Roman"/>
          <w:sz w:val="24"/>
          <w:szCs w:val="24"/>
        </w:rPr>
        <w:t xml:space="preserve"> на порочната практика  - съществуване на</w:t>
      </w:r>
      <w:r w:rsidR="0013006B" w:rsidRPr="00843569">
        <w:rPr>
          <w:rFonts w:ascii="Times New Roman" w:hAnsi="Times New Roman"/>
          <w:sz w:val="24"/>
          <w:szCs w:val="24"/>
        </w:rPr>
        <w:t xml:space="preserve"> маломерни паралелки в основните училища на град Разград.</w:t>
      </w:r>
    </w:p>
    <w:p w:rsidR="00FB1739" w:rsidRPr="00843569" w:rsidRDefault="00FB1739" w:rsidP="0087291E">
      <w:pPr>
        <w:spacing w:after="0" w:line="240" w:lineRule="auto"/>
        <w:ind w:firstLine="540"/>
        <w:jc w:val="both"/>
        <w:rPr>
          <w:rFonts w:ascii="Times New Roman" w:hAnsi="Times New Roman"/>
          <w:color w:val="CC0099"/>
          <w:sz w:val="24"/>
          <w:szCs w:val="24"/>
        </w:rPr>
      </w:pPr>
    </w:p>
    <w:p w:rsidR="00FB1739" w:rsidRPr="00843569" w:rsidRDefault="00FB1739" w:rsidP="0087291E">
      <w:pPr>
        <w:tabs>
          <w:tab w:val="left" w:pos="9356"/>
        </w:tabs>
        <w:spacing w:after="0" w:line="240" w:lineRule="auto"/>
        <w:jc w:val="both"/>
        <w:rPr>
          <w:rFonts w:ascii="Times New Roman" w:hAnsi="Times New Roman"/>
          <w:i/>
          <w:color w:val="000000"/>
          <w:sz w:val="20"/>
          <w:szCs w:val="20"/>
        </w:rPr>
      </w:pPr>
      <w:r w:rsidRPr="00843569">
        <w:rPr>
          <w:rFonts w:ascii="Times New Roman" w:hAnsi="Times New Roman"/>
          <w:i/>
          <w:color w:val="000000"/>
          <w:sz w:val="20"/>
          <w:szCs w:val="20"/>
        </w:rPr>
        <w:t xml:space="preserve">  Таблица 7: Брой слети и маломерни паралелки – сравнителни данни за учебните 2017/2018, 2018/2019, и        2019/2020 години.</w:t>
      </w: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851"/>
        <w:gridCol w:w="850"/>
        <w:gridCol w:w="709"/>
        <w:gridCol w:w="850"/>
        <w:gridCol w:w="851"/>
        <w:gridCol w:w="850"/>
        <w:gridCol w:w="851"/>
        <w:gridCol w:w="850"/>
        <w:gridCol w:w="709"/>
      </w:tblGrid>
      <w:tr w:rsidR="00FB1739" w:rsidRPr="00843569" w:rsidTr="002B401D">
        <w:tc>
          <w:tcPr>
            <w:tcW w:w="2693" w:type="dxa"/>
            <w:shd w:val="clear" w:color="auto" w:fill="FFFF99"/>
          </w:tcPr>
          <w:p w:rsidR="00FB1739" w:rsidRPr="00843569" w:rsidRDefault="00FB1739" w:rsidP="0087291E">
            <w:pPr>
              <w:spacing w:after="0" w:line="240" w:lineRule="auto"/>
              <w:jc w:val="both"/>
              <w:rPr>
                <w:rFonts w:ascii="Times New Roman" w:hAnsi="Times New Roman"/>
                <w:b/>
                <w:sz w:val="20"/>
                <w:szCs w:val="20"/>
              </w:rPr>
            </w:pPr>
            <w:r w:rsidRPr="00843569">
              <w:rPr>
                <w:rFonts w:ascii="Times New Roman" w:hAnsi="Times New Roman"/>
                <w:b/>
                <w:sz w:val="20"/>
                <w:szCs w:val="20"/>
              </w:rPr>
              <w:t>Училища</w:t>
            </w:r>
          </w:p>
        </w:tc>
        <w:tc>
          <w:tcPr>
            <w:tcW w:w="2410" w:type="dxa"/>
            <w:gridSpan w:val="3"/>
            <w:shd w:val="clear" w:color="auto" w:fill="FFFF99"/>
          </w:tcPr>
          <w:p w:rsidR="00FB1739" w:rsidRPr="00843569" w:rsidRDefault="00FB1739" w:rsidP="0087291E">
            <w:pPr>
              <w:spacing w:after="0" w:line="240" w:lineRule="auto"/>
              <w:jc w:val="both"/>
              <w:rPr>
                <w:rFonts w:ascii="Times New Roman" w:hAnsi="Times New Roman"/>
                <w:b/>
                <w:sz w:val="20"/>
                <w:szCs w:val="20"/>
              </w:rPr>
            </w:pPr>
            <w:r w:rsidRPr="00843569">
              <w:rPr>
                <w:rFonts w:ascii="Times New Roman" w:hAnsi="Times New Roman"/>
                <w:b/>
                <w:sz w:val="20"/>
                <w:szCs w:val="20"/>
              </w:rPr>
              <w:t>Общ брой ученици</w:t>
            </w:r>
          </w:p>
        </w:tc>
        <w:tc>
          <w:tcPr>
            <w:tcW w:w="2551" w:type="dxa"/>
            <w:gridSpan w:val="3"/>
            <w:shd w:val="clear" w:color="auto" w:fill="FFFF99"/>
          </w:tcPr>
          <w:p w:rsidR="00FB1739" w:rsidRPr="00843569" w:rsidRDefault="00FB1739" w:rsidP="0087291E">
            <w:pPr>
              <w:spacing w:after="0" w:line="240" w:lineRule="auto"/>
              <w:jc w:val="both"/>
              <w:rPr>
                <w:rFonts w:ascii="Times New Roman" w:hAnsi="Times New Roman"/>
                <w:b/>
                <w:sz w:val="20"/>
                <w:szCs w:val="20"/>
              </w:rPr>
            </w:pPr>
            <w:r w:rsidRPr="00843569">
              <w:rPr>
                <w:rFonts w:ascii="Times New Roman" w:hAnsi="Times New Roman"/>
                <w:b/>
                <w:sz w:val="20"/>
                <w:szCs w:val="20"/>
              </w:rPr>
              <w:t>Брой маломерни паралелки</w:t>
            </w:r>
          </w:p>
        </w:tc>
        <w:tc>
          <w:tcPr>
            <w:tcW w:w="2410" w:type="dxa"/>
            <w:gridSpan w:val="3"/>
            <w:shd w:val="clear" w:color="auto" w:fill="FFFF99"/>
          </w:tcPr>
          <w:p w:rsidR="00FB1739" w:rsidRPr="00843569" w:rsidRDefault="00FB1739" w:rsidP="0087291E">
            <w:pPr>
              <w:spacing w:after="0" w:line="240" w:lineRule="auto"/>
              <w:jc w:val="both"/>
              <w:rPr>
                <w:rFonts w:ascii="Times New Roman" w:hAnsi="Times New Roman"/>
                <w:b/>
                <w:sz w:val="20"/>
                <w:szCs w:val="20"/>
              </w:rPr>
            </w:pPr>
            <w:r w:rsidRPr="00843569">
              <w:rPr>
                <w:rFonts w:ascii="Times New Roman" w:hAnsi="Times New Roman"/>
                <w:b/>
                <w:sz w:val="20"/>
                <w:szCs w:val="20"/>
              </w:rPr>
              <w:t xml:space="preserve">Брой слети маломерни </w:t>
            </w:r>
          </w:p>
          <w:p w:rsidR="00FB1739" w:rsidRPr="00843569" w:rsidRDefault="00FB1739" w:rsidP="0087291E">
            <w:pPr>
              <w:spacing w:after="0" w:line="240" w:lineRule="auto"/>
              <w:jc w:val="both"/>
              <w:rPr>
                <w:rFonts w:ascii="Times New Roman" w:hAnsi="Times New Roman"/>
                <w:b/>
                <w:sz w:val="20"/>
                <w:szCs w:val="20"/>
              </w:rPr>
            </w:pPr>
            <w:r w:rsidRPr="00843569">
              <w:rPr>
                <w:rFonts w:ascii="Times New Roman" w:hAnsi="Times New Roman"/>
                <w:b/>
                <w:sz w:val="20"/>
                <w:szCs w:val="20"/>
              </w:rPr>
              <w:t>паралелки</w:t>
            </w:r>
          </w:p>
        </w:tc>
      </w:tr>
      <w:tr w:rsidR="00FB1739" w:rsidRPr="00843569" w:rsidTr="002B401D">
        <w:tc>
          <w:tcPr>
            <w:tcW w:w="2693" w:type="dxa"/>
          </w:tcPr>
          <w:p w:rsidR="00FB1739" w:rsidRPr="00843569" w:rsidRDefault="00FB1739" w:rsidP="0087291E">
            <w:pPr>
              <w:jc w:val="both"/>
              <w:rPr>
                <w:rFonts w:ascii="Times New Roman" w:hAnsi="Times New Roman"/>
                <w:sz w:val="20"/>
                <w:szCs w:val="20"/>
              </w:rPr>
            </w:pPr>
          </w:p>
        </w:tc>
        <w:tc>
          <w:tcPr>
            <w:tcW w:w="851" w:type="dxa"/>
            <w:shd w:val="clear" w:color="auto" w:fill="99CCFF"/>
          </w:tcPr>
          <w:p w:rsidR="00FB1739" w:rsidRPr="00843569" w:rsidRDefault="00FB1739" w:rsidP="0087291E">
            <w:pPr>
              <w:spacing w:after="0" w:line="240" w:lineRule="auto"/>
              <w:ind w:right="-171"/>
              <w:jc w:val="both"/>
              <w:rPr>
                <w:rFonts w:ascii="Times New Roman" w:hAnsi="Times New Roman"/>
                <w:sz w:val="20"/>
                <w:szCs w:val="20"/>
              </w:rPr>
            </w:pPr>
            <w:r w:rsidRPr="00843569">
              <w:rPr>
                <w:rFonts w:ascii="Times New Roman" w:hAnsi="Times New Roman"/>
                <w:sz w:val="20"/>
                <w:szCs w:val="20"/>
              </w:rPr>
              <w:t>2017/</w:t>
            </w:r>
          </w:p>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2018</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2018/</w:t>
            </w:r>
          </w:p>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2019</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2019/2020</w:t>
            </w:r>
          </w:p>
        </w:tc>
        <w:tc>
          <w:tcPr>
            <w:tcW w:w="850" w:type="dxa"/>
            <w:shd w:val="clear" w:color="auto" w:fill="99CCFF"/>
          </w:tcPr>
          <w:p w:rsidR="00FB1739" w:rsidRPr="00843569" w:rsidRDefault="00FB1739" w:rsidP="0087291E">
            <w:pPr>
              <w:spacing w:after="0" w:line="240" w:lineRule="auto"/>
              <w:ind w:right="-171"/>
              <w:jc w:val="both"/>
              <w:rPr>
                <w:rFonts w:ascii="Times New Roman" w:hAnsi="Times New Roman"/>
                <w:sz w:val="20"/>
                <w:szCs w:val="20"/>
              </w:rPr>
            </w:pPr>
            <w:r w:rsidRPr="00843569">
              <w:rPr>
                <w:rFonts w:ascii="Times New Roman" w:hAnsi="Times New Roman"/>
                <w:sz w:val="20"/>
                <w:szCs w:val="20"/>
              </w:rPr>
              <w:t>2017/</w:t>
            </w:r>
          </w:p>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2018</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2018/</w:t>
            </w:r>
          </w:p>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2019</w:t>
            </w:r>
          </w:p>
        </w:tc>
        <w:tc>
          <w:tcPr>
            <w:tcW w:w="850" w:type="dxa"/>
          </w:tcPr>
          <w:p w:rsidR="00FB1739" w:rsidRPr="00843569" w:rsidRDefault="00FB1739" w:rsidP="0087291E">
            <w:pPr>
              <w:spacing w:after="0" w:line="240" w:lineRule="auto"/>
              <w:ind w:right="-171"/>
              <w:jc w:val="both"/>
              <w:rPr>
                <w:rFonts w:ascii="Times New Roman" w:hAnsi="Times New Roman"/>
                <w:sz w:val="20"/>
                <w:szCs w:val="20"/>
              </w:rPr>
            </w:pPr>
            <w:r w:rsidRPr="00843569">
              <w:rPr>
                <w:rFonts w:ascii="Times New Roman" w:hAnsi="Times New Roman"/>
                <w:sz w:val="20"/>
                <w:szCs w:val="20"/>
              </w:rPr>
              <w:t>2019/</w:t>
            </w:r>
          </w:p>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2020</w:t>
            </w:r>
          </w:p>
        </w:tc>
        <w:tc>
          <w:tcPr>
            <w:tcW w:w="851" w:type="dxa"/>
            <w:shd w:val="clear" w:color="auto" w:fill="99CCFF"/>
          </w:tcPr>
          <w:p w:rsidR="00FB1739" w:rsidRPr="00843569" w:rsidRDefault="00FB1739" w:rsidP="0087291E">
            <w:pPr>
              <w:spacing w:after="0" w:line="240" w:lineRule="auto"/>
              <w:ind w:right="-171"/>
              <w:jc w:val="both"/>
              <w:rPr>
                <w:rFonts w:ascii="Times New Roman" w:hAnsi="Times New Roman"/>
                <w:sz w:val="20"/>
                <w:szCs w:val="20"/>
              </w:rPr>
            </w:pPr>
            <w:r w:rsidRPr="00843569">
              <w:rPr>
                <w:rFonts w:ascii="Times New Roman" w:hAnsi="Times New Roman"/>
                <w:sz w:val="20"/>
                <w:szCs w:val="20"/>
              </w:rPr>
              <w:t>2017/</w:t>
            </w:r>
          </w:p>
          <w:p w:rsidR="00FB1739" w:rsidRPr="00843569" w:rsidRDefault="00FB1739" w:rsidP="0087291E">
            <w:pPr>
              <w:spacing w:after="0" w:line="240" w:lineRule="auto"/>
              <w:jc w:val="both"/>
              <w:rPr>
                <w:rFonts w:ascii="Times New Roman" w:hAnsi="Times New Roman"/>
                <w:b/>
                <w:sz w:val="20"/>
                <w:szCs w:val="20"/>
              </w:rPr>
            </w:pPr>
            <w:r w:rsidRPr="00843569">
              <w:rPr>
                <w:rFonts w:ascii="Times New Roman" w:hAnsi="Times New Roman"/>
                <w:sz w:val="20"/>
                <w:szCs w:val="20"/>
              </w:rPr>
              <w:t>2018</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2018/</w:t>
            </w:r>
          </w:p>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2019</w:t>
            </w:r>
          </w:p>
        </w:tc>
        <w:tc>
          <w:tcPr>
            <w:tcW w:w="709" w:type="dxa"/>
          </w:tcPr>
          <w:p w:rsidR="00FB1739" w:rsidRPr="00843569" w:rsidRDefault="00FB1739" w:rsidP="0087291E">
            <w:pPr>
              <w:spacing w:after="0" w:line="240" w:lineRule="auto"/>
              <w:ind w:right="-171"/>
              <w:jc w:val="both"/>
              <w:rPr>
                <w:rFonts w:ascii="Times New Roman" w:hAnsi="Times New Roman"/>
                <w:sz w:val="20"/>
                <w:szCs w:val="20"/>
              </w:rPr>
            </w:pPr>
            <w:r w:rsidRPr="00843569">
              <w:rPr>
                <w:rFonts w:ascii="Times New Roman" w:hAnsi="Times New Roman"/>
                <w:sz w:val="20"/>
                <w:szCs w:val="20"/>
              </w:rPr>
              <w:t>2019/</w:t>
            </w:r>
          </w:p>
          <w:p w:rsidR="00FB1739" w:rsidRPr="00843569" w:rsidRDefault="00FB1739" w:rsidP="0087291E">
            <w:pPr>
              <w:spacing w:after="0" w:line="240" w:lineRule="auto"/>
              <w:jc w:val="both"/>
              <w:rPr>
                <w:rFonts w:ascii="Times New Roman" w:hAnsi="Times New Roman"/>
                <w:b/>
                <w:sz w:val="20"/>
                <w:szCs w:val="20"/>
              </w:rPr>
            </w:pPr>
            <w:r w:rsidRPr="00843569">
              <w:rPr>
                <w:rFonts w:ascii="Times New Roman" w:hAnsi="Times New Roman"/>
                <w:sz w:val="20"/>
                <w:szCs w:val="20"/>
              </w:rPr>
              <w:t>2020</w:t>
            </w:r>
          </w:p>
        </w:tc>
      </w:tr>
      <w:tr w:rsidR="00FB1739" w:rsidRPr="00843569" w:rsidTr="002B401D">
        <w:tc>
          <w:tcPr>
            <w:tcW w:w="2693"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ОУ „Елин Пелин”,</w:t>
            </w:r>
          </w:p>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 xml:space="preserve"> с. Стражец</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56</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56</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55</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4</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w:t>
            </w:r>
          </w:p>
        </w:tc>
      </w:tr>
      <w:tr w:rsidR="00FB1739" w:rsidRPr="00843569" w:rsidTr="002B401D">
        <w:tc>
          <w:tcPr>
            <w:tcW w:w="2693"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ОУ „Кирил и Методий”, с. Киченица</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58</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54</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51</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4</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4</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w:t>
            </w:r>
          </w:p>
        </w:tc>
      </w:tr>
      <w:tr w:rsidR="00FB1739" w:rsidRPr="00843569" w:rsidTr="002B401D">
        <w:tc>
          <w:tcPr>
            <w:tcW w:w="2693"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ОУ „Д-р Петър Берон”,  с. Осенец</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63</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56</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53</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4</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4</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w:t>
            </w:r>
          </w:p>
        </w:tc>
      </w:tr>
      <w:tr w:rsidR="00FB1739" w:rsidRPr="00843569" w:rsidTr="002B401D">
        <w:trPr>
          <w:trHeight w:val="383"/>
        </w:trPr>
        <w:tc>
          <w:tcPr>
            <w:tcW w:w="2693"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ОУ „Отец Паисий”,</w:t>
            </w:r>
          </w:p>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 xml:space="preserve"> гр. Разград</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192</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186</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171</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r>
      <w:tr w:rsidR="00FB1739" w:rsidRPr="00843569" w:rsidTr="002B401D">
        <w:tc>
          <w:tcPr>
            <w:tcW w:w="2693"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ОУ „И. С. Тургенев”, гр.Разград</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287</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289</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310</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r>
      <w:tr w:rsidR="00FB1739" w:rsidRPr="00843569" w:rsidTr="002B401D">
        <w:trPr>
          <w:trHeight w:val="308"/>
        </w:trPr>
        <w:tc>
          <w:tcPr>
            <w:tcW w:w="2693"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ОУ „Отец Паисий”,</w:t>
            </w:r>
          </w:p>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с. Дянково</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112</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97</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89</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4</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4</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4</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r>
      <w:tr w:rsidR="00FB1739" w:rsidRPr="00843569" w:rsidTr="002B401D">
        <w:tc>
          <w:tcPr>
            <w:tcW w:w="2693"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lastRenderedPageBreak/>
              <w:t>ОУ „Г. С. Раковски”,</w:t>
            </w:r>
          </w:p>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с. Раковски</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118</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118</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116</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r>
      <w:tr w:rsidR="00FB1739" w:rsidRPr="00843569" w:rsidTr="002B401D">
        <w:trPr>
          <w:trHeight w:val="70"/>
        </w:trPr>
        <w:tc>
          <w:tcPr>
            <w:tcW w:w="2693"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ОУ „Св. св. Кирил и Методий”,с. Ясеновец</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177</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156</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172</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r>
      <w:tr w:rsidR="00FB1739" w:rsidRPr="00843569" w:rsidTr="002B401D">
        <w:tc>
          <w:tcPr>
            <w:tcW w:w="2693"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Спортно училище,</w:t>
            </w:r>
          </w:p>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гр. Разград</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96</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r>
      <w:tr w:rsidR="00FB1739" w:rsidRPr="00843569" w:rsidTr="002B401D">
        <w:tc>
          <w:tcPr>
            <w:tcW w:w="2693"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СУ „Хр. Ботев”,</w:t>
            </w:r>
          </w:p>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гр. Разград</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325</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248</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w:t>
            </w:r>
          </w:p>
        </w:tc>
      </w:tr>
      <w:tr w:rsidR="00FB1739" w:rsidRPr="00843569" w:rsidTr="002B401D">
        <w:tc>
          <w:tcPr>
            <w:tcW w:w="2693"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ПГССХВТ „А.Кънчев“,</w:t>
            </w:r>
          </w:p>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 xml:space="preserve">гр. Разград </w:t>
            </w:r>
          </w:p>
        </w:tc>
        <w:tc>
          <w:tcPr>
            <w:tcW w:w="851"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193</w:t>
            </w:r>
          </w:p>
        </w:tc>
        <w:tc>
          <w:tcPr>
            <w:tcW w:w="850" w:type="dxa"/>
          </w:tcPr>
          <w:p w:rsidR="00FB1739" w:rsidRPr="00843569" w:rsidRDefault="00FB1739" w:rsidP="0087291E">
            <w:pPr>
              <w:jc w:val="both"/>
              <w:rPr>
                <w:rFonts w:ascii="Times New Roman" w:hAnsi="Times New Roman"/>
                <w:sz w:val="20"/>
                <w:szCs w:val="20"/>
              </w:rPr>
            </w:pPr>
            <w:r w:rsidRPr="00843569">
              <w:rPr>
                <w:rFonts w:ascii="Times New Roman" w:hAnsi="Times New Roman"/>
                <w:sz w:val="20"/>
                <w:szCs w:val="20"/>
              </w:rPr>
              <w:t>175</w:t>
            </w:r>
          </w:p>
        </w:tc>
        <w:tc>
          <w:tcPr>
            <w:tcW w:w="709"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170</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2</w:t>
            </w:r>
          </w:p>
        </w:tc>
        <w:tc>
          <w:tcPr>
            <w:tcW w:w="851" w:type="dxa"/>
          </w:tcPr>
          <w:p w:rsidR="00FB1739" w:rsidRPr="00843569" w:rsidRDefault="00FB1739" w:rsidP="0087291E">
            <w:pPr>
              <w:jc w:val="both"/>
              <w:rPr>
                <w:rFonts w:ascii="Times New Roman" w:hAnsi="Times New Roman"/>
                <w:sz w:val="20"/>
                <w:szCs w:val="20"/>
              </w:rPr>
            </w:pPr>
            <w:r w:rsidRPr="00843569">
              <w:rPr>
                <w:rFonts w:ascii="Times New Roman" w:hAnsi="Times New Roman"/>
                <w:sz w:val="20"/>
                <w:szCs w:val="20"/>
              </w:rPr>
              <w:t>2</w:t>
            </w:r>
          </w:p>
        </w:tc>
        <w:tc>
          <w:tcPr>
            <w:tcW w:w="850" w:type="dxa"/>
          </w:tcPr>
          <w:p w:rsidR="00FB1739" w:rsidRPr="00843569" w:rsidRDefault="00FB1739" w:rsidP="0087291E">
            <w:pPr>
              <w:spacing w:after="0" w:line="240" w:lineRule="auto"/>
              <w:jc w:val="both"/>
              <w:rPr>
                <w:rFonts w:ascii="Times New Roman" w:hAnsi="Times New Roman"/>
                <w:sz w:val="20"/>
                <w:szCs w:val="20"/>
              </w:rPr>
            </w:pPr>
            <w:r w:rsidRPr="00843569">
              <w:rPr>
                <w:rFonts w:ascii="Times New Roman" w:hAnsi="Times New Roman"/>
                <w:sz w:val="20"/>
                <w:szCs w:val="20"/>
              </w:rPr>
              <w:t>3</w:t>
            </w:r>
          </w:p>
        </w:tc>
        <w:tc>
          <w:tcPr>
            <w:tcW w:w="851" w:type="dxa"/>
          </w:tcPr>
          <w:p w:rsidR="00FB1739" w:rsidRPr="00843569" w:rsidRDefault="00FB1739" w:rsidP="0087291E">
            <w:pPr>
              <w:jc w:val="both"/>
              <w:rPr>
                <w:sz w:val="20"/>
                <w:szCs w:val="20"/>
              </w:rPr>
            </w:pPr>
            <w:r w:rsidRPr="00843569">
              <w:rPr>
                <w:rFonts w:ascii="Times New Roman" w:hAnsi="Times New Roman"/>
                <w:sz w:val="20"/>
                <w:szCs w:val="20"/>
              </w:rPr>
              <w:t>-</w:t>
            </w:r>
          </w:p>
        </w:tc>
        <w:tc>
          <w:tcPr>
            <w:tcW w:w="850" w:type="dxa"/>
          </w:tcPr>
          <w:p w:rsidR="00FB1739" w:rsidRPr="00843569" w:rsidRDefault="00FB1739" w:rsidP="0087291E">
            <w:pPr>
              <w:jc w:val="both"/>
              <w:rPr>
                <w:sz w:val="20"/>
                <w:szCs w:val="20"/>
              </w:rPr>
            </w:pPr>
            <w:r w:rsidRPr="00843569">
              <w:rPr>
                <w:sz w:val="20"/>
                <w:szCs w:val="20"/>
              </w:rPr>
              <w:t>-</w:t>
            </w:r>
          </w:p>
        </w:tc>
        <w:tc>
          <w:tcPr>
            <w:tcW w:w="709" w:type="dxa"/>
          </w:tcPr>
          <w:p w:rsidR="00FB1739" w:rsidRPr="00843569" w:rsidRDefault="00FB1739" w:rsidP="0087291E">
            <w:pPr>
              <w:jc w:val="both"/>
              <w:rPr>
                <w:sz w:val="20"/>
                <w:szCs w:val="20"/>
              </w:rPr>
            </w:pPr>
            <w:r w:rsidRPr="00843569">
              <w:rPr>
                <w:sz w:val="20"/>
                <w:szCs w:val="20"/>
              </w:rPr>
              <w:t>-</w:t>
            </w:r>
          </w:p>
        </w:tc>
      </w:tr>
      <w:tr w:rsidR="00FB1739" w:rsidRPr="00843569" w:rsidTr="002B401D">
        <w:tc>
          <w:tcPr>
            <w:tcW w:w="2693" w:type="dxa"/>
          </w:tcPr>
          <w:p w:rsidR="00FB1739" w:rsidRPr="00843569" w:rsidRDefault="00FB1739" w:rsidP="0087291E">
            <w:pPr>
              <w:spacing w:after="0" w:line="240" w:lineRule="auto"/>
              <w:jc w:val="both"/>
              <w:rPr>
                <w:rFonts w:ascii="Times New Roman" w:hAnsi="Times New Roman"/>
                <w:b/>
                <w:sz w:val="20"/>
                <w:szCs w:val="20"/>
              </w:rPr>
            </w:pPr>
            <w:r w:rsidRPr="00843569">
              <w:rPr>
                <w:rFonts w:ascii="Times New Roman" w:hAnsi="Times New Roman"/>
                <w:b/>
                <w:sz w:val="20"/>
                <w:szCs w:val="20"/>
              </w:rPr>
              <w:t>Общо:</w:t>
            </w:r>
          </w:p>
        </w:tc>
        <w:tc>
          <w:tcPr>
            <w:tcW w:w="851" w:type="dxa"/>
          </w:tcPr>
          <w:p w:rsidR="00FB1739" w:rsidRPr="00843569" w:rsidRDefault="00FB1739" w:rsidP="0087291E">
            <w:pPr>
              <w:spacing w:after="0" w:line="240" w:lineRule="auto"/>
              <w:jc w:val="both"/>
              <w:rPr>
                <w:rFonts w:ascii="Times New Roman" w:hAnsi="Times New Roman"/>
                <w:b/>
                <w:sz w:val="20"/>
                <w:szCs w:val="20"/>
              </w:rPr>
            </w:pPr>
            <w:r w:rsidRPr="00843569">
              <w:rPr>
                <w:rFonts w:ascii="Times New Roman" w:hAnsi="Times New Roman"/>
                <w:b/>
                <w:sz w:val="20"/>
                <w:szCs w:val="20"/>
              </w:rPr>
              <w:t>1677</w:t>
            </w:r>
          </w:p>
        </w:tc>
        <w:tc>
          <w:tcPr>
            <w:tcW w:w="850" w:type="dxa"/>
          </w:tcPr>
          <w:p w:rsidR="00FB1739" w:rsidRPr="00843569" w:rsidRDefault="00FB1739" w:rsidP="0087291E">
            <w:pPr>
              <w:spacing w:after="0" w:line="240" w:lineRule="auto"/>
              <w:jc w:val="both"/>
              <w:rPr>
                <w:rFonts w:ascii="Times New Roman" w:hAnsi="Times New Roman"/>
                <w:b/>
                <w:sz w:val="20"/>
                <w:szCs w:val="20"/>
              </w:rPr>
            </w:pPr>
            <w:r w:rsidRPr="00843569">
              <w:rPr>
                <w:rFonts w:ascii="Times New Roman" w:hAnsi="Times New Roman"/>
                <w:b/>
                <w:sz w:val="20"/>
                <w:szCs w:val="20"/>
              </w:rPr>
              <w:t>1187</w:t>
            </w:r>
          </w:p>
        </w:tc>
        <w:tc>
          <w:tcPr>
            <w:tcW w:w="709" w:type="dxa"/>
          </w:tcPr>
          <w:p w:rsidR="00FB1739" w:rsidRPr="00843569" w:rsidRDefault="00FB1739" w:rsidP="0087291E">
            <w:pPr>
              <w:spacing w:after="0" w:line="240" w:lineRule="auto"/>
              <w:jc w:val="both"/>
              <w:rPr>
                <w:rFonts w:ascii="Times New Roman" w:hAnsi="Times New Roman"/>
                <w:b/>
                <w:sz w:val="20"/>
                <w:szCs w:val="20"/>
              </w:rPr>
            </w:pPr>
            <w:r w:rsidRPr="00843569">
              <w:rPr>
                <w:rFonts w:ascii="Times New Roman" w:hAnsi="Times New Roman"/>
                <w:b/>
                <w:sz w:val="20"/>
                <w:szCs w:val="20"/>
              </w:rPr>
              <w:t>1435</w:t>
            </w:r>
          </w:p>
        </w:tc>
        <w:tc>
          <w:tcPr>
            <w:tcW w:w="850" w:type="dxa"/>
          </w:tcPr>
          <w:p w:rsidR="00FB1739" w:rsidRPr="00843569" w:rsidRDefault="00FB1739" w:rsidP="0087291E">
            <w:pPr>
              <w:spacing w:after="0" w:line="240" w:lineRule="auto"/>
              <w:jc w:val="both"/>
              <w:rPr>
                <w:rFonts w:ascii="Times New Roman" w:hAnsi="Times New Roman"/>
                <w:b/>
                <w:sz w:val="20"/>
                <w:szCs w:val="20"/>
              </w:rPr>
            </w:pPr>
            <w:r w:rsidRPr="00843569">
              <w:rPr>
                <w:rFonts w:ascii="Times New Roman" w:hAnsi="Times New Roman"/>
                <w:b/>
                <w:sz w:val="20"/>
                <w:szCs w:val="20"/>
              </w:rPr>
              <w:t>19</w:t>
            </w:r>
          </w:p>
        </w:tc>
        <w:tc>
          <w:tcPr>
            <w:tcW w:w="851" w:type="dxa"/>
          </w:tcPr>
          <w:p w:rsidR="00FB1739" w:rsidRPr="00843569" w:rsidRDefault="00FB1739" w:rsidP="0087291E">
            <w:pPr>
              <w:spacing w:after="0" w:line="240" w:lineRule="auto"/>
              <w:jc w:val="both"/>
              <w:rPr>
                <w:rFonts w:ascii="Times New Roman" w:hAnsi="Times New Roman"/>
                <w:b/>
                <w:sz w:val="20"/>
                <w:szCs w:val="20"/>
              </w:rPr>
            </w:pPr>
            <w:r w:rsidRPr="00843569">
              <w:rPr>
                <w:rFonts w:ascii="Times New Roman" w:hAnsi="Times New Roman"/>
                <w:b/>
                <w:sz w:val="20"/>
                <w:szCs w:val="20"/>
              </w:rPr>
              <w:t>26</w:t>
            </w:r>
          </w:p>
        </w:tc>
        <w:tc>
          <w:tcPr>
            <w:tcW w:w="850" w:type="dxa"/>
          </w:tcPr>
          <w:p w:rsidR="00FB1739" w:rsidRPr="00843569" w:rsidRDefault="00FB1739" w:rsidP="0087291E">
            <w:pPr>
              <w:spacing w:after="0" w:line="240" w:lineRule="auto"/>
              <w:jc w:val="both"/>
              <w:rPr>
                <w:rFonts w:ascii="Times New Roman" w:hAnsi="Times New Roman"/>
                <w:b/>
                <w:sz w:val="20"/>
                <w:szCs w:val="20"/>
              </w:rPr>
            </w:pPr>
            <w:r w:rsidRPr="00843569">
              <w:rPr>
                <w:rFonts w:ascii="Times New Roman" w:hAnsi="Times New Roman"/>
                <w:b/>
                <w:sz w:val="20"/>
                <w:szCs w:val="20"/>
              </w:rPr>
              <w:t>28</w:t>
            </w:r>
          </w:p>
        </w:tc>
        <w:tc>
          <w:tcPr>
            <w:tcW w:w="851" w:type="dxa"/>
          </w:tcPr>
          <w:p w:rsidR="00FB1739" w:rsidRPr="00843569" w:rsidRDefault="00FB1739" w:rsidP="0087291E">
            <w:pPr>
              <w:spacing w:after="0" w:line="240" w:lineRule="auto"/>
              <w:jc w:val="both"/>
              <w:rPr>
                <w:rFonts w:ascii="Times New Roman" w:hAnsi="Times New Roman"/>
                <w:b/>
                <w:sz w:val="20"/>
                <w:szCs w:val="20"/>
              </w:rPr>
            </w:pPr>
            <w:r w:rsidRPr="00843569">
              <w:rPr>
                <w:rFonts w:ascii="Times New Roman" w:hAnsi="Times New Roman"/>
                <w:b/>
                <w:sz w:val="20"/>
                <w:szCs w:val="20"/>
              </w:rPr>
              <w:t>7</w:t>
            </w:r>
          </w:p>
        </w:tc>
        <w:tc>
          <w:tcPr>
            <w:tcW w:w="850" w:type="dxa"/>
          </w:tcPr>
          <w:p w:rsidR="00FB1739" w:rsidRPr="00843569" w:rsidRDefault="00FB1739" w:rsidP="0087291E">
            <w:pPr>
              <w:spacing w:after="0" w:line="240" w:lineRule="auto"/>
              <w:jc w:val="both"/>
              <w:rPr>
                <w:rFonts w:ascii="Times New Roman" w:hAnsi="Times New Roman"/>
                <w:b/>
                <w:sz w:val="20"/>
                <w:szCs w:val="20"/>
              </w:rPr>
            </w:pPr>
            <w:r w:rsidRPr="00843569">
              <w:rPr>
                <w:rFonts w:ascii="Times New Roman" w:hAnsi="Times New Roman"/>
                <w:b/>
                <w:sz w:val="20"/>
                <w:szCs w:val="20"/>
              </w:rPr>
              <w:t>10</w:t>
            </w:r>
          </w:p>
        </w:tc>
        <w:tc>
          <w:tcPr>
            <w:tcW w:w="709" w:type="dxa"/>
          </w:tcPr>
          <w:p w:rsidR="00FB1739" w:rsidRPr="00843569" w:rsidRDefault="00FB1739" w:rsidP="0087291E">
            <w:pPr>
              <w:spacing w:after="0" w:line="240" w:lineRule="auto"/>
              <w:jc w:val="both"/>
              <w:rPr>
                <w:rFonts w:ascii="Times New Roman" w:hAnsi="Times New Roman"/>
                <w:b/>
                <w:sz w:val="20"/>
                <w:szCs w:val="20"/>
              </w:rPr>
            </w:pPr>
            <w:r w:rsidRPr="00843569">
              <w:rPr>
                <w:rFonts w:ascii="Times New Roman" w:hAnsi="Times New Roman"/>
                <w:b/>
                <w:sz w:val="20"/>
                <w:szCs w:val="20"/>
              </w:rPr>
              <w:t>8</w:t>
            </w:r>
          </w:p>
        </w:tc>
      </w:tr>
    </w:tbl>
    <w:p w:rsidR="00FB1739" w:rsidRPr="00843569" w:rsidRDefault="00FB1739" w:rsidP="0087291E">
      <w:pPr>
        <w:tabs>
          <w:tab w:val="left" w:pos="540"/>
        </w:tabs>
        <w:spacing w:after="0" w:line="240" w:lineRule="auto"/>
        <w:jc w:val="both"/>
        <w:rPr>
          <w:rFonts w:ascii="Times New Roman" w:hAnsi="Times New Roman"/>
          <w:color w:val="00B050"/>
          <w:sz w:val="24"/>
          <w:szCs w:val="24"/>
        </w:rPr>
      </w:pPr>
      <w:r w:rsidRPr="00843569">
        <w:rPr>
          <w:rFonts w:ascii="Times New Roman" w:hAnsi="Times New Roman"/>
          <w:color w:val="00B050"/>
          <w:sz w:val="24"/>
          <w:szCs w:val="24"/>
        </w:rPr>
        <w:tab/>
        <w:t xml:space="preserve"> </w:t>
      </w:r>
    </w:p>
    <w:p w:rsidR="00FB1739" w:rsidRPr="00843569" w:rsidRDefault="00FB1739" w:rsidP="0087291E">
      <w:pPr>
        <w:widowControl w:val="0"/>
        <w:tabs>
          <w:tab w:val="left" w:pos="540"/>
        </w:tabs>
        <w:autoSpaceDE w:val="0"/>
        <w:autoSpaceDN w:val="0"/>
        <w:adjustRightInd w:val="0"/>
        <w:spacing w:after="0" w:line="240" w:lineRule="auto"/>
        <w:jc w:val="both"/>
        <w:rPr>
          <w:rFonts w:ascii="Times New Roman" w:hAnsi="Times New Roman"/>
          <w:color w:val="000000"/>
          <w:sz w:val="24"/>
          <w:szCs w:val="24"/>
        </w:rPr>
      </w:pPr>
      <w:r w:rsidRPr="00843569">
        <w:rPr>
          <w:rFonts w:ascii="Times New Roman" w:hAnsi="Times New Roman"/>
          <w:b/>
          <w:color w:val="000000"/>
          <w:sz w:val="24"/>
          <w:szCs w:val="24"/>
        </w:rPr>
        <w:tab/>
        <w:t>Профилираното образование</w:t>
      </w:r>
      <w:r w:rsidRPr="00843569">
        <w:rPr>
          <w:rFonts w:ascii="Times New Roman" w:hAnsi="Times New Roman"/>
          <w:color w:val="000000"/>
          <w:sz w:val="24"/>
          <w:szCs w:val="24"/>
        </w:rPr>
        <w:t xml:space="preserve"> за 2019/2020 учебна година в община Разград се осъществява в следните профили: </w:t>
      </w:r>
    </w:p>
    <w:p w:rsidR="00FB1739" w:rsidRPr="00843569" w:rsidRDefault="00FB1739" w:rsidP="0087291E">
      <w:pPr>
        <w:widowControl w:val="0"/>
        <w:numPr>
          <w:ilvl w:val="0"/>
          <w:numId w:val="12"/>
        </w:numPr>
        <w:tabs>
          <w:tab w:val="clear" w:pos="780"/>
          <w:tab w:val="num" w:pos="0"/>
          <w:tab w:val="left" w:pos="9498"/>
        </w:tabs>
        <w:autoSpaceDE w:val="0"/>
        <w:autoSpaceDN w:val="0"/>
        <w:adjustRightInd w:val="0"/>
        <w:spacing w:after="0" w:line="240" w:lineRule="auto"/>
        <w:ind w:left="777" w:hanging="357"/>
        <w:jc w:val="both"/>
        <w:rPr>
          <w:rFonts w:ascii="Times New Roman" w:hAnsi="Times New Roman"/>
          <w:b/>
          <w:bCs/>
          <w:sz w:val="24"/>
          <w:szCs w:val="24"/>
        </w:rPr>
      </w:pPr>
      <w:r w:rsidRPr="00843569">
        <w:rPr>
          <w:rFonts w:ascii="Times New Roman" w:hAnsi="Times New Roman"/>
          <w:i/>
          <w:sz w:val="24"/>
          <w:szCs w:val="24"/>
        </w:rPr>
        <w:t>Профил: Природни науки, Профил: Математически,</w:t>
      </w:r>
      <w:r w:rsidRPr="00843569">
        <w:t xml:space="preserve"> </w:t>
      </w:r>
      <w:r w:rsidRPr="00843569">
        <w:rPr>
          <w:rFonts w:ascii="Times New Roman" w:hAnsi="Times New Roman"/>
          <w:i/>
          <w:sz w:val="24"/>
          <w:szCs w:val="24"/>
        </w:rPr>
        <w:t xml:space="preserve">Профил: Софтуерни науки и Профил: Икономическо развитие </w:t>
      </w:r>
      <w:r w:rsidRPr="00843569">
        <w:rPr>
          <w:rFonts w:ascii="Times New Roman" w:hAnsi="Times New Roman"/>
          <w:sz w:val="24"/>
          <w:szCs w:val="24"/>
        </w:rPr>
        <w:t>– в Профилирана природоматематическа гимназия „Акад. Никола Обрешков” с 565 ученици в 23 паралелки /към 01.12.2019 г./;</w:t>
      </w:r>
    </w:p>
    <w:p w:rsidR="00843569" w:rsidRPr="00843569" w:rsidRDefault="00843569" w:rsidP="0087291E">
      <w:pPr>
        <w:widowControl w:val="0"/>
        <w:tabs>
          <w:tab w:val="left" w:pos="9498"/>
        </w:tabs>
        <w:autoSpaceDE w:val="0"/>
        <w:autoSpaceDN w:val="0"/>
        <w:adjustRightInd w:val="0"/>
        <w:spacing w:after="0" w:line="240" w:lineRule="auto"/>
        <w:ind w:left="777"/>
        <w:jc w:val="both"/>
        <w:rPr>
          <w:rFonts w:ascii="Times New Roman" w:hAnsi="Times New Roman"/>
          <w:b/>
          <w:bCs/>
          <w:sz w:val="24"/>
          <w:szCs w:val="24"/>
        </w:rPr>
      </w:pPr>
    </w:p>
    <w:p w:rsidR="00FB1739" w:rsidRPr="00843569" w:rsidRDefault="00FB1739" w:rsidP="0087291E">
      <w:pPr>
        <w:widowControl w:val="0"/>
        <w:numPr>
          <w:ilvl w:val="0"/>
          <w:numId w:val="12"/>
        </w:numPr>
        <w:tabs>
          <w:tab w:val="left" w:pos="9498"/>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i/>
          <w:sz w:val="24"/>
          <w:szCs w:val="24"/>
        </w:rPr>
        <w:t>Профил: Чуждоезиков</w:t>
      </w:r>
      <w:r w:rsidRPr="00843569">
        <w:rPr>
          <w:rFonts w:ascii="Times New Roman" w:hAnsi="Times New Roman"/>
          <w:sz w:val="24"/>
          <w:szCs w:val="24"/>
        </w:rPr>
        <w:t xml:space="preserve"> – в Профилирана гимназия с преподаване на чужди езици „Екзарх Йосиф” с 530 ученици в 20 паралелки /към 01.12.2019 г./.</w:t>
      </w:r>
    </w:p>
    <w:p w:rsidR="00FB1739" w:rsidRPr="00843569" w:rsidRDefault="00FB1739" w:rsidP="0087291E">
      <w:pPr>
        <w:shd w:val="clear" w:color="auto" w:fill="FFFFFF"/>
        <w:spacing w:after="0" w:line="240" w:lineRule="auto"/>
        <w:ind w:firstLine="720"/>
        <w:jc w:val="both"/>
        <w:rPr>
          <w:rFonts w:ascii="Times New Roman" w:hAnsi="Times New Roman"/>
          <w:spacing w:val="8"/>
          <w:sz w:val="24"/>
          <w:szCs w:val="24"/>
        </w:rPr>
      </w:pPr>
    </w:p>
    <w:p w:rsidR="00FB1739" w:rsidRPr="00843569" w:rsidRDefault="00FB1739" w:rsidP="0087291E">
      <w:pPr>
        <w:spacing w:after="0" w:line="240" w:lineRule="auto"/>
        <w:ind w:firstLine="420"/>
        <w:jc w:val="both"/>
        <w:rPr>
          <w:rFonts w:ascii="Times New Roman" w:hAnsi="Times New Roman"/>
          <w:sz w:val="24"/>
          <w:szCs w:val="24"/>
        </w:rPr>
      </w:pPr>
      <w:r w:rsidRPr="00843569">
        <w:rPr>
          <w:rFonts w:ascii="Times New Roman" w:hAnsi="Times New Roman"/>
          <w:sz w:val="24"/>
          <w:szCs w:val="24"/>
        </w:rPr>
        <w:t xml:space="preserve">Двете профилирани гимназии реализират на 100% планирания </w:t>
      </w:r>
      <w:r w:rsidRPr="00843569">
        <w:rPr>
          <w:rFonts w:ascii="Times New Roman" w:hAnsi="Times New Roman"/>
          <w:b/>
          <w:sz w:val="24"/>
          <w:szCs w:val="24"/>
        </w:rPr>
        <w:t>план-прием</w:t>
      </w:r>
      <w:r w:rsidRPr="00843569">
        <w:rPr>
          <w:rFonts w:ascii="Times New Roman" w:hAnsi="Times New Roman"/>
          <w:sz w:val="24"/>
          <w:szCs w:val="24"/>
        </w:rPr>
        <w:t xml:space="preserve"> в предходните и през настоящата 2019/2020 учебна година. Планираният през 201</w:t>
      </w:r>
      <w:r w:rsidR="0005592E" w:rsidRPr="00843569">
        <w:rPr>
          <w:rFonts w:ascii="Times New Roman" w:hAnsi="Times New Roman"/>
          <w:sz w:val="24"/>
          <w:szCs w:val="24"/>
        </w:rPr>
        <w:t>9</w:t>
      </w:r>
      <w:r w:rsidRPr="00843569">
        <w:rPr>
          <w:rFonts w:ascii="Times New Roman" w:hAnsi="Times New Roman"/>
          <w:sz w:val="24"/>
          <w:szCs w:val="24"/>
        </w:rPr>
        <w:t>/20</w:t>
      </w:r>
      <w:r w:rsidR="0005592E" w:rsidRPr="00843569">
        <w:rPr>
          <w:rFonts w:ascii="Times New Roman" w:hAnsi="Times New Roman"/>
          <w:sz w:val="24"/>
          <w:szCs w:val="24"/>
        </w:rPr>
        <w:t>20</w:t>
      </w:r>
      <w:r w:rsidRPr="00843569">
        <w:rPr>
          <w:rFonts w:ascii="Times New Roman" w:hAnsi="Times New Roman"/>
          <w:sz w:val="24"/>
          <w:szCs w:val="24"/>
        </w:rPr>
        <w:t xml:space="preserve"> учебна година план-прием в двете училища запазва приоритетните – профил „Чуждоезиков” – четири паралелки с прием след VІІ клас за езиковата гимназия и профили „Природни науки“, „Математически”, „Софтуерни науки“ и „Икономическо развитие“  – четири паралелки с прием след VІІ клас и една паралелка с прием в V клас </w:t>
      </w:r>
      <w:r w:rsidR="0005592E" w:rsidRPr="00843569">
        <w:rPr>
          <w:rFonts w:ascii="Times New Roman" w:hAnsi="Times New Roman"/>
          <w:sz w:val="24"/>
          <w:szCs w:val="24"/>
        </w:rPr>
        <w:t>в ППМГ</w:t>
      </w:r>
      <w:r w:rsidRPr="00843569">
        <w:rPr>
          <w:rFonts w:ascii="Times New Roman" w:hAnsi="Times New Roman"/>
          <w:sz w:val="24"/>
          <w:szCs w:val="24"/>
        </w:rPr>
        <w:t>.</w:t>
      </w:r>
    </w:p>
    <w:p w:rsidR="00843569" w:rsidRPr="00843569" w:rsidRDefault="00843569" w:rsidP="0087291E">
      <w:pPr>
        <w:spacing w:after="0" w:line="240" w:lineRule="auto"/>
        <w:ind w:left="708" w:right="284" w:firstLine="708"/>
        <w:jc w:val="both"/>
        <w:rPr>
          <w:rFonts w:ascii="Times New Roman" w:hAnsi="Times New Roman"/>
          <w:b/>
          <w:color w:val="000000"/>
          <w:sz w:val="24"/>
          <w:szCs w:val="24"/>
        </w:rPr>
      </w:pPr>
    </w:p>
    <w:p w:rsidR="00FB1739" w:rsidRPr="00843569" w:rsidRDefault="00FB1739" w:rsidP="0087291E">
      <w:pPr>
        <w:spacing w:after="0" w:line="240" w:lineRule="auto"/>
        <w:ind w:left="708" w:right="284" w:firstLine="708"/>
        <w:jc w:val="both"/>
        <w:rPr>
          <w:rFonts w:ascii="Times New Roman" w:hAnsi="Times New Roman"/>
          <w:b/>
          <w:sz w:val="24"/>
          <w:szCs w:val="24"/>
        </w:rPr>
      </w:pPr>
      <w:r w:rsidRPr="00843569">
        <w:rPr>
          <w:rFonts w:ascii="Times New Roman" w:hAnsi="Times New Roman"/>
          <w:b/>
          <w:color w:val="000000"/>
          <w:sz w:val="24"/>
          <w:szCs w:val="24"/>
        </w:rPr>
        <w:t>2.3. Професионално</w:t>
      </w:r>
      <w:r w:rsidRPr="00843569">
        <w:rPr>
          <w:rFonts w:ascii="Times New Roman" w:hAnsi="Times New Roman"/>
          <w:b/>
          <w:sz w:val="24"/>
          <w:szCs w:val="24"/>
        </w:rPr>
        <w:t xml:space="preserve"> образование</w:t>
      </w:r>
    </w:p>
    <w:p w:rsidR="00FB1739" w:rsidRPr="00843569" w:rsidRDefault="00FB1739" w:rsidP="0087291E">
      <w:pPr>
        <w:tabs>
          <w:tab w:val="left" w:pos="9356"/>
        </w:tabs>
        <w:spacing w:after="0" w:line="240" w:lineRule="auto"/>
        <w:ind w:right="284"/>
        <w:jc w:val="both"/>
        <w:rPr>
          <w:rFonts w:ascii="Times New Roman" w:hAnsi="Times New Roman"/>
          <w:sz w:val="24"/>
          <w:szCs w:val="24"/>
        </w:rPr>
      </w:pPr>
    </w:p>
    <w:p w:rsidR="00FB1739" w:rsidRPr="00843569" w:rsidRDefault="00FB1739" w:rsidP="0087291E">
      <w:pPr>
        <w:tabs>
          <w:tab w:val="left" w:pos="540"/>
        </w:tabs>
        <w:spacing w:after="0" w:line="240" w:lineRule="auto"/>
        <w:jc w:val="both"/>
        <w:rPr>
          <w:rFonts w:ascii="Times New Roman" w:hAnsi="Times New Roman"/>
          <w:b/>
          <w:i/>
          <w:sz w:val="24"/>
          <w:szCs w:val="24"/>
        </w:rPr>
      </w:pPr>
      <w:r w:rsidRPr="00843569">
        <w:rPr>
          <w:rFonts w:ascii="Times New Roman" w:hAnsi="Times New Roman"/>
          <w:sz w:val="24"/>
          <w:szCs w:val="24"/>
        </w:rPr>
        <w:tab/>
        <w:t>Пре</w:t>
      </w:r>
      <w:r w:rsidRPr="00843569">
        <w:rPr>
          <w:rFonts w:ascii="Times New Roman" w:hAnsi="Times New Roman"/>
          <w:spacing w:val="-1"/>
          <w:sz w:val="24"/>
          <w:szCs w:val="24"/>
        </w:rPr>
        <w:t>з</w:t>
      </w:r>
      <w:r w:rsidRPr="00843569">
        <w:rPr>
          <w:rFonts w:ascii="Times New Roman" w:hAnsi="Times New Roman"/>
          <w:sz w:val="24"/>
          <w:szCs w:val="24"/>
        </w:rPr>
        <w:t xml:space="preserve"> </w:t>
      </w:r>
      <w:r w:rsidRPr="00843569">
        <w:rPr>
          <w:rFonts w:ascii="Times New Roman" w:hAnsi="Times New Roman"/>
          <w:spacing w:val="-1"/>
          <w:sz w:val="24"/>
          <w:szCs w:val="24"/>
        </w:rPr>
        <w:t>учебната</w:t>
      </w:r>
      <w:r w:rsidRPr="00843569">
        <w:rPr>
          <w:rFonts w:ascii="Times New Roman" w:hAnsi="Times New Roman"/>
          <w:sz w:val="24"/>
          <w:szCs w:val="24"/>
        </w:rPr>
        <w:t xml:space="preserve"> 2019/2020 година в община Разград функционират 6 професионални гимназии</w:t>
      </w:r>
      <w:r w:rsidRPr="00843569">
        <w:rPr>
          <w:rFonts w:ascii="Times New Roman" w:hAnsi="Times New Roman"/>
          <w:b/>
          <w:sz w:val="24"/>
          <w:szCs w:val="24"/>
        </w:rPr>
        <w:t xml:space="preserve"> - </w:t>
      </w:r>
      <w:r w:rsidRPr="00843569">
        <w:rPr>
          <w:rFonts w:ascii="Times New Roman" w:hAnsi="Times New Roman"/>
          <w:sz w:val="24"/>
          <w:szCs w:val="24"/>
        </w:rPr>
        <w:t>пет професионални гимназии с държавно финансиране и една – с общинско финансиране. Броят на учениците в професионалните гимназии през 2019/2020 г.</w:t>
      </w:r>
      <w:r w:rsidRPr="00843569">
        <w:rPr>
          <w:rFonts w:ascii="Times New Roman" w:hAnsi="Times New Roman"/>
          <w:color w:val="CC0099"/>
          <w:sz w:val="24"/>
          <w:szCs w:val="24"/>
        </w:rPr>
        <w:t xml:space="preserve"> </w:t>
      </w:r>
      <w:r w:rsidRPr="00843569">
        <w:rPr>
          <w:rFonts w:ascii="Times New Roman" w:hAnsi="Times New Roman"/>
          <w:sz w:val="24"/>
          <w:szCs w:val="24"/>
        </w:rPr>
        <w:t>е 1 582 ученици, който е по-голям в сравнение с предходната година с 71 ученици.</w:t>
      </w:r>
    </w:p>
    <w:p w:rsidR="00FB1739" w:rsidRPr="00843569" w:rsidRDefault="00FB1739" w:rsidP="0087291E">
      <w:pPr>
        <w:widowControl w:val="0"/>
        <w:autoSpaceDE w:val="0"/>
        <w:autoSpaceDN w:val="0"/>
        <w:adjustRightInd w:val="0"/>
        <w:spacing w:after="0" w:line="240" w:lineRule="auto"/>
        <w:ind w:right="-35" w:firstLine="540"/>
        <w:jc w:val="both"/>
        <w:rPr>
          <w:rFonts w:ascii="Times New Roman" w:hAnsi="Times New Roman"/>
          <w:sz w:val="24"/>
          <w:szCs w:val="24"/>
        </w:rPr>
      </w:pPr>
      <w:r w:rsidRPr="00843569">
        <w:rPr>
          <w:rFonts w:ascii="Times New Roman" w:hAnsi="Times New Roman"/>
          <w:sz w:val="24"/>
          <w:szCs w:val="24"/>
        </w:rPr>
        <w:t>Професионалните гимназии подготвят специалисти със средно образование в областта на химическата промишленост и биотехнологиите, машиностроенето, информационните технологии, селското стопанство и хранително-вкусовата промишленост, облекло и дизайн, транспорт и строителство, по икономически дисциплини.</w:t>
      </w:r>
    </w:p>
    <w:p w:rsidR="00FB1739" w:rsidRPr="00843569" w:rsidRDefault="00FB1739" w:rsidP="0087291E">
      <w:pPr>
        <w:widowControl w:val="0"/>
        <w:autoSpaceDE w:val="0"/>
        <w:autoSpaceDN w:val="0"/>
        <w:adjustRightInd w:val="0"/>
        <w:spacing w:after="0" w:line="240" w:lineRule="auto"/>
        <w:ind w:right="-35" w:firstLine="540"/>
        <w:jc w:val="both"/>
        <w:rPr>
          <w:rFonts w:ascii="Times New Roman" w:hAnsi="Times New Roman"/>
          <w:sz w:val="24"/>
          <w:szCs w:val="24"/>
        </w:rPr>
      </w:pPr>
      <w:r w:rsidRPr="00843569">
        <w:rPr>
          <w:rFonts w:ascii="Times New Roman" w:hAnsi="Times New Roman"/>
          <w:sz w:val="24"/>
          <w:szCs w:val="24"/>
        </w:rPr>
        <w:t xml:space="preserve">Всяка една от шестте професионални гимназии реализира обучение по професии, които са съобразени с областния и общинския план за развитие на икономиката, референциите от работодатели, интересите и желанията на ученици и родители. Взети са под внимание резултатите от мерките по кариерното и професионално ориентиране в основното училище, както и семейната и социална среда на учениците. Посочените фактори са от значение за подпомагане плавния преход от основно към средно образование на младите хора и познаването им минимизира броя на учениците застрашени от отпадане от образователната система без придобита квалификация.  </w:t>
      </w:r>
    </w:p>
    <w:p w:rsidR="00FB1739" w:rsidRPr="00843569" w:rsidRDefault="00FB1739" w:rsidP="0087291E">
      <w:pPr>
        <w:widowControl w:val="0"/>
        <w:autoSpaceDE w:val="0"/>
        <w:autoSpaceDN w:val="0"/>
        <w:adjustRightInd w:val="0"/>
        <w:spacing w:after="0" w:line="240" w:lineRule="auto"/>
        <w:ind w:right="-35" w:firstLine="540"/>
        <w:jc w:val="both"/>
        <w:rPr>
          <w:rFonts w:ascii="Times New Roman" w:hAnsi="Times New Roman"/>
          <w:sz w:val="24"/>
          <w:szCs w:val="24"/>
        </w:rPr>
      </w:pPr>
      <w:r w:rsidRPr="00843569">
        <w:rPr>
          <w:rFonts w:ascii="Times New Roman" w:hAnsi="Times New Roman"/>
          <w:sz w:val="24"/>
          <w:szCs w:val="24"/>
        </w:rPr>
        <w:t xml:space="preserve"> Основните тенденции в развитието на професионалните гимназии в град Разград са свързани с насърчаване сътрудничеството между бизнес и образование, развитие на публично-частното партньорство, модернизиране на образователната система и подготвяне на по-мотивирани, компетентни и информирани специалисти. В тази връзка в държавния план-прием в общинските гимназии се утвърждават специалности, които да бъдат адекватни на обществено-икономическите</w:t>
      </w:r>
      <w:r w:rsidRPr="00843569">
        <w:rPr>
          <w:rFonts w:ascii="Times New Roman" w:hAnsi="Times New Roman"/>
          <w:sz w:val="24"/>
          <w:szCs w:val="24"/>
          <w:u w:val="single"/>
        </w:rPr>
        <w:t xml:space="preserve"> </w:t>
      </w:r>
      <w:r w:rsidRPr="00843569">
        <w:rPr>
          <w:rFonts w:ascii="Times New Roman" w:hAnsi="Times New Roman"/>
          <w:sz w:val="24"/>
          <w:szCs w:val="24"/>
        </w:rPr>
        <w:t xml:space="preserve">тенденции и потребности на общината. Съвместно с РУО – </w:t>
      </w:r>
      <w:r w:rsidRPr="00843569">
        <w:rPr>
          <w:rFonts w:ascii="Times New Roman" w:hAnsi="Times New Roman"/>
          <w:sz w:val="24"/>
          <w:szCs w:val="24"/>
        </w:rPr>
        <w:lastRenderedPageBreak/>
        <w:t xml:space="preserve">Разград, Областна администрация и браншовите организации на територията на общината и областта се формират ежегодно политиките за развитие обусловени от необходимата професионалната компетентност  на кадрите за бизнеса. </w:t>
      </w:r>
    </w:p>
    <w:p w:rsidR="00FB1739" w:rsidRPr="00843569" w:rsidRDefault="00FB1739" w:rsidP="0087291E">
      <w:pPr>
        <w:widowControl w:val="0"/>
        <w:autoSpaceDE w:val="0"/>
        <w:autoSpaceDN w:val="0"/>
        <w:adjustRightInd w:val="0"/>
        <w:spacing w:after="0" w:line="240" w:lineRule="auto"/>
        <w:ind w:right="-35" w:firstLine="540"/>
        <w:jc w:val="both"/>
        <w:rPr>
          <w:rFonts w:ascii="Times New Roman" w:hAnsi="Times New Roman"/>
          <w:sz w:val="24"/>
          <w:szCs w:val="24"/>
        </w:rPr>
      </w:pPr>
      <w:r w:rsidRPr="00843569">
        <w:rPr>
          <w:rFonts w:ascii="Times New Roman" w:hAnsi="Times New Roman"/>
          <w:sz w:val="24"/>
          <w:szCs w:val="24"/>
        </w:rPr>
        <w:t>За повишаване на практическите умения на учениците и подпомагането им в производствената практика, професионалните гимназии провеждат производствена практика на реални работни места, като сключват договори за сътрудничество с предприятия и фирми на територията на общината.  За кариерното развитие на своите ученици гимназиите сключват договори и с висши учебни заведения.</w:t>
      </w:r>
    </w:p>
    <w:p w:rsidR="00FB1739" w:rsidRPr="00843569" w:rsidRDefault="00FB1739" w:rsidP="0087291E">
      <w:pPr>
        <w:widowControl w:val="0"/>
        <w:autoSpaceDE w:val="0"/>
        <w:autoSpaceDN w:val="0"/>
        <w:adjustRightInd w:val="0"/>
        <w:spacing w:after="0" w:line="240" w:lineRule="auto"/>
        <w:ind w:right="-35" w:firstLine="540"/>
        <w:jc w:val="both"/>
        <w:rPr>
          <w:rFonts w:ascii="Times New Roman" w:hAnsi="Times New Roman"/>
          <w:sz w:val="24"/>
          <w:szCs w:val="24"/>
        </w:rPr>
      </w:pPr>
      <w:r w:rsidRPr="00843569">
        <w:rPr>
          <w:rFonts w:ascii="Times New Roman" w:hAnsi="Times New Roman"/>
          <w:sz w:val="24"/>
          <w:szCs w:val="24"/>
        </w:rPr>
        <w:t xml:space="preserve">С реализирането на професионални паралелки – първа степен ПКС към професионалните гимназии - ПГССХВТ „Ангел Кънчев”, гр. Разград и ПГО „Станка Николица Спасо Еленина”, гр. Разград са утвърдени специалности за обучение на  ученици със СОП. РУО – Разград и Община Разград се стремят към създаване на подкрепяща среда за придобиване на професионална квалификация </w:t>
      </w:r>
      <w:r w:rsidR="0065160B" w:rsidRPr="00843569">
        <w:rPr>
          <w:rFonts w:ascii="Times New Roman" w:hAnsi="Times New Roman"/>
          <w:sz w:val="24"/>
          <w:szCs w:val="24"/>
        </w:rPr>
        <w:t>и умения за социална адаптация на деца със специални образователни потребности.</w:t>
      </w:r>
    </w:p>
    <w:p w:rsidR="00FB1739" w:rsidRPr="00843569" w:rsidRDefault="00FB1739" w:rsidP="0087291E">
      <w:pPr>
        <w:widowControl w:val="0"/>
        <w:autoSpaceDE w:val="0"/>
        <w:autoSpaceDN w:val="0"/>
        <w:adjustRightInd w:val="0"/>
        <w:spacing w:after="0" w:line="240" w:lineRule="auto"/>
        <w:ind w:right="-35" w:firstLine="540"/>
        <w:jc w:val="both"/>
        <w:rPr>
          <w:rFonts w:ascii="Times New Roman" w:hAnsi="Times New Roman"/>
          <w:bCs/>
          <w:sz w:val="24"/>
          <w:szCs w:val="24"/>
        </w:rPr>
      </w:pPr>
      <w:r w:rsidRPr="00843569">
        <w:rPr>
          <w:rFonts w:ascii="Times New Roman" w:hAnsi="Times New Roman"/>
          <w:sz w:val="24"/>
          <w:szCs w:val="24"/>
        </w:rPr>
        <w:t xml:space="preserve">Професионалните гимназии в общината разполагат с подходяща </w:t>
      </w:r>
      <w:r w:rsidRPr="00843569">
        <w:rPr>
          <w:rFonts w:ascii="Times New Roman" w:hAnsi="Times New Roman"/>
          <w:bCs/>
          <w:sz w:val="24"/>
          <w:szCs w:val="24"/>
        </w:rPr>
        <w:t>материално-техническа база</w:t>
      </w:r>
      <w:r w:rsidRPr="00843569">
        <w:rPr>
          <w:rFonts w:ascii="Times New Roman" w:hAnsi="Times New Roman"/>
          <w:sz w:val="24"/>
          <w:szCs w:val="24"/>
        </w:rPr>
        <w:t>. Наличните  учебни  корпуси, работилници и кабинети по съотв</w:t>
      </w:r>
      <w:r w:rsidR="0065160B" w:rsidRPr="00843569">
        <w:rPr>
          <w:rFonts w:ascii="Times New Roman" w:hAnsi="Times New Roman"/>
          <w:sz w:val="24"/>
          <w:szCs w:val="24"/>
        </w:rPr>
        <w:t xml:space="preserve">етните професии и специалности </w:t>
      </w:r>
      <w:r w:rsidRPr="00843569">
        <w:rPr>
          <w:rFonts w:ascii="Times New Roman" w:hAnsi="Times New Roman"/>
          <w:sz w:val="24"/>
          <w:szCs w:val="24"/>
        </w:rPr>
        <w:t xml:space="preserve">осигуряват индивидуални работни места за всички обучавани. Училищните ръководства полагат грижи за опазване, поддържане, актуализиране и развиване на материално-техническата база. Професионалните гимназии разполагат с нужния </w:t>
      </w:r>
      <w:r w:rsidRPr="00843569">
        <w:rPr>
          <w:rFonts w:ascii="Times New Roman" w:hAnsi="Times New Roman"/>
          <w:bCs/>
          <w:sz w:val="24"/>
          <w:szCs w:val="24"/>
        </w:rPr>
        <w:t>преподавателски капацитет</w:t>
      </w:r>
      <w:r w:rsidRPr="00843569">
        <w:rPr>
          <w:rFonts w:ascii="Times New Roman" w:hAnsi="Times New Roman"/>
          <w:sz w:val="24"/>
          <w:szCs w:val="24"/>
        </w:rPr>
        <w:t xml:space="preserve"> за специализираната професионална подготовка. Търсят се възможности за оборудване със съвременни учебно-технически средства, с оглед стимулиране на кариерното и професионалното развитие на учителите по професионална подготовка и тяхното задържане в образователната система. </w:t>
      </w:r>
      <w:r w:rsidR="0065160B" w:rsidRPr="00843569">
        <w:rPr>
          <w:rFonts w:ascii="Times New Roman" w:hAnsi="Times New Roman"/>
          <w:sz w:val="24"/>
          <w:szCs w:val="24"/>
        </w:rPr>
        <w:t>Н</w:t>
      </w:r>
      <w:r w:rsidRPr="00843569">
        <w:rPr>
          <w:rFonts w:ascii="Times New Roman" w:hAnsi="Times New Roman"/>
          <w:sz w:val="24"/>
          <w:szCs w:val="24"/>
        </w:rPr>
        <w:t xml:space="preserve">овите образователни технологии и дидактически модели в учебния процес по професионална подготовка, </w:t>
      </w:r>
      <w:r w:rsidR="0065160B" w:rsidRPr="00843569">
        <w:rPr>
          <w:rFonts w:ascii="Times New Roman" w:hAnsi="Times New Roman"/>
          <w:sz w:val="24"/>
          <w:szCs w:val="24"/>
        </w:rPr>
        <w:t>предполагат</w:t>
      </w:r>
      <w:r w:rsidRPr="00843569">
        <w:rPr>
          <w:rFonts w:ascii="Times New Roman" w:hAnsi="Times New Roman"/>
          <w:sz w:val="24"/>
          <w:szCs w:val="24"/>
        </w:rPr>
        <w:t xml:space="preserve"> </w:t>
      </w:r>
      <w:r w:rsidRPr="00843569">
        <w:rPr>
          <w:rFonts w:ascii="Times New Roman" w:hAnsi="Times New Roman"/>
          <w:bCs/>
          <w:sz w:val="24"/>
          <w:szCs w:val="24"/>
        </w:rPr>
        <w:t>нов дизайн на учебната среда, стимулиращ ли</w:t>
      </w:r>
      <w:r w:rsidR="0065160B" w:rsidRPr="00843569">
        <w:rPr>
          <w:rFonts w:ascii="Times New Roman" w:hAnsi="Times New Roman"/>
          <w:bCs/>
          <w:sz w:val="24"/>
          <w:szCs w:val="24"/>
        </w:rPr>
        <w:t>чностното развитие на учениците</w:t>
      </w:r>
      <w:r w:rsidRPr="00843569">
        <w:rPr>
          <w:rFonts w:ascii="Times New Roman" w:hAnsi="Times New Roman"/>
          <w:bCs/>
          <w:sz w:val="24"/>
          <w:szCs w:val="24"/>
        </w:rPr>
        <w:t xml:space="preserve"> </w:t>
      </w:r>
      <w:r w:rsidR="0065160B" w:rsidRPr="00843569">
        <w:rPr>
          <w:rFonts w:ascii="Times New Roman" w:hAnsi="Times New Roman"/>
          <w:bCs/>
          <w:sz w:val="24"/>
          <w:szCs w:val="24"/>
        </w:rPr>
        <w:t>и отговарящ</w:t>
      </w:r>
      <w:r w:rsidRPr="00843569">
        <w:rPr>
          <w:rFonts w:ascii="Times New Roman" w:hAnsi="Times New Roman"/>
          <w:bCs/>
          <w:sz w:val="24"/>
          <w:szCs w:val="24"/>
        </w:rPr>
        <w:t xml:space="preserve"> на очакванията и из</w:t>
      </w:r>
      <w:r w:rsidR="0065160B" w:rsidRPr="00843569">
        <w:rPr>
          <w:rFonts w:ascii="Times New Roman" w:hAnsi="Times New Roman"/>
          <w:bCs/>
          <w:sz w:val="24"/>
          <w:szCs w:val="24"/>
        </w:rPr>
        <w:t>и</w:t>
      </w:r>
      <w:r w:rsidRPr="00843569">
        <w:rPr>
          <w:rFonts w:ascii="Times New Roman" w:hAnsi="Times New Roman"/>
          <w:bCs/>
          <w:sz w:val="24"/>
          <w:szCs w:val="24"/>
        </w:rPr>
        <w:t>скванията на дигиталното младо поколение</w:t>
      </w:r>
      <w:r w:rsidR="0065160B" w:rsidRPr="00843569">
        <w:rPr>
          <w:rFonts w:ascii="Times New Roman" w:hAnsi="Times New Roman"/>
          <w:bCs/>
          <w:sz w:val="24"/>
          <w:szCs w:val="24"/>
        </w:rPr>
        <w:t>.</w:t>
      </w:r>
    </w:p>
    <w:p w:rsidR="00FB1739" w:rsidRPr="00843569" w:rsidRDefault="00E32563" w:rsidP="0087291E">
      <w:pPr>
        <w:widowControl w:val="0"/>
        <w:autoSpaceDE w:val="0"/>
        <w:autoSpaceDN w:val="0"/>
        <w:adjustRightInd w:val="0"/>
        <w:spacing w:after="0" w:line="240" w:lineRule="auto"/>
        <w:ind w:right="-35" w:firstLine="708"/>
        <w:jc w:val="both"/>
        <w:rPr>
          <w:rFonts w:ascii="Times New Roman" w:hAnsi="Times New Roman" w:cs="Times New Roman"/>
          <w:b/>
          <w:bCs/>
          <w:sz w:val="24"/>
          <w:szCs w:val="24"/>
          <w:u w:val="single"/>
        </w:rPr>
      </w:pPr>
      <w:r w:rsidRPr="00843569">
        <w:rPr>
          <w:rFonts w:ascii="Times New Roman" w:hAnsi="Times New Roman" w:cs="Times New Roman"/>
          <w:sz w:val="24"/>
          <w:szCs w:val="24"/>
        </w:rPr>
        <w:t>К</w:t>
      </w:r>
      <w:r w:rsidR="00FB1739" w:rsidRPr="00843569">
        <w:rPr>
          <w:rFonts w:ascii="Times New Roman" w:hAnsi="Times New Roman" w:cs="Times New Roman"/>
          <w:sz w:val="24"/>
          <w:szCs w:val="24"/>
        </w:rPr>
        <w:t xml:space="preserve">ачеството на професионалната подготовка ще повиши привлекателността на </w:t>
      </w:r>
      <w:r w:rsidR="0065160B" w:rsidRPr="00843569">
        <w:rPr>
          <w:rFonts w:ascii="Times New Roman" w:hAnsi="Times New Roman" w:cs="Times New Roman"/>
          <w:sz w:val="24"/>
          <w:szCs w:val="24"/>
        </w:rPr>
        <w:t>професионалното образование</w:t>
      </w:r>
      <w:r w:rsidR="00FB1739" w:rsidRPr="00843569">
        <w:rPr>
          <w:rFonts w:ascii="Times New Roman" w:hAnsi="Times New Roman" w:cs="Times New Roman"/>
          <w:sz w:val="24"/>
          <w:szCs w:val="24"/>
        </w:rPr>
        <w:t>, мотивацията за реализиране на трудовия пазар по придобитата квалификация, довер</w:t>
      </w:r>
      <w:r w:rsidR="0065160B" w:rsidRPr="00843569">
        <w:rPr>
          <w:rFonts w:ascii="Times New Roman" w:hAnsi="Times New Roman" w:cs="Times New Roman"/>
          <w:sz w:val="24"/>
          <w:szCs w:val="24"/>
        </w:rPr>
        <w:t>ието на бизнеса към реализираната образователна услуга.</w:t>
      </w:r>
    </w:p>
    <w:p w:rsidR="00FB1739" w:rsidRPr="00843569" w:rsidRDefault="00FB1739" w:rsidP="0087291E">
      <w:pPr>
        <w:widowControl w:val="0"/>
        <w:tabs>
          <w:tab w:val="left" w:pos="540"/>
        </w:tabs>
        <w:autoSpaceDE w:val="0"/>
        <w:autoSpaceDN w:val="0"/>
        <w:adjustRightInd w:val="0"/>
        <w:spacing w:after="0" w:line="240" w:lineRule="auto"/>
        <w:ind w:right="-35"/>
        <w:jc w:val="both"/>
        <w:rPr>
          <w:rFonts w:ascii="Times New Roman" w:hAnsi="Times New Roman"/>
          <w:b/>
          <w:bCs/>
          <w:sz w:val="24"/>
          <w:szCs w:val="24"/>
        </w:rPr>
      </w:pPr>
      <w:r w:rsidRPr="00843569">
        <w:rPr>
          <w:rFonts w:ascii="Times New Roman" w:hAnsi="Times New Roman"/>
          <w:sz w:val="24"/>
          <w:szCs w:val="24"/>
        </w:rPr>
        <w:tab/>
        <w:t>Професионалните гимназии осъществяват и задочно обучение, което е стъпка към осигуряване на всеобхватен и гъвкав достъп до образование и обучение с цел овладяване и актуализиране на умения</w:t>
      </w:r>
      <w:r w:rsidR="00E32563" w:rsidRPr="00843569">
        <w:rPr>
          <w:rFonts w:ascii="Times New Roman" w:hAnsi="Times New Roman"/>
          <w:sz w:val="24"/>
          <w:szCs w:val="24"/>
        </w:rPr>
        <w:t xml:space="preserve"> в изпълнение на Националната стратегия</w:t>
      </w:r>
      <w:r w:rsidRPr="00843569">
        <w:rPr>
          <w:rFonts w:ascii="Times New Roman" w:hAnsi="Times New Roman"/>
          <w:sz w:val="24"/>
          <w:szCs w:val="24"/>
        </w:rPr>
        <w:t xml:space="preserve"> </w:t>
      </w:r>
      <w:r w:rsidR="00E32563" w:rsidRPr="00843569">
        <w:rPr>
          <w:rFonts w:ascii="Times New Roman" w:hAnsi="Times New Roman"/>
          <w:sz w:val="24"/>
          <w:szCs w:val="24"/>
        </w:rPr>
        <w:t>за</w:t>
      </w:r>
      <w:r w:rsidR="00B41DF3" w:rsidRPr="00843569">
        <w:rPr>
          <w:rFonts w:ascii="Times New Roman" w:hAnsi="Times New Roman"/>
          <w:sz w:val="24"/>
          <w:szCs w:val="24"/>
        </w:rPr>
        <w:t xml:space="preserve"> учене през целия живот</w:t>
      </w:r>
      <w:r w:rsidR="00E32563" w:rsidRPr="00843569">
        <w:rPr>
          <w:rFonts w:ascii="Times New Roman" w:hAnsi="Times New Roman"/>
          <w:sz w:val="24"/>
          <w:szCs w:val="24"/>
        </w:rPr>
        <w:t>.</w:t>
      </w:r>
      <w:r w:rsidRPr="00843569">
        <w:rPr>
          <w:rFonts w:ascii="Times New Roman" w:hAnsi="Times New Roman"/>
          <w:sz w:val="24"/>
          <w:szCs w:val="24"/>
        </w:rPr>
        <w:t xml:space="preserve"> С тази форма на обучение се цели  намаляване на отпадналите  от училище ученици, намаляване на безработицата и на несъответствията между квалификацията на кадрите и изискванията на пазара на труда.</w:t>
      </w:r>
    </w:p>
    <w:p w:rsidR="00FB1739" w:rsidRPr="00843569" w:rsidRDefault="00FB1739" w:rsidP="0087291E">
      <w:pPr>
        <w:widowControl w:val="0"/>
        <w:autoSpaceDE w:val="0"/>
        <w:autoSpaceDN w:val="0"/>
        <w:adjustRightInd w:val="0"/>
        <w:spacing w:after="0" w:line="240" w:lineRule="auto"/>
        <w:ind w:right="-35"/>
        <w:jc w:val="both"/>
        <w:rPr>
          <w:rFonts w:ascii="Times New Roman" w:hAnsi="Times New Roman"/>
          <w:sz w:val="24"/>
          <w:szCs w:val="24"/>
        </w:rPr>
      </w:pPr>
      <w:r w:rsidRPr="00843569">
        <w:rPr>
          <w:rFonts w:ascii="Times New Roman" w:hAnsi="Times New Roman"/>
          <w:sz w:val="24"/>
          <w:szCs w:val="24"/>
        </w:rPr>
        <w:tab/>
        <w:t>Професионалното образование безспорно има своите традиционни достойнства, които следва да бъдат съхранени. Едновременно с това динамичният и високотехнологичен свят поставя нови предизвикателства, което предпоставя развитието на професионалното образование като гъвкава, значима и адаптивна система, отразяваща социално-икономическия профил и състоянието на пазара на труда, вписваща се в общата визия за регионално развитие. Затова през следващия стратегически период 2020 - 2024 г., усилията ще бъдат насочени към синхронизиране на резултатите от професионалната подготовка с очакванията на бизнеса, който има нужда от компетентни кадри, мобилни, с развито икономическо мислене, адекватна езикова подготовка, специфични знания и умения, отговарящи на социално-икономическия профил на пазара на труда.</w:t>
      </w:r>
    </w:p>
    <w:p w:rsidR="00843569" w:rsidRPr="00843569" w:rsidRDefault="00843569" w:rsidP="0087291E">
      <w:pPr>
        <w:widowControl w:val="0"/>
        <w:autoSpaceDE w:val="0"/>
        <w:autoSpaceDN w:val="0"/>
        <w:adjustRightInd w:val="0"/>
        <w:spacing w:after="0" w:line="240" w:lineRule="auto"/>
        <w:ind w:right="-35"/>
        <w:jc w:val="both"/>
        <w:rPr>
          <w:rFonts w:ascii="Times New Roman" w:hAnsi="Times New Roman"/>
          <w:sz w:val="24"/>
          <w:szCs w:val="24"/>
        </w:rPr>
      </w:pPr>
    </w:p>
    <w:p w:rsidR="00A40959" w:rsidRPr="00843569" w:rsidRDefault="00A40959" w:rsidP="0087291E">
      <w:pPr>
        <w:widowControl w:val="0"/>
        <w:tabs>
          <w:tab w:val="left" w:pos="1080"/>
        </w:tabs>
        <w:autoSpaceDE w:val="0"/>
        <w:autoSpaceDN w:val="0"/>
        <w:adjustRightInd w:val="0"/>
        <w:spacing w:after="0" w:line="240" w:lineRule="auto"/>
        <w:ind w:right="432"/>
        <w:jc w:val="both"/>
        <w:rPr>
          <w:rFonts w:ascii="Times New Roman" w:hAnsi="Times New Roman"/>
          <w:b/>
          <w:sz w:val="24"/>
          <w:szCs w:val="24"/>
        </w:rPr>
      </w:pPr>
      <w:r w:rsidRPr="00843569">
        <w:rPr>
          <w:rFonts w:ascii="Times New Roman" w:hAnsi="Times New Roman"/>
          <w:b/>
          <w:sz w:val="24"/>
          <w:szCs w:val="24"/>
        </w:rPr>
        <w:tab/>
      </w:r>
      <w:r w:rsidRPr="00843569">
        <w:rPr>
          <w:rFonts w:ascii="Times New Roman" w:hAnsi="Times New Roman"/>
          <w:b/>
          <w:sz w:val="24"/>
          <w:szCs w:val="24"/>
        </w:rPr>
        <w:tab/>
        <w:t>2.4. Висше образование</w:t>
      </w:r>
    </w:p>
    <w:p w:rsidR="00A40959" w:rsidRPr="00843569" w:rsidRDefault="00A40959" w:rsidP="0087291E">
      <w:pPr>
        <w:widowControl w:val="0"/>
        <w:tabs>
          <w:tab w:val="left" w:pos="1080"/>
        </w:tabs>
        <w:autoSpaceDE w:val="0"/>
        <w:autoSpaceDN w:val="0"/>
        <w:adjustRightInd w:val="0"/>
        <w:spacing w:after="0" w:line="240" w:lineRule="auto"/>
        <w:ind w:right="432"/>
        <w:jc w:val="both"/>
        <w:rPr>
          <w:rFonts w:ascii="Times New Roman" w:hAnsi="Times New Roman"/>
          <w:sz w:val="24"/>
          <w:szCs w:val="24"/>
        </w:rPr>
      </w:pPr>
    </w:p>
    <w:p w:rsidR="00A40959" w:rsidRPr="00843569" w:rsidRDefault="00A40959" w:rsidP="0087291E">
      <w:pPr>
        <w:snapToGrid w:val="0"/>
        <w:spacing w:after="0" w:line="240" w:lineRule="auto"/>
        <w:ind w:firstLine="540"/>
        <w:jc w:val="both"/>
        <w:rPr>
          <w:rFonts w:ascii="Times New Roman" w:hAnsi="Times New Roman"/>
          <w:color w:val="000000"/>
          <w:sz w:val="24"/>
          <w:szCs w:val="24"/>
        </w:rPr>
      </w:pPr>
      <w:r w:rsidRPr="00843569">
        <w:rPr>
          <w:rFonts w:ascii="Times New Roman" w:hAnsi="Times New Roman"/>
          <w:color w:val="000000"/>
          <w:sz w:val="24"/>
          <w:szCs w:val="24"/>
        </w:rPr>
        <w:t>Развитието на висшето образование е от съществено значение за икономическото, културното и социалното развитие за района. Ф</w:t>
      </w:r>
      <w:r w:rsidRPr="00843569">
        <w:rPr>
          <w:rFonts w:ascii="Times New Roman" w:hAnsi="Times New Roman"/>
          <w:sz w:val="24"/>
          <w:szCs w:val="24"/>
        </w:rPr>
        <w:t>ункционирането на Филиал - Разград към РУ „Ангел Кънчев", гр. Русе</w:t>
      </w:r>
      <w:r w:rsidRPr="00843569">
        <w:rPr>
          <w:rFonts w:ascii="Times New Roman" w:hAnsi="Times New Roman"/>
          <w:color w:val="000000"/>
          <w:sz w:val="24"/>
          <w:szCs w:val="24"/>
        </w:rPr>
        <w:t xml:space="preserve"> осигурява на Община Разград научен потенциал за развитие на </w:t>
      </w:r>
      <w:r w:rsidRPr="00843569">
        <w:rPr>
          <w:rFonts w:ascii="Times New Roman" w:hAnsi="Times New Roman"/>
          <w:color w:val="000000"/>
          <w:sz w:val="24"/>
          <w:szCs w:val="24"/>
        </w:rPr>
        <w:lastRenderedPageBreak/>
        <w:t>бизнеса, привлича млади хора, които са не само потребители на стоки и услуги, но и създават неповторима атмосфера.</w:t>
      </w:r>
    </w:p>
    <w:p w:rsidR="00A40959" w:rsidRPr="00843569" w:rsidRDefault="00A40959" w:rsidP="0087291E">
      <w:pPr>
        <w:tabs>
          <w:tab w:val="left" w:pos="540"/>
        </w:tabs>
        <w:snapToGrid w:val="0"/>
        <w:spacing w:after="0" w:line="240" w:lineRule="auto"/>
        <w:ind w:firstLine="540"/>
        <w:jc w:val="both"/>
        <w:rPr>
          <w:rFonts w:ascii="Times New Roman" w:hAnsi="Times New Roman"/>
          <w:b/>
          <w:bCs/>
          <w:sz w:val="24"/>
          <w:szCs w:val="24"/>
        </w:rPr>
      </w:pPr>
      <w:r w:rsidRPr="00843569">
        <w:rPr>
          <w:rFonts w:ascii="Times New Roman" w:hAnsi="Times New Roman"/>
          <w:b/>
          <w:bCs/>
          <w:sz w:val="24"/>
          <w:szCs w:val="24"/>
        </w:rPr>
        <w:t>Обучението на студенти в Разград датира от 1986 г.</w:t>
      </w:r>
      <w:r w:rsidRPr="00843569">
        <w:rPr>
          <w:rFonts w:ascii="Times New Roman" w:hAnsi="Times New Roman"/>
          <w:sz w:val="24"/>
          <w:szCs w:val="24"/>
        </w:rPr>
        <w:t xml:space="preserve">, когато с Постановление №24 на МС е създаден Техникум над средно образование по биотехнологии. </w:t>
      </w:r>
      <w:r w:rsidRPr="00843569">
        <w:rPr>
          <w:rFonts w:ascii="Times New Roman" w:hAnsi="Times New Roman"/>
          <w:b/>
          <w:bCs/>
          <w:sz w:val="24"/>
          <w:szCs w:val="24"/>
        </w:rPr>
        <w:t>През 1989 г</w:t>
      </w:r>
      <w:r w:rsidRPr="00843569">
        <w:rPr>
          <w:rFonts w:ascii="Times New Roman" w:hAnsi="Times New Roman"/>
          <w:sz w:val="24"/>
          <w:szCs w:val="24"/>
        </w:rPr>
        <w:t>. с Постановление № 52 на МС той се преименува в Институт по химични технологии и биотехнологии. Постановление № 16 на МС от 27.01.1997 г. преобразува ИХТБТ в Технологичен колеж като част от структурата на Русенския университет „Ангел Кънчев".</w:t>
      </w:r>
      <w:r w:rsidRPr="00843569">
        <w:rPr>
          <w:rFonts w:ascii="Times New Roman" w:hAnsi="Times New Roman"/>
          <w:sz w:val="24"/>
          <w:szCs w:val="24"/>
        </w:rPr>
        <w:br/>
      </w:r>
      <w:r w:rsidRPr="00843569">
        <w:rPr>
          <w:rFonts w:ascii="Times New Roman" w:hAnsi="Times New Roman"/>
          <w:b/>
          <w:bCs/>
          <w:sz w:val="24"/>
          <w:szCs w:val="24"/>
        </w:rPr>
        <w:t xml:space="preserve">      От 08.02.2008 г.</w:t>
      </w:r>
      <w:r w:rsidRPr="00843569">
        <w:rPr>
          <w:rFonts w:ascii="Times New Roman" w:hAnsi="Times New Roman"/>
          <w:sz w:val="24"/>
          <w:szCs w:val="24"/>
        </w:rPr>
        <w:t xml:space="preserve"> с Постановление № 17 на МС Технологичен колеж - Разград е преобразуван във Филиал на Русенския университет „Ангел Кънчев" за обучение по специалности от </w:t>
      </w:r>
      <w:r w:rsidRPr="00843569">
        <w:rPr>
          <w:rFonts w:ascii="Times New Roman" w:hAnsi="Times New Roman"/>
          <w:b/>
          <w:bCs/>
          <w:sz w:val="24"/>
          <w:szCs w:val="24"/>
        </w:rPr>
        <w:t>професионални направления</w:t>
      </w:r>
      <w:r w:rsidRPr="00843569">
        <w:rPr>
          <w:rFonts w:ascii="Times New Roman" w:hAnsi="Times New Roman"/>
          <w:sz w:val="24"/>
          <w:szCs w:val="24"/>
        </w:rPr>
        <w:t>:</w:t>
      </w:r>
      <w:r w:rsidRPr="00843569">
        <w:rPr>
          <w:rFonts w:ascii="Times New Roman" w:hAnsi="Times New Roman"/>
          <w:b/>
          <w:bCs/>
          <w:sz w:val="24"/>
          <w:szCs w:val="24"/>
        </w:rPr>
        <w:t xml:space="preserve"> </w:t>
      </w:r>
      <w:r w:rsidRPr="00843569">
        <w:rPr>
          <w:rFonts w:ascii="Times New Roman" w:hAnsi="Times New Roman"/>
          <w:sz w:val="24"/>
          <w:szCs w:val="24"/>
        </w:rPr>
        <w:t>Химични технологии</w:t>
      </w:r>
      <w:r w:rsidRPr="00843569">
        <w:rPr>
          <w:rFonts w:ascii="Times New Roman" w:hAnsi="Times New Roman"/>
          <w:b/>
          <w:bCs/>
          <w:sz w:val="24"/>
          <w:szCs w:val="24"/>
        </w:rPr>
        <w:t xml:space="preserve">, </w:t>
      </w:r>
      <w:r w:rsidRPr="00843569">
        <w:rPr>
          <w:rFonts w:ascii="Times New Roman" w:hAnsi="Times New Roman"/>
          <w:sz w:val="24"/>
          <w:szCs w:val="24"/>
        </w:rPr>
        <w:t>биотехнологии</w:t>
      </w:r>
      <w:r w:rsidRPr="00843569">
        <w:rPr>
          <w:rFonts w:ascii="Times New Roman" w:hAnsi="Times New Roman"/>
          <w:b/>
          <w:bCs/>
          <w:sz w:val="24"/>
          <w:szCs w:val="24"/>
        </w:rPr>
        <w:t xml:space="preserve">, </w:t>
      </w:r>
      <w:r w:rsidRPr="00843569">
        <w:rPr>
          <w:rFonts w:ascii="Times New Roman" w:hAnsi="Times New Roman"/>
          <w:sz w:val="24"/>
          <w:szCs w:val="24"/>
        </w:rPr>
        <w:t xml:space="preserve">хранителни технологии. </w:t>
      </w:r>
      <w:r w:rsidRPr="00843569">
        <w:rPr>
          <w:rStyle w:val="a7"/>
          <w:rFonts w:ascii="Times New Roman" w:hAnsi="Times New Roman"/>
          <w:b w:val="0"/>
          <w:bCs/>
          <w:sz w:val="24"/>
          <w:szCs w:val="24"/>
        </w:rPr>
        <w:t>Филиал - Разград е част от структурата на Русенски университет "Ангел Кънчев"</w:t>
      </w:r>
      <w:r w:rsidRPr="00843569">
        <w:rPr>
          <w:rFonts w:ascii="Times New Roman" w:hAnsi="Times New Roman"/>
          <w:sz w:val="24"/>
          <w:szCs w:val="24"/>
        </w:rPr>
        <w:t xml:space="preserve"> и е единственото висше училище в Северна България, което подготвя съвременни, квалифицирани и широкопрофилни специалисти за потребностите на биотехнологичната, хранително-вкусовата и химическата промишленост.</w:t>
      </w:r>
    </w:p>
    <w:p w:rsidR="00A40959" w:rsidRPr="00843569" w:rsidRDefault="00A40959" w:rsidP="0087291E">
      <w:pPr>
        <w:pStyle w:val="a6"/>
        <w:spacing w:before="0" w:beforeAutospacing="0" w:after="0" w:afterAutospacing="0"/>
        <w:ind w:firstLine="540"/>
        <w:jc w:val="both"/>
      </w:pPr>
      <w:r w:rsidRPr="00843569">
        <w:t xml:space="preserve">Във Филиал - Разград функционират </w:t>
      </w:r>
      <w:r w:rsidRPr="00843569">
        <w:rPr>
          <w:bCs/>
        </w:rPr>
        <w:t>две катедри</w:t>
      </w:r>
      <w:r w:rsidRPr="00843569">
        <w:t xml:space="preserve"> - "Биотехнологии и хранителни технологии" и  "Химия и химични технологии". Завършилите Филиала придобиват образователно-квалификационна степен „бакалавър“ с професионална квалификация - инженер по съответното направление. Те могат да продължат обучението си за образователна степен „магистър“. Придобилите бакалавърска степен могат да продължат обучението си в две магистърски програми:</w:t>
      </w:r>
      <w:r w:rsidRPr="00843569">
        <w:rPr>
          <w:rStyle w:val="a7"/>
          <w:bCs/>
        </w:rPr>
        <w:t xml:space="preserve"> </w:t>
      </w:r>
      <w:r w:rsidRPr="00843569">
        <w:rPr>
          <w:rStyle w:val="a8"/>
          <w:bCs/>
          <w:iCs/>
        </w:rPr>
        <w:t>Фармацевтични и козметични продукти</w:t>
      </w:r>
      <w:r w:rsidRPr="00843569">
        <w:rPr>
          <w:rStyle w:val="a7"/>
          <w:bCs/>
        </w:rPr>
        <w:t xml:space="preserve">  </w:t>
      </w:r>
      <w:r w:rsidRPr="00843569">
        <w:rPr>
          <w:rStyle w:val="a7"/>
          <w:b w:val="0"/>
          <w:bCs/>
        </w:rPr>
        <w:t xml:space="preserve">и </w:t>
      </w:r>
      <w:r w:rsidRPr="00843569">
        <w:rPr>
          <w:rStyle w:val="a8"/>
          <w:bCs/>
          <w:iCs/>
        </w:rPr>
        <w:t>Силикатни материали</w:t>
      </w:r>
      <w:r w:rsidRPr="00843569">
        <w:rPr>
          <w:rStyle w:val="a7"/>
          <w:bCs/>
        </w:rPr>
        <w:t>.</w:t>
      </w:r>
    </w:p>
    <w:p w:rsidR="00A40959" w:rsidRPr="00843569" w:rsidRDefault="00A40959" w:rsidP="0087291E">
      <w:pPr>
        <w:pStyle w:val="a6"/>
        <w:spacing w:before="0" w:beforeAutospacing="0" w:after="0" w:afterAutospacing="0"/>
        <w:ind w:firstLine="540"/>
        <w:jc w:val="both"/>
      </w:pPr>
      <w:r w:rsidRPr="00843569">
        <w:t xml:space="preserve">Потребители на кадри, завършили Филиала в Разград са </w:t>
      </w:r>
      <w:r w:rsidRPr="00843569">
        <w:rPr>
          <w:rStyle w:val="a8"/>
          <w:iCs/>
        </w:rPr>
        <w:t>Амилум-България</w:t>
      </w:r>
      <w:r w:rsidRPr="00843569">
        <w:t xml:space="preserve"> АД Разград, </w:t>
      </w:r>
      <w:r w:rsidRPr="00843569">
        <w:rPr>
          <w:rStyle w:val="a8"/>
          <w:iCs/>
        </w:rPr>
        <w:t>Антибиотик</w:t>
      </w:r>
      <w:r w:rsidRPr="00843569">
        <w:t xml:space="preserve"> АД Разград, </w:t>
      </w:r>
      <w:r w:rsidRPr="00843569">
        <w:rPr>
          <w:rStyle w:val="a8"/>
          <w:iCs/>
        </w:rPr>
        <w:t>Биовет</w:t>
      </w:r>
      <w:r w:rsidRPr="00843569">
        <w:t xml:space="preserve">  Разград АД, </w:t>
      </w:r>
      <w:r w:rsidRPr="00843569">
        <w:rPr>
          <w:rStyle w:val="a8"/>
          <w:iCs/>
        </w:rPr>
        <w:t>Стинг</w:t>
      </w:r>
      <w:r w:rsidRPr="00843569">
        <w:t xml:space="preserve"> АД София (база Разград), </w:t>
      </w:r>
      <w:r w:rsidRPr="00843569">
        <w:rPr>
          <w:rStyle w:val="a8"/>
          <w:iCs/>
        </w:rPr>
        <w:t>Каолин</w:t>
      </w:r>
      <w:r w:rsidRPr="00843569">
        <w:t xml:space="preserve"> Сеново АД, </w:t>
      </w:r>
      <w:r w:rsidRPr="00843569">
        <w:rPr>
          <w:rStyle w:val="a8"/>
          <w:iCs/>
        </w:rPr>
        <w:t>Хан Аспарух</w:t>
      </w:r>
      <w:r w:rsidRPr="00843569">
        <w:t xml:space="preserve"> Исперих АД, </w:t>
      </w:r>
      <w:r w:rsidRPr="00843569">
        <w:rPr>
          <w:rStyle w:val="a8"/>
          <w:iCs/>
        </w:rPr>
        <w:t>Мегахим</w:t>
      </w:r>
      <w:r w:rsidRPr="00843569">
        <w:t xml:space="preserve"> Русе АД, </w:t>
      </w:r>
      <w:r w:rsidRPr="00843569">
        <w:rPr>
          <w:rStyle w:val="a8"/>
          <w:iCs/>
        </w:rPr>
        <w:t xml:space="preserve">Лавена </w:t>
      </w:r>
      <w:r w:rsidRPr="00843569">
        <w:t xml:space="preserve">Шумен АД, </w:t>
      </w:r>
      <w:r w:rsidRPr="00843569">
        <w:rPr>
          <w:rStyle w:val="a8"/>
          <w:iCs/>
        </w:rPr>
        <w:t>Селур фарма</w:t>
      </w:r>
      <w:r w:rsidRPr="00843569">
        <w:t xml:space="preserve"> АД Разград, </w:t>
      </w:r>
      <w:r w:rsidRPr="00843569">
        <w:rPr>
          <w:rStyle w:val="a8"/>
          <w:iCs/>
        </w:rPr>
        <w:t>Семпе 2</w:t>
      </w:r>
      <w:r w:rsidRPr="00843569">
        <w:t xml:space="preserve"> ООД Разград, </w:t>
      </w:r>
      <w:r w:rsidRPr="00843569">
        <w:rPr>
          <w:rStyle w:val="a8"/>
          <w:iCs/>
        </w:rPr>
        <w:t>Винпром Лудогорие</w:t>
      </w:r>
      <w:r w:rsidRPr="00843569">
        <w:t xml:space="preserve"> </w:t>
      </w:r>
      <w:r w:rsidRPr="00843569">
        <w:rPr>
          <w:rStyle w:val="a8"/>
          <w:iCs/>
        </w:rPr>
        <w:t xml:space="preserve">ООД, </w:t>
      </w:r>
      <w:r w:rsidRPr="00843569">
        <w:t xml:space="preserve">Разград, </w:t>
      </w:r>
      <w:r w:rsidRPr="00843569">
        <w:rPr>
          <w:rStyle w:val="a8"/>
          <w:iCs/>
        </w:rPr>
        <w:t>Маклер комерс</w:t>
      </w:r>
      <w:r w:rsidRPr="00843569">
        <w:t xml:space="preserve"> ЕООД София (база с. Брестовене), </w:t>
      </w:r>
      <w:r w:rsidRPr="00843569">
        <w:rPr>
          <w:rStyle w:val="a8"/>
          <w:iCs/>
        </w:rPr>
        <w:t>Амета</w:t>
      </w:r>
      <w:r w:rsidRPr="00843569">
        <w:t xml:space="preserve"> холдинг Разград, </w:t>
      </w:r>
      <w:r w:rsidRPr="00843569">
        <w:rPr>
          <w:rStyle w:val="a8"/>
          <w:iCs/>
        </w:rPr>
        <w:t>Роса</w:t>
      </w:r>
      <w:r w:rsidRPr="00843569">
        <w:t xml:space="preserve"> АД Попово и др. фирми с предмет на дейност свързан с професионалните направления на Филиал - Разград. </w:t>
      </w:r>
    </w:p>
    <w:p w:rsidR="00843569" w:rsidRPr="00843569" w:rsidRDefault="00843569" w:rsidP="0087291E">
      <w:pPr>
        <w:pStyle w:val="a6"/>
        <w:spacing w:before="0" w:beforeAutospacing="0" w:after="0" w:afterAutospacing="0"/>
        <w:ind w:firstLine="540"/>
        <w:jc w:val="both"/>
      </w:pPr>
    </w:p>
    <w:p w:rsidR="00A40959" w:rsidRPr="00843569" w:rsidRDefault="00A40959" w:rsidP="0087291E">
      <w:pPr>
        <w:pStyle w:val="a3"/>
        <w:numPr>
          <w:ilvl w:val="1"/>
          <w:numId w:val="10"/>
        </w:numPr>
        <w:jc w:val="both"/>
        <w:rPr>
          <w:rFonts w:ascii="Times New Roman" w:hAnsi="Times New Roman" w:cs="Times New Roman"/>
          <w:b/>
          <w:sz w:val="24"/>
          <w:szCs w:val="24"/>
        </w:rPr>
      </w:pPr>
      <w:r w:rsidRPr="00843569">
        <w:rPr>
          <w:rFonts w:ascii="Times New Roman" w:hAnsi="Times New Roman" w:cs="Times New Roman"/>
          <w:b/>
          <w:sz w:val="24"/>
          <w:szCs w:val="24"/>
        </w:rPr>
        <w:t>Центрове за подкрепа и личностно развитие</w:t>
      </w:r>
    </w:p>
    <w:p w:rsidR="00A40959" w:rsidRPr="00843569" w:rsidRDefault="004D7F50" w:rsidP="0087291E">
      <w:pPr>
        <w:spacing w:line="240" w:lineRule="auto"/>
        <w:ind w:firstLine="708"/>
        <w:jc w:val="both"/>
        <w:rPr>
          <w:rFonts w:ascii="Times New Roman" w:hAnsi="Times New Roman"/>
          <w:sz w:val="24"/>
          <w:szCs w:val="24"/>
        </w:rPr>
      </w:pPr>
      <w:r w:rsidRPr="00843569">
        <w:rPr>
          <w:rFonts w:ascii="Times New Roman" w:hAnsi="Times New Roman" w:cs="Times New Roman"/>
          <w:sz w:val="24"/>
          <w:szCs w:val="24"/>
        </w:rPr>
        <w:t xml:space="preserve">В центровете за подкрепа за личностно развитие, които за община Разград са три се осъществява обща подкрепа за личностно развитие на децата и учениците. Дейностите и заниманията в ЦПЛР-ЦРД са насочени към развитие на интересите, способностите, талантите и компетентностите на подрастващите. Спортните и спортно-туристическите дейности организират децата </w:t>
      </w:r>
      <w:r w:rsidR="00506138" w:rsidRPr="00843569">
        <w:rPr>
          <w:rFonts w:ascii="Times New Roman" w:hAnsi="Times New Roman" w:cs="Times New Roman"/>
          <w:sz w:val="24"/>
          <w:szCs w:val="24"/>
        </w:rPr>
        <w:t>в</w:t>
      </w:r>
      <w:r w:rsidRPr="00843569">
        <w:rPr>
          <w:rFonts w:ascii="Times New Roman" w:hAnsi="Times New Roman" w:cs="Times New Roman"/>
          <w:sz w:val="24"/>
          <w:szCs w:val="24"/>
        </w:rPr>
        <w:t xml:space="preserve"> групи към ЦПЛР-УСШ. Областите на науките, технологиите, гражданското образование и кариерно ориентиране привличат младото поколение в групи към ЦПЛР-</w:t>
      </w:r>
      <w:r w:rsidRPr="00843569">
        <w:rPr>
          <w:rFonts w:ascii="Times New Roman" w:hAnsi="Times New Roman"/>
          <w:color w:val="0070C0"/>
          <w:sz w:val="24"/>
          <w:szCs w:val="24"/>
        </w:rPr>
        <w:t xml:space="preserve"> </w:t>
      </w:r>
      <w:r w:rsidRPr="00843569">
        <w:rPr>
          <w:rFonts w:ascii="Times New Roman" w:hAnsi="Times New Roman"/>
          <w:sz w:val="24"/>
          <w:szCs w:val="24"/>
        </w:rPr>
        <w:t xml:space="preserve">ЦУТНТ. </w:t>
      </w:r>
    </w:p>
    <w:p w:rsidR="00506138" w:rsidRPr="00843569" w:rsidRDefault="00506138" w:rsidP="0087291E">
      <w:pPr>
        <w:pStyle w:val="a6"/>
        <w:spacing w:before="0" w:beforeAutospacing="0" w:after="0" w:afterAutospacing="0"/>
        <w:ind w:firstLine="1080"/>
        <w:jc w:val="both"/>
        <w:rPr>
          <w:b/>
        </w:rPr>
      </w:pPr>
      <w:r w:rsidRPr="00843569">
        <w:rPr>
          <w:b/>
        </w:rPr>
        <w:t xml:space="preserve"> 3. Човешки ресурси в образователната система на община Разград (кадрова обезпеченост)</w:t>
      </w:r>
    </w:p>
    <w:p w:rsidR="00506138" w:rsidRPr="00843569" w:rsidRDefault="00506138" w:rsidP="0087291E">
      <w:pPr>
        <w:pStyle w:val="a6"/>
        <w:spacing w:before="0" w:beforeAutospacing="0" w:after="0" w:afterAutospacing="0"/>
        <w:jc w:val="both"/>
        <w:rPr>
          <w:b/>
        </w:rPr>
      </w:pPr>
    </w:p>
    <w:p w:rsidR="00506138" w:rsidRPr="00843569" w:rsidRDefault="00506138" w:rsidP="0087291E">
      <w:pPr>
        <w:pStyle w:val="a6"/>
        <w:spacing w:before="0" w:beforeAutospacing="0" w:after="0" w:afterAutospacing="0"/>
        <w:ind w:firstLine="540"/>
        <w:jc w:val="both"/>
        <w:rPr>
          <w:lang w:eastAsia="en-US"/>
        </w:rPr>
      </w:pPr>
      <w:r w:rsidRPr="00843569">
        <w:tab/>
        <w:t>Учебният процес в училищата и детските градини на община Разград е кадрово обезпечен със специалисти, отговарящи на изискванията на Наредба № 15 на МОН за статута и професионалното развитие на директорите, учителите и другите педагогически специалисти. През 2017/2018 г. щатът</w:t>
      </w:r>
      <w:r w:rsidRPr="00843569">
        <w:rPr>
          <w:sz w:val="32"/>
          <w:szCs w:val="32"/>
        </w:rPr>
        <w:t xml:space="preserve"> </w:t>
      </w:r>
      <w:r w:rsidRPr="00843569">
        <w:t xml:space="preserve">на педагогическия персонал в общинските училища е общо 463, а в детските градини - </w:t>
      </w:r>
      <w:r w:rsidRPr="00843569">
        <w:rPr>
          <w:lang w:eastAsia="en-US"/>
        </w:rPr>
        <w:t>160. През учебната 2018/2019 година се забелязва у</w:t>
      </w:r>
      <w:r w:rsidR="00843569">
        <w:rPr>
          <w:lang w:eastAsia="en-US"/>
        </w:rPr>
        <w:t>в</w:t>
      </w:r>
      <w:r w:rsidRPr="00843569">
        <w:rPr>
          <w:lang w:eastAsia="en-US"/>
        </w:rPr>
        <w:t>еличаване броят на педагогическия персонал в общинските училища и детски градини, а през 2019/2020 учебна година значително е намалял.</w:t>
      </w:r>
    </w:p>
    <w:p w:rsidR="00506138" w:rsidRPr="00843569" w:rsidRDefault="00506138" w:rsidP="0087291E">
      <w:pPr>
        <w:pStyle w:val="a6"/>
        <w:spacing w:before="0" w:beforeAutospacing="0" w:after="0" w:afterAutospacing="0"/>
        <w:ind w:firstLine="540"/>
        <w:jc w:val="both"/>
      </w:pPr>
      <w:r w:rsidRPr="00843569">
        <w:t>Промените в броя на децата и на учениците, както и образователните реформи, водят до промени в щата на персонала (</w:t>
      </w:r>
      <w:r w:rsidRPr="00843569">
        <w:rPr>
          <w:b/>
          <w:i/>
        </w:rPr>
        <w:t>Таблица 10</w:t>
      </w:r>
      <w:r w:rsidRPr="00843569">
        <w:t xml:space="preserve">). </w:t>
      </w:r>
    </w:p>
    <w:p w:rsidR="00843569" w:rsidRPr="00843569" w:rsidRDefault="00843569" w:rsidP="0087291E">
      <w:pPr>
        <w:pStyle w:val="a6"/>
        <w:spacing w:before="0" w:beforeAutospacing="0" w:after="0" w:afterAutospacing="0"/>
        <w:ind w:firstLine="540"/>
        <w:jc w:val="both"/>
      </w:pPr>
    </w:p>
    <w:p w:rsidR="00843569" w:rsidRPr="00843569" w:rsidRDefault="00843569" w:rsidP="0087291E">
      <w:pPr>
        <w:pStyle w:val="a6"/>
        <w:spacing w:before="0" w:beforeAutospacing="0" w:after="0" w:afterAutospacing="0"/>
        <w:ind w:firstLine="540"/>
        <w:jc w:val="both"/>
      </w:pPr>
    </w:p>
    <w:p w:rsidR="00843569" w:rsidRDefault="00843569" w:rsidP="0087291E">
      <w:pPr>
        <w:pStyle w:val="a6"/>
        <w:spacing w:before="0" w:beforeAutospacing="0" w:after="0" w:afterAutospacing="0"/>
        <w:ind w:firstLine="540"/>
        <w:jc w:val="both"/>
        <w:rPr>
          <w:lang w:val="en-US"/>
        </w:rPr>
      </w:pPr>
    </w:p>
    <w:p w:rsidR="00D12D1B" w:rsidRDefault="00D12D1B" w:rsidP="0087291E">
      <w:pPr>
        <w:pStyle w:val="a6"/>
        <w:spacing w:before="0" w:beforeAutospacing="0" w:after="0" w:afterAutospacing="0"/>
        <w:ind w:firstLine="540"/>
        <w:jc w:val="both"/>
        <w:rPr>
          <w:lang w:val="en-US"/>
        </w:rPr>
      </w:pPr>
    </w:p>
    <w:p w:rsidR="00D12D1B" w:rsidRDefault="00D12D1B" w:rsidP="0087291E">
      <w:pPr>
        <w:pStyle w:val="a6"/>
        <w:spacing w:before="0" w:beforeAutospacing="0" w:after="0" w:afterAutospacing="0"/>
        <w:ind w:firstLine="540"/>
        <w:jc w:val="both"/>
        <w:rPr>
          <w:lang w:val="en-US"/>
        </w:rPr>
      </w:pPr>
    </w:p>
    <w:p w:rsidR="00D12D1B" w:rsidRPr="00D12D1B" w:rsidRDefault="00D12D1B" w:rsidP="0087291E">
      <w:pPr>
        <w:pStyle w:val="a6"/>
        <w:spacing w:before="0" w:beforeAutospacing="0" w:after="0" w:afterAutospacing="0"/>
        <w:ind w:firstLine="540"/>
        <w:jc w:val="both"/>
        <w:rPr>
          <w:lang w:val="en-US"/>
        </w:rPr>
      </w:pPr>
    </w:p>
    <w:p w:rsidR="00843569" w:rsidRPr="00843569" w:rsidRDefault="00843569" w:rsidP="0087291E">
      <w:pPr>
        <w:pStyle w:val="a6"/>
        <w:spacing w:before="0" w:beforeAutospacing="0" w:after="0" w:afterAutospacing="0"/>
        <w:ind w:firstLine="540"/>
        <w:jc w:val="both"/>
      </w:pPr>
    </w:p>
    <w:p w:rsidR="00843569" w:rsidRPr="00843569" w:rsidRDefault="00843569" w:rsidP="0087291E">
      <w:pPr>
        <w:pStyle w:val="a6"/>
        <w:spacing w:before="0" w:beforeAutospacing="0" w:after="0" w:afterAutospacing="0"/>
        <w:ind w:firstLine="540"/>
        <w:jc w:val="both"/>
      </w:pPr>
    </w:p>
    <w:p w:rsidR="00506138" w:rsidRPr="00843569" w:rsidRDefault="00506138" w:rsidP="0087291E">
      <w:pPr>
        <w:pStyle w:val="a6"/>
        <w:spacing w:before="0" w:beforeAutospacing="0" w:after="0" w:afterAutospacing="0"/>
        <w:jc w:val="both"/>
        <w:rPr>
          <w:i/>
          <w:sz w:val="20"/>
          <w:szCs w:val="20"/>
        </w:rPr>
      </w:pPr>
      <w:r w:rsidRPr="00843569">
        <w:rPr>
          <w:i/>
          <w:sz w:val="20"/>
          <w:szCs w:val="20"/>
        </w:rPr>
        <w:t>Таблица 10: Численост на персонала в училища и ДГ през 2017/2018 уч. г., 2018/2019 уч. г. и 2019/2020 уч. г.</w:t>
      </w:r>
    </w:p>
    <w:tbl>
      <w:tblPr>
        <w:tblW w:w="10773" w:type="dxa"/>
        <w:tblInd w:w="-459" w:type="dxa"/>
        <w:tblLayout w:type="fixed"/>
        <w:tblLook w:val="0000" w:firstRow="0" w:lastRow="0" w:firstColumn="0" w:lastColumn="0" w:noHBand="0" w:noVBand="0"/>
      </w:tblPr>
      <w:tblGrid>
        <w:gridCol w:w="1407"/>
        <w:gridCol w:w="846"/>
        <w:gridCol w:w="850"/>
        <w:gridCol w:w="992"/>
        <w:gridCol w:w="1307"/>
        <w:gridCol w:w="6"/>
        <w:gridCol w:w="953"/>
        <w:gridCol w:w="776"/>
        <w:gridCol w:w="789"/>
        <w:gridCol w:w="993"/>
        <w:gridCol w:w="851"/>
        <w:gridCol w:w="1003"/>
      </w:tblGrid>
      <w:tr w:rsidR="00506138" w:rsidRPr="00843569" w:rsidTr="002B401D">
        <w:trPr>
          <w:trHeight w:val="255"/>
        </w:trPr>
        <w:tc>
          <w:tcPr>
            <w:tcW w:w="1407" w:type="dxa"/>
            <w:tcBorders>
              <w:top w:val="single" w:sz="4" w:space="0" w:color="auto"/>
              <w:left w:val="single" w:sz="4" w:space="0" w:color="auto"/>
              <w:bottom w:val="single" w:sz="4" w:space="0" w:color="auto"/>
              <w:right w:val="single" w:sz="4" w:space="0" w:color="auto"/>
            </w:tcBorders>
            <w:shd w:val="clear" w:color="auto" w:fill="FFCC99"/>
            <w:noWrap/>
            <w:vAlign w:val="bottom"/>
          </w:tcPr>
          <w:p w:rsidR="00506138" w:rsidRPr="00843569" w:rsidRDefault="00506138"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 </w:t>
            </w:r>
          </w:p>
        </w:tc>
        <w:tc>
          <w:tcPr>
            <w:tcW w:w="4954" w:type="dxa"/>
            <w:gridSpan w:val="6"/>
            <w:tcBorders>
              <w:top w:val="single" w:sz="4" w:space="0" w:color="auto"/>
              <w:left w:val="nil"/>
              <w:bottom w:val="single" w:sz="4" w:space="0" w:color="auto"/>
              <w:right w:val="nil"/>
            </w:tcBorders>
            <w:shd w:val="clear" w:color="auto" w:fill="FFCC99"/>
            <w:noWrap/>
            <w:vAlign w:val="bottom"/>
          </w:tcPr>
          <w:p w:rsidR="00506138" w:rsidRPr="00843569" w:rsidRDefault="00506138"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Общински училища</w:t>
            </w:r>
          </w:p>
        </w:tc>
        <w:tc>
          <w:tcPr>
            <w:tcW w:w="4412" w:type="dxa"/>
            <w:gridSpan w:val="5"/>
            <w:tcBorders>
              <w:top w:val="single" w:sz="4" w:space="0" w:color="auto"/>
              <w:left w:val="single" w:sz="8" w:space="0" w:color="auto"/>
              <w:bottom w:val="single" w:sz="4" w:space="0" w:color="auto"/>
              <w:right w:val="single" w:sz="4" w:space="0" w:color="000000"/>
            </w:tcBorders>
            <w:shd w:val="clear" w:color="auto" w:fill="FFCC99"/>
            <w:noWrap/>
            <w:vAlign w:val="bottom"/>
          </w:tcPr>
          <w:p w:rsidR="00506138" w:rsidRPr="00843569" w:rsidRDefault="00506138"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Детски градини</w:t>
            </w:r>
          </w:p>
        </w:tc>
      </w:tr>
      <w:tr w:rsidR="00506138" w:rsidRPr="00843569" w:rsidTr="002B401D">
        <w:trPr>
          <w:trHeight w:val="720"/>
        </w:trPr>
        <w:tc>
          <w:tcPr>
            <w:tcW w:w="1407" w:type="dxa"/>
            <w:tcBorders>
              <w:top w:val="nil"/>
              <w:left w:val="single" w:sz="4" w:space="0" w:color="auto"/>
              <w:bottom w:val="single" w:sz="4" w:space="0" w:color="auto"/>
              <w:right w:val="single" w:sz="4" w:space="0" w:color="auto"/>
            </w:tcBorders>
            <w:shd w:val="clear" w:color="auto" w:fill="FFFFCC"/>
            <w:noWrap/>
            <w:vAlign w:val="center"/>
          </w:tcPr>
          <w:p w:rsidR="00506138" w:rsidRPr="00843569" w:rsidRDefault="00506138"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Учебна година</w:t>
            </w:r>
          </w:p>
        </w:tc>
        <w:tc>
          <w:tcPr>
            <w:tcW w:w="846" w:type="dxa"/>
            <w:tcBorders>
              <w:top w:val="nil"/>
              <w:left w:val="nil"/>
              <w:bottom w:val="single" w:sz="4" w:space="0" w:color="auto"/>
              <w:right w:val="single" w:sz="4" w:space="0" w:color="auto"/>
            </w:tcBorders>
            <w:shd w:val="clear" w:color="auto" w:fill="FFFFCC"/>
            <w:vAlign w:val="center"/>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Общ брой ученици</w:t>
            </w:r>
          </w:p>
        </w:tc>
        <w:tc>
          <w:tcPr>
            <w:tcW w:w="850" w:type="dxa"/>
            <w:tcBorders>
              <w:top w:val="nil"/>
              <w:left w:val="nil"/>
              <w:bottom w:val="single" w:sz="4" w:space="0" w:color="auto"/>
              <w:right w:val="single" w:sz="4" w:space="0" w:color="auto"/>
            </w:tcBorders>
            <w:shd w:val="clear" w:color="auto" w:fill="FFFFCC"/>
            <w:vAlign w:val="center"/>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Общ брой паралелки</w:t>
            </w:r>
          </w:p>
        </w:tc>
        <w:tc>
          <w:tcPr>
            <w:tcW w:w="992" w:type="dxa"/>
            <w:tcBorders>
              <w:top w:val="nil"/>
              <w:left w:val="nil"/>
              <w:bottom w:val="single" w:sz="4" w:space="0" w:color="auto"/>
              <w:right w:val="single" w:sz="4" w:space="0" w:color="auto"/>
            </w:tcBorders>
            <w:shd w:val="clear" w:color="auto" w:fill="FFFFCC"/>
            <w:vAlign w:val="center"/>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Общо персонал</w:t>
            </w:r>
          </w:p>
        </w:tc>
        <w:tc>
          <w:tcPr>
            <w:tcW w:w="1307" w:type="dxa"/>
            <w:tcBorders>
              <w:top w:val="nil"/>
              <w:left w:val="nil"/>
              <w:bottom w:val="single" w:sz="4" w:space="0" w:color="auto"/>
              <w:right w:val="single" w:sz="4" w:space="0" w:color="auto"/>
            </w:tcBorders>
            <w:shd w:val="clear" w:color="auto" w:fill="FFFFCC"/>
            <w:vAlign w:val="center"/>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Педагогически персонал</w:t>
            </w:r>
          </w:p>
        </w:tc>
        <w:tc>
          <w:tcPr>
            <w:tcW w:w="959" w:type="dxa"/>
            <w:gridSpan w:val="2"/>
            <w:tcBorders>
              <w:top w:val="nil"/>
              <w:left w:val="nil"/>
              <w:bottom w:val="single" w:sz="4" w:space="0" w:color="auto"/>
              <w:right w:val="nil"/>
            </w:tcBorders>
            <w:shd w:val="clear" w:color="auto" w:fill="FFFFCC"/>
            <w:vAlign w:val="center"/>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Непедагогически персонал</w:t>
            </w:r>
          </w:p>
        </w:tc>
        <w:tc>
          <w:tcPr>
            <w:tcW w:w="776" w:type="dxa"/>
            <w:tcBorders>
              <w:top w:val="nil"/>
              <w:left w:val="single" w:sz="8" w:space="0" w:color="auto"/>
              <w:bottom w:val="single" w:sz="4" w:space="0" w:color="auto"/>
              <w:right w:val="single" w:sz="4" w:space="0" w:color="auto"/>
            </w:tcBorders>
            <w:shd w:val="clear" w:color="auto" w:fill="FFFFCC"/>
            <w:vAlign w:val="center"/>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Общ брой деца</w:t>
            </w:r>
          </w:p>
        </w:tc>
        <w:tc>
          <w:tcPr>
            <w:tcW w:w="789" w:type="dxa"/>
            <w:tcBorders>
              <w:top w:val="nil"/>
              <w:left w:val="nil"/>
              <w:bottom w:val="single" w:sz="4" w:space="0" w:color="auto"/>
              <w:right w:val="single" w:sz="4" w:space="0" w:color="auto"/>
            </w:tcBorders>
            <w:shd w:val="clear" w:color="auto" w:fill="FFFFCC"/>
            <w:vAlign w:val="center"/>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Общ брой групи</w:t>
            </w:r>
          </w:p>
        </w:tc>
        <w:tc>
          <w:tcPr>
            <w:tcW w:w="993" w:type="dxa"/>
            <w:tcBorders>
              <w:top w:val="nil"/>
              <w:left w:val="nil"/>
              <w:bottom w:val="single" w:sz="4" w:space="0" w:color="auto"/>
              <w:right w:val="single" w:sz="4" w:space="0" w:color="auto"/>
            </w:tcBorders>
            <w:shd w:val="clear" w:color="auto" w:fill="FFFFCC"/>
            <w:vAlign w:val="center"/>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Общо персонал</w:t>
            </w:r>
          </w:p>
        </w:tc>
        <w:tc>
          <w:tcPr>
            <w:tcW w:w="851" w:type="dxa"/>
            <w:tcBorders>
              <w:top w:val="nil"/>
              <w:left w:val="nil"/>
              <w:bottom w:val="single" w:sz="4" w:space="0" w:color="auto"/>
              <w:right w:val="single" w:sz="4" w:space="0" w:color="auto"/>
            </w:tcBorders>
            <w:shd w:val="clear" w:color="auto" w:fill="FFFFCC"/>
            <w:vAlign w:val="center"/>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Педагогически персонал</w:t>
            </w:r>
          </w:p>
        </w:tc>
        <w:tc>
          <w:tcPr>
            <w:tcW w:w="1003" w:type="dxa"/>
            <w:tcBorders>
              <w:top w:val="nil"/>
              <w:left w:val="nil"/>
              <w:bottom w:val="single" w:sz="4" w:space="0" w:color="auto"/>
              <w:right w:val="single" w:sz="4" w:space="0" w:color="auto"/>
            </w:tcBorders>
            <w:shd w:val="clear" w:color="auto" w:fill="FFFFCC"/>
            <w:vAlign w:val="center"/>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Непедагогически персонал</w:t>
            </w:r>
          </w:p>
        </w:tc>
      </w:tr>
      <w:tr w:rsidR="00506138" w:rsidRPr="00843569" w:rsidTr="002B401D">
        <w:trPr>
          <w:trHeight w:val="255"/>
        </w:trPr>
        <w:tc>
          <w:tcPr>
            <w:tcW w:w="1407" w:type="dxa"/>
            <w:tcBorders>
              <w:top w:val="nil"/>
              <w:left w:val="single" w:sz="4" w:space="0" w:color="auto"/>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2017/2018г.</w:t>
            </w:r>
          </w:p>
        </w:tc>
        <w:tc>
          <w:tcPr>
            <w:tcW w:w="846"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4 585</w:t>
            </w:r>
          </w:p>
        </w:tc>
        <w:tc>
          <w:tcPr>
            <w:tcW w:w="850"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211</w:t>
            </w:r>
          </w:p>
        </w:tc>
        <w:tc>
          <w:tcPr>
            <w:tcW w:w="992"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583</w:t>
            </w:r>
          </w:p>
        </w:tc>
        <w:tc>
          <w:tcPr>
            <w:tcW w:w="1307"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463</w:t>
            </w:r>
          </w:p>
        </w:tc>
        <w:tc>
          <w:tcPr>
            <w:tcW w:w="959" w:type="dxa"/>
            <w:gridSpan w:val="2"/>
            <w:tcBorders>
              <w:top w:val="nil"/>
              <w:left w:val="nil"/>
              <w:bottom w:val="single" w:sz="4" w:space="0" w:color="auto"/>
              <w:right w:val="nil"/>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120</w:t>
            </w:r>
          </w:p>
        </w:tc>
        <w:tc>
          <w:tcPr>
            <w:tcW w:w="776" w:type="dxa"/>
            <w:tcBorders>
              <w:top w:val="nil"/>
              <w:left w:val="single" w:sz="8" w:space="0" w:color="auto"/>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1648</w:t>
            </w:r>
          </w:p>
        </w:tc>
        <w:tc>
          <w:tcPr>
            <w:tcW w:w="789"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74</w:t>
            </w:r>
          </w:p>
        </w:tc>
        <w:tc>
          <w:tcPr>
            <w:tcW w:w="993"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324</w:t>
            </w:r>
          </w:p>
        </w:tc>
        <w:tc>
          <w:tcPr>
            <w:tcW w:w="851"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160</w:t>
            </w:r>
          </w:p>
        </w:tc>
        <w:tc>
          <w:tcPr>
            <w:tcW w:w="1003"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164</w:t>
            </w:r>
          </w:p>
        </w:tc>
      </w:tr>
      <w:tr w:rsidR="00506138" w:rsidRPr="00843569" w:rsidTr="002B401D">
        <w:trPr>
          <w:trHeight w:val="255"/>
        </w:trPr>
        <w:tc>
          <w:tcPr>
            <w:tcW w:w="1407" w:type="dxa"/>
            <w:tcBorders>
              <w:top w:val="nil"/>
              <w:left w:val="single" w:sz="4" w:space="0" w:color="auto"/>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2018/2019г.</w:t>
            </w:r>
          </w:p>
        </w:tc>
        <w:tc>
          <w:tcPr>
            <w:tcW w:w="846"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4 517</w:t>
            </w:r>
          </w:p>
        </w:tc>
        <w:tc>
          <w:tcPr>
            <w:tcW w:w="850"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202</w:t>
            </w:r>
          </w:p>
        </w:tc>
        <w:tc>
          <w:tcPr>
            <w:tcW w:w="992"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602</w:t>
            </w:r>
          </w:p>
        </w:tc>
        <w:tc>
          <w:tcPr>
            <w:tcW w:w="1307"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478</w:t>
            </w:r>
          </w:p>
        </w:tc>
        <w:tc>
          <w:tcPr>
            <w:tcW w:w="959" w:type="dxa"/>
            <w:gridSpan w:val="2"/>
            <w:tcBorders>
              <w:top w:val="nil"/>
              <w:left w:val="nil"/>
              <w:bottom w:val="single" w:sz="4" w:space="0" w:color="auto"/>
              <w:right w:val="nil"/>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124</w:t>
            </w:r>
          </w:p>
        </w:tc>
        <w:tc>
          <w:tcPr>
            <w:tcW w:w="776" w:type="dxa"/>
            <w:tcBorders>
              <w:top w:val="nil"/>
              <w:left w:val="single" w:sz="8" w:space="0" w:color="auto"/>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1641</w:t>
            </w:r>
          </w:p>
        </w:tc>
        <w:tc>
          <w:tcPr>
            <w:tcW w:w="789"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71</w:t>
            </w:r>
          </w:p>
        </w:tc>
        <w:tc>
          <w:tcPr>
            <w:tcW w:w="993"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320</w:t>
            </w:r>
          </w:p>
        </w:tc>
        <w:tc>
          <w:tcPr>
            <w:tcW w:w="851"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164</w:t>
            </w:r>
          </w:p>
        </w:tc>
        <w:tc>
          <w:tcPr>
            <w:tcW w:w="1003"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156</w:t>
            </w:r>
          </w:p>
        </w:tc>
      </w:tr>
      <w:tr w:rsidR="00506138" w:rsidRPr="00843569" w:rsidTr="002B40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275"/>
        </w:trPr>
        <w:tc>
          <w:tcPr>
            <w:tcW w:w="1407" w:type="dxa"/>
            <w:vAlign w:val="bottom"/>
          </w:tcPr>
          <w:p w:rsidR="00506138" w:rsidRPr="00843569" w:rsidRDefault="00506138"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 xml:space="preserve"> 2019/2020г.</w:t>
            </w:r>
          </w:p>
        </w:tc>
        <w:tc>
          <w:tcPr>
            <w:tcW w:w="846" w:type="dxa"/>
          </w:tcPr>
          <w:p w:rsidR="00506138" w:rsidRPr="00843569" w:rsidRDefault="00506138" w:rsidP="0087291E">
            <w:pPr>
              <w:autoSpaceDE w:val="0"/>
              <w:autoSpaceDN w:val="0"/>
              <w:adjustRightInd w:val="0"/>
              <w:spacing w:after="0" w:line="240" w:lineRule="auto"/>
              <w:jc w:val="both"/>
              <w:rPr>
                <w:rFonts w:ascii="Times New Roman" w:hAnsi="Times New Roman"/>
                <w:color w:val="000000"/>
                <w:sz w:val="20"/>
                <w:szCs w:val="20"/>
              </w:rPr>
            </w:pPr>
            <w:r w:rsidRPr="00843569">
              <w:rPr>
                <w:rFonts w:ascii="Times New Roman" w:hAnsi="Times New Roman"/>
                <w:color w:val="000000"/>
                <w:sz w:val="20"/>
                <w:szCs w:val="20"/>
              </w:rPr>
              <w:t>4 606</w:t>
            </w:r>
          </w:p>
        </w:tc>
        <w:tc>
          <w:tcPr>
            <w:tcW w:w="850" w:type="dxa"/>
          </w:tcPr>
          <w:p w:rsidR="00506138" w:rsidRPr="00843569" w:rsidRDefault="00506138" w:rsidP="0087291E">
            <w:pPr>
              <w:pStyle w:val="a6"/>
              <w:spacing w:before="0" w:after="0"/>
              <w:jc w:val="both"/>
              <w:rPr>
                <w:sz w:val="20"/>
                <w:szCs w:val="20"/>
              </w:rPr>
            </w:pPr>
            <w:r w:rsidRPr="00843569">
              <w:rPr>
                <w:sz w:val="20"/>
                <w:szCs w:val="20"/>
              </w:rPr>
              <w:t>197</w:t>
            </w:r>
          </w:p>
        </w:tc>
        <w:tc>
          <w:tcPr>
            <w:tcW w:w="992" w:type="dxa"/>
          </w:tcPr>
          <w:p w:rsidR="00506138" w:rsidRPr="00843569" w:rsidRDefault="00506138" w:rsidP="0087291E">
            <w:pPr>
              <w:pStyle w:val="a6"/>
              <w:spacing w:before="0" w:after="0"/>
              <w:jc w:val="both"/>
              <w:rPr>
                <w:sz w:val="20"/>
                <w:szCs w:val="20"/>
              </w:rPr>
            </w:pPr>
            <w:r w:rsidRPr="00843569">
              <w:rPr>
                <w:sz w:val="20"/>
                <w:szCs w:val="20"/>
              </w:rPr>
              <w:t>552</w:t>
            </w:r>
          </w:p>
        </w:tc>
        <w:tc>
          <w:tcPr>
            <w:tcW w:w="1313" w:type="dxa"/>
            <w:gridSpan w:val="2"/>
          </w:tcPr>
          <w:p w:rsidR="00506138" w:rsidRPr="00843569" w:rsidRDefault="00506138" w:rsidP="0087291E">
            <w:pPr>
              <w:pStyle w:val="a6"/>
              <w:spacing w:before="0" w:after="0"/>
              <w:jc w:val="both"/>
              <w:rPr>
                <w:sz w:val="20"/>
                <w:szCs w:val="20"/>
              </w:rPr>
            </w:pPr>
            <w:r w:rsidRPr="00843569">
              <w:rPr>
                <w:sz w:val="20"/>
                <w:szCs w:val="20"/>
              </w:rPr>
              <w:t>437</w:t>
            </w:r>
          </w:p>
        </w:tc>
        <w:tc>
          <w:tcPr>
            <w:tcW w:w="953" w:type="dxa"/>
          </w:tcPr>
          <w:p w:rsidR="00506138" w:rsidRPr="00843569" w:rsidRDefault="00506138" w:rsidP="0087291E">
            <w:pPr>
              <w:pStyle w:val="a6"/>
              <w:spacing w:before="0" w:after="0"/>
              <w:jc w:val="both"/>
              <w:rPr>
                <w:sz w:val="20"/>
                <w:szCs w:val="20"/>
              </w:rPr>
            </w:pPr>
            <w:r w:rsidRPr="00843569">
              <w:rPr>
                <w:sz w:val="20"/>
                <w:szCs w:val="20"/>
              </w:rPr>
              <w:t>115</w:t>
            </w:r>
          </w:p>
        </w:tc>
        <w:tc>
          <w:tcPr>
            <w:tcW w:w="776" w:type="dxa"/>
          </w:tcPr>
          <w:p w:rsidR="00506138" w:rsidRPr="00843569" w:rsidRDefault="00506138" w:rsidP="0087291E">
            <w:pPr>
              <w:pStyle w:val="a6"/>
              <w:spacing w:before="0" w:after="0"/>
              <w:jc w:val="both"/>
              <w:rPr>
                <w:sz w:val="20"/>
                <w:szCs w:val="20"/>
              </w:rPr>
            </w:pPr>
            <w:r w:rsidRPr="00843569">
              <w:rPr>
                <w:sz w:val="20"/>
                <w:szCs w:val="20"/>
              </w:rPr>
              <w:t>1610</w:t>
            </w:r>
          </w:p>
        </w:tc>
        <w:tc>
          <w:tcPr>
            <w:tcW w:w="789" w:type="dxa"/>
          </w:tcPr>
          <w:p w:rsidR="00506138" w:rsidRPr="00843569" w:rsidRDefault="00506138" w:rsidP="0087291E">
            <w:pPr>
              <w:pStyle w:val="a6"/>
              <w:spacing w:before="0" w:after="0"/>
              <w:jc w:val="both"/>
              <w:rPr>
                <w:sz w:val="20"/>
                <w:szCs w:val="20"/>
              </w:rPr>
            </w:pPr>
            <w:r w:rsidRPr="00843569">
              <w:rPr>
                <w:sz w:val="20"/>
                <w:szCs w:val="20"/>
              </w:rPr>
              <w:t>71</w:t>
            </w:r>
          </w:p>
        </w:tc>
        <w:tc>
          <w:tcPr>
            <w:tcW w:w="993" w:type="dxa"/>
          </w:tcPr>
          <w:p w:rsidR="00506138" w:rsidRPr="00843569" w:rsidRDefault="00506138" w:rsidP="0087291E">
            <w:pPr>
              <w:pStyle w:val="a6"/>
              <w:spacing w:before="0" w:after="0"/>
              <w:jc w:val="both"/>
              <w:rPr>
                <w:sz w:val="20"/>
                <w:szCs w:val="20"/>
              </w:rPr>
            </w:pPr>
            <w:r w:rsidRPr="00843569">
              <w:rPr>
                <w:sz w:val="20"/>
                <w:szCs w:val="20"/>
              </w:rPr>
              <w:t>299</w:t>
            </w:r>
          </w:p>
        </w:tc>
        <w:tc>
          <w:tcPr>
            <w:tcW w:w="851" w:type="dxa"/>
          </w:tcPr>
          <w:p w:rsidR="00506138" w:rsidRPr="00843569" w:rsidRDefault="00506138" w:rsidP="0087291E">
            <w:pPr>
              <w:pStyle w:val="a6"/>
              <w:spacing w:before="0" w:after="0"/>
              <w:jc w:val="both"/>
              <w:rPr>
                <w:sz w:val="20"/>
                <w:szCs w:val="20"/>
              </w:rPr>
            </w:pPr>
            <w:r w:rsidRPr="00843569">
              <w:rPr>
                <w:sz w:val="20"/>
                <w:szCs w:val="20"/>
              </w:rPr>
              <w:t>151</w:t>
            </w:r>
          </w:p>
        </w:tc>
        <w:tc>
          <w:tcPr>
            <w:tcW w:w="1003" w:type="dxa"/>
          </w:tcPr>
          <w:p w:rsidR="00506138" w:rsidRPr="00843569" w:rsidRDefault="00506138" w:rsidP="0087291E">
            <w:pPr>
              <w:pStyle w:val="a6"/>
              <w:spacing w:before="0" w:after="0"/>
              <w:jc w:val="both"/>
              <w:rPr>
                <w:sz w:val="20"/>
                <w:szCs w:val="20"/>
              </w:rPr>
            </w:pPr>
            <w:r w:rsidRPr="00843569">
              <w:rPr>
                <w:sz w:val="20"/>
                <w:szCs w:val="20"/>
              </w:rPr>
              <w:t>148</w:t>
            </w:r>
          </w:p>
        </w:tc>
      </w:tr>
    </w:tbl>
    <w:p w:rsidR="00506138" w:rsidRPr="00843569" w:rsidRDefault="00506138" w:rsidP="0087291E">
      <w:pPr>
        <w:spacing w:line="240" w:lineRule="auto"/>
        <w:ind w:firstLine="708"/>
        <w:jc w:val="both"/>
        <w:rPr>
          <w:rFonts w:ascii="Times New Roman" w:hAnsi="Times New Roman" w:cs="Times New Roman"/>
          <w:sz w:val="24"/>
          <w:szCs w:val="24"/>
        </w:rPr>
      </w:pPr>
    </w:p>
    <w:p w:rsidR="00506138" w:rsidRPr="00843569" w:rsidRDefault="00506138" w:rsidP="0087291E">
      <w:pPr>
        <w:pStyle w:val="a6"/>
        <w:spacing w:before="0" w:beforeAutospacing="0" w:after="0" w:afterAutospacing="0"/>
        <w:ind w:firstLine="540"/>
        <w:jc w:val="both"/>
      </w:pPr>
      <w:r w:rsidRPr="00843569">
        <w:t>Тенденция към намаляване на педагогическия персонал показва в центровете за подкрепа за личностно развитие в община Разград (</w:t>
      </w:r>
      <w:r w:rsidRPr="00843569">
        <w:rPr>
          <w:b/>
          <w:i/>
        </w:rPr>
        <w:t>Таблица 11</w:t>
      </w:r>
      <w:r w:rsidRPr="00843569">
        <w:t>).</w:t>
      </w:r>
    </w:p>
    <w:p w:rsidR="00506138" w:rsidRPr="00843569" w:rsidRDefault="00506138" w:rsidP="0087291E">
      <w:pPr>
        <w:pStyle w:val="a6"/>
        <w:spacing w:before="0" w:beforeAutospacing="0" w:after="0" w:afterAutospacing="0"/>
        <w:ind w:firstLine="540"/>
        <w:jc w:val="both"/>
      </w:pPr>
    </w:p>
    <w:p w:rsidR="00506138" w:rsidRPr="00843569" w:rsidRDefault="00506138" w:rsidP="0087291E">
      <w:pPr>
        <w:pStyle w:val="a6"/>
        <w:spacing w:before="0" w:beforeAutospacing="0" w:after="0" w:afterAutospacing="0"/>
        <w:jc w:val="both"/>
        <w:rPr>
          <w:i/>
          <w:sz w:val="20"/>
          <w:szCs w:val="20"/>
        </w:rPr>
      </w:pPr>
      <w:r w:rsidRPr="00843569">
        <w:rPr>
          <w:i/>
          <w:sz w:val="20"/>
          <w:szCs w:val="20"/>
        </w:rPr>
        <w:t xml:space="preserve">Таблица 11: Численост на персонала в ЦПЛР  през 2018/2019 уч. г. и 2019/2020 уч. г. </w:t>
      </w:r>
    </w:p>
    <w:tbl>
      <w:tblPr>
        <w:tblW w:w="11341" w:type="dxa"/>
        <w:tblInd w:w="-601" w:type="dxa"/>
        <w:tblLayout w:type="fixed"/>
        <w:tblLook w:val="0000" w:firstRow="0" w:lastRow="0" w:firstColumn="0" w:lastColumn="0" w:noHBand="0" w:noVBand="0"/>
      </w:tblPr>
      <w:tblGrid>
        <w:gridCol w:w="1135"/>
        <w:gridCol w:w="1275"/>
        <w:gridCol w:w="1134"/>
        <w:gridCol w:w="1418"/>
        <w:gridCol w:w="1276"/>
        <w:gridCol w:w="1417"/>
        <w:gridCol w:w="1276"/>
        <w:gridCol w:w="1276"/>
        <w:gridCol w:w="1134"/>
      </w:tblGrid>
      <w:tr w:rsidR="00506138" w:rsidRPr="00843569" w:rsidTr="002B401D">
        <w:trPr>
          <w:trHeight w:val="255"/>
        </w:trPr>
        <w:tc>
          <w:tcPr>
            <w:tcW w:w="1135" w:type="dxa"/>
            <w:vMerge w:val="restart"/>
            <w:tcBorders>
              <w:top w:val="single" w:sz="4" w:space="0" w:color="auto"/>
              <w:left w:val="single" w:sz="4" w:space="0" w:color="auto"/>
              <w:bottom w:val="single" w:sz="4" w:space="0" w:color="auto"/>
              <w:right w:val="single" w:sz="4" w:space="0" w:color="auto"/>
            </w:tcBorders>
            <w:shd w:val="clear" w:color="auto" w:fill="FFCC99"/>
            <w:noWrap/>
            <w:vAlign w:val="center"/>
          </w:tcPr>
          <w:p w:rsidR="00506138" w:rsidRPr="00843569" w:rsidRDefault="00506138"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ЦПЛР</w:t>
            </w:r>
          </w:p>
        </w:tc>
        <w:tc>
          <w:tcPr>
            <w:tcW w:w="5103" w:type="dxa"/>
            <w:gridSpan w:val="4"/>
            <w:tcBorders>
              <w:top w:val="single" w:sz="4" w:space="0" w:color="auto"/>
              <w:left w:val="nil"/>
              <w:bottom w:val="single" w:sz="4" w:space="0" w:color="auto"/>
              <w:right w:val="single" w:sz="4" w:space="0" w:color="auto"/>
            </w:tcBorders>
            <w:shd w:val="clear" w:color="auto" w:fill="FFCC99"/>
            <w:noWrap/>
            <w:vAlign w:val="bottom"/>
          </w:tcPr>
          <w:p w:rsidR="00506138" w:rsidRPr="00843569" w:rsidRDefault="00506138"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2018/2019 г. /Данни към 01.12.2018 г./</w:t>
            </w:r>
          </w:p>
        </w:tc>
        <w:tc>
          <w:tcPr>
            <w:tcW w:w="5103" w:type="dxa"/>
            <w:gridSpan w:val="4"/>
            <w:tcBorders>
              <w:top w:val="single" w:sz="4" w:space="0" w:color="auto"/>
              <w:left w:val="nil"/>
              <w:bottom w:val="single" w:sz="4" w:space="0" w:color="auto"/>
              <w:right w:val="single" w:sz="4" w:space="0" w:color="auto"/>
            </w:tcBorders>
            <w:shd w:val="clear" w:color="auto" w:fill="FFCC99"/>
            <w:noWrap/>
            <w:vAlign w:val="bottom"/>
          </w:tcPr>
          <w:p w:rsidR="00506138" w:rsidRPr="00843569" w:rsidRDefault="00506138"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2019/2020 г. /Данни към 01.12.2019 г./</w:t>
            </w:r>
          </w:p>
        </w:tc>
      </w:tr>
      <w:tr w:rsidR="00506138" w:rsidRPr="00843569" w:rsidTr="002B401D">
        <w:trPr>
          <w:trHeight w:val="720"/>
        </w:trPr>
        <w:tc>
          <w:tcPr>
            <w:tcW w:w="1135" w:type="dxa"/>
            <w:vMerge/>
            <w:tcBorders>
              <w:top w:val="single" w:sz="4" w:space="0" w:color="auto"/>
              <w:left w:val="single" w:sz="4" w:space="0" w:color="auto"/>
              <w:bottom w:val="single" w:sz="4" w:space="0" w:color="auto"/>
              <w:right w:val="single" w:sz="4" w:space="0" w:color="auto"/>
            </w:tcBorders>
            <w:vAlign w:val="center"/>
          </w:tcPr>
          <w:p w:rsidR="00506138" w:rsidRPr="00843569" w:rsidRDefault="00506138" w:rsidP="0087291E">
            <w:pPr>
              <w:spacing w:after="0" w:line="240" w:lineRule="auto"/>
              <w:jc w:val="both"/>
              <w:rPr>
                <w:rFonts w:ascii="Times New Roman" w:hAnsi="Times New Roman"/>
                <w:b/>
                <w:bCs/>
                <w:sz w:val="20"/>
                <w:szCs w:val="20"/>
              </w:rPr>
            </w:pPr>
          </w:p>
        </w:tc>
        <w:tc>
          <w:tcPr>
            <w:tcW w:w="1275" w:type="dxa"/>
            <w:tcBorders>
              <w:top w:val="nil"/>
              <w:left w:val="nil"/>
              <w:bottom w:val="single" w:sz="4" w:space="0" w:color="auto"/>
              <w:right w:val="single" w:sz="4" w:space="0" w:color="auto"/>
            </w:tcBorders>
            <w:shd w:val="clear" w:color="auto" w:fill="FFFFCC"/>
            <w:vAlign w:val="center"/>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Общ брой ученици</w:t>
            </w:r>
          </w:p>
        </w:tc>
        <w:tc>
          <w:tcPr>
            <w:tcW w:w="1134" w:type="dxa"/>
            <w:tcBorders>
              <w:top w:val="nil"/>
              <w:left w:val="nil"/>
              <w:bottom w:val="single" w:sz="4" w:space="0" w:color="auto"/>
              <w:right w:val="single" w:sz="4" w:space="0" w:color="auto"/>
            </w:tcBorders>
            <w:shd w:val="clear" w:color="auto" w:fill="FFFFCC"/>
            <w:vAlign w:val="center"/>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Общо персонал</w:t>
            </w:r>
          </w:p>
        </w:tc>
        <w:tc>
          <w:tcPr>
            <w:tcW w:w="1418" w:type="dxa"/>
            <w:tcBorders>
              <w:top w:val="nil"/>
              <w:left w:val="nil"/>
              <w:bottom w:val="single" w:sz="4" w:space="0" w:color="auto"/>
              <w:right w:val="single" w:sz="4" w:space="0" w:color="auto"/>
            </w:tcBorders>
            <w:shd w:val="clear" w:color="auto" w:fill="FFFFCC"/>
            <w:vAlign w:val="center"/>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Педагогически персонал</w:t>
            </w:r>
          </w:p>
        </w:tc>
        <w:tc>
          <w:tcPr>
            <w:tcW w:w="1276" w:type="dxa"/>
            <w:tcBorders>
              <w:top w:val="nil"/>
              <w:left w:val="nil"/>
              <w:bottom w:val="single" w:sz="4" w:space="0" w:color="auto"/>
              <w:right w:val="single" w:sz="4" w:space="0" w:color="auto"/>
            </w:tcBorders>
            <w:shd w:val="clear" w:color="auto" w:fill="FFFFCC"/>
            <w:vAlign w:val="center"/>
          </w:tcPr>
          <w:p w:rsidR="00506138" w:rsidRPr="00843569" w:rsidRDefault="00506138" w:rsidP="0087291E">
            <w:pPr>
              <w:spacing w:after="0" w:line="240" w:lineRule="auto"/>
              <w:ind w:left="-25" w:firstLine="25"/>
              <w:jc w:val="both"/>
              <w:rPr>
                <w:rFonts w:ascii="Times New Roman" w:hAnsi="Times New Roman"/>
                <w:sz w:val="20"/>
                <w:szCs w:val="20"/>
              </w:rPr>
            </w:pPr>
            <w:r w:rsidRPr="00843569">
              <w:rPr>
                <w:rFonts w:ascii="Times New Roman" w:hAnsi="Times New Roman"/>
                <w:sz w:val="20"/>
                <w:szCs w:val="20"/>
              </w:rPr>
              <w:t>Непедагогически персонал</w:t>
            </w:r>
          </w:p>
        </w:tc>
        <w:tc>
          <w:tcPr>
            <w:tcW w:w="1417" w:type="dxa"/>
            <w:tcBorders>
              <w:top w:val="nil"/>
              <w:left w:val="nil"/>
              <w:bottom w:val="single" w:sz="4" w:space="0" w:color="auto"/>
              <w:right w:val="single" w:sz="4" w:space="0" w:color="auto"/>
            </w:tcBorders>
            <w:shd w:val="clear" w:color="auto" w:fill="FFFFCC"/>
            <w:vAlign w:val="center"/>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Общ брой ученици</w:t>
            </w:r>
          </w:p>
        </w:tc>
        <w:tc>
          <w:tcPr>
            <w:tcW w:w="1276" w:type="dxa"/>
            <w:tcBorders>
              <w:top w:val="nil"/>
              <w:left w:val="nil"/>
              <w:bottom w:val="single" w:sz="4" w:space="0" w:color="auto"/>
              <w:right w:val="single" w:sz="4" w:space="0" w:color="auto"/>
            </w:tcBorders>
            <w:shd w:val="clear" w:color="auto" w:fill="FFFFCC"/>
            <w:vAlign w:val="center"/>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Общо персонал</w:t>
            </w:r>
          </w:p>
        </w:tc>
        <w:tc>
          <w:tcPr>
            <w:tcW w:w="1276" w:type="dxa"/>
            <w:tcBorders>
              <w:top w:val="nil"/>
              <w:left w:val="nil"/>
              <w:bottom w:val="single" w:sz="4" w:space="0" w:color="auto"/>
              <w:right w:val="single" w:sz="4" w:space="0" w:color="auto"/>
            </w:tcBorders>
            <w:shd w:val="clear" w:color="auto" w:fill="FFFFCC"/>
            <w:vAlign w:val="center"/>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Педагогически персонал</w:t>
            </w:r>
          </w:p>
        </w:tc>
        <w:tc>
          <w:tcPr>
            <w:tcW w:w="1134" w:type="dxa"/>
            <w:tcBorders>
              <w:top w:val="nil"/>
              <w:left w:val="nil"/>
              <w:bottom w:val="single" w:sz="4" w:space="0" w:color="auto"/>
              <w:right w:val="single" w:sz="4" w:space="0" w:color="auto"/>
            </w:tcBorders>
            <w:shd w:val="clear" w:color="auto" w:fill="FFFFCC"/>
            <w:vAlign w:val="center"/>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Непедагогически персонал</w:t>
            </w:r>
          </w:p>
        </w:tc>
      </w:tr>
      <w:tr w:rsidR="00506138" w:rsidRPr="00843569" w:rsidTr="002B401D">
        <w:trPr>
          <w:trHeight w:val="255"/>
        </w:trPr>
        <w:tc>
          <w:tcPr>
            <w:tcW w:w="1135" w:type="dxa"/>
            <w:tcBorders>
              <w:top w:val="nil"/>
              <w:left w:val="single" w:sz="4" w:space="0" w:color="auto"/>
              <w:bottom w:val="single" w:sz="4" w:space="0" w:color="auto"/>
              <w:right w:val="single" w:sz="4" w:space="0" w:color="auto"/>
            </w:tcBorders>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ЦПЛР - ЦРД</w:t>
            </w:r>
          </w:p>
        </w:tc>
        <w:tc>
          <w:tcPr>
            <w:tcW w:w="1275"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700</w:t>
            </w:r>
          </w:p>
        </w:tc>
        <w:tc>
          <w:tcPr>
            <w:tcW w:w="1134"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12</w:t>
            </w:r>
          </w:p>
        </w:tc>
        <w:tc>
          <w:tcPr>
            <w:tcW w:w="1418"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8</w:t>
            </w:r>
          </w:p>
        </w:tc>
        <w:tc>
          <w:tcPr>
            <w:tcW w:w="1276"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3</w:t>
            </w:r>
          </w:p>
        </w:tc>
        <w:tc>
          <w:tcPr>
            <w:tcW w:w="1417"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color w:val="FF0000"/>
                <w:sz w:val="20"/>
                <w:szCs w:val="20"/>
              </w:rPr>
            </w:pPr>
            <w:r w:rsidRPr="00843569">
              <w:rPr>
                <w:rFonts w:ascii="Times New Roman" w:hAnsi="Times New Roman"/>
                <w:sz w:val="20"/>
                <w:szCs w:val="20"/>
              </w:rPr>
              <w:t>684</w:t>
            </w:r>
          </w:p>
        </w:tc>
        <w:tc>
          <w:tcPr>
            <w:tcW w:w="1276"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12</w:t>
            </w:r>
          </w:p>
        </w:tc>
        <w:tc>
          <w:tcPr>
            <w:tcW w:w="1276"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8</w:t>
            </w:r>
          </w:p>
        </w:tc>
        <w:tc>
          <w:tcPr>
            <w:tcW w:w="1134"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3</w:t>
            </w:r>
          </w:p>
        </w:tc>
      </w:tr>
      <w:tr w:rsidR="00506138" w:rsidRPr="00843569" w:rsidTr="002B401D">
        <w:trPr>
          <w:trHeight w:val="480"/>
        </w:trPr>
        <w:tc>
          <w:tcPr>
            <w:tcW w:w="1135" w:type="dxa"/>
            <w:tcBorders>
              <w:top w:val="nil"/>
              <w:left w:val="single" w:sz="4" w:space="0" w:color="auto"/>
              <w:bottom w:val="single" w:sz="4" w:space="0" w:color="auto"/>
              <w:right w:val="single" w:sz="4" w:space="0" w:color="auto"/>
            </w:tcBorders>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ЦПЛР - УСШ "Р. Бухтев"</w:t>
            </w:r>
          </w:p>
        </w:tc>
        <w:tc>
          <w:tcPr>
            <w:tcW w:w="1275"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color w:val="FF0000"/>
                <w:sz w:val="20"/>
                <w:szCs w:val="20"/>
              </w:rPr>
            </w:pPr>
            <w:r w:rsidRPr="00843569">
              <w:rPr>
                <w:rFonts w:ascii="Times New Roman" w:hAnsi="Times New Roman"/>
                <w:sz w:val="20"/>
                <w:szCs w:val="20"/>
              </w:rPr>
              <w:t>501</w:t>
            </w:r>
          </w:p>
        </w:tc>
        <w:tc>
          <w:tcPr>
            <w:tcW w:w="1134"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12</w:t>
            </w:r>
          </w:p>
        </w:tc>
        <w:tc>
          <w:tcPr>
            <w:tcW w:w="1418"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8</w:t>
            </w:r>
          </w:p>
        </w:tc>
        <w:tc>
          <w:tcPr>
            <w:tcW w:w="1276"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4</w:t>
            </w:r>
          </w:p>
        </w:tc>
        <w:tc>
          <w:tcPr>
            <w:tcW w:w="1417"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color w:val="FF0000"/>
                <w:sz w:val="20"/>
                <w:szCs w:val="20"/>
              </w:rPr>
            </w:pPr>
            <w:r w:rsidRPr="00843569">
              <w:rPr>
                <w:rFonts w:ascii="Times New Roman" w:hAnsi="Times New Roman"/>
                <w:sz w:val="20"/>
                <w:szCs w:val="20"/>
              </w:rPr>
              <w:t>501</w:t>
            </w:r>
          </w:p>
        </w:tc>
        <w:tc>
          <w:tcPr>
            <w:tcW w:w="1276"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12</w:t>
            </w:r>
          </w:p>
        </w:tc>
        <w:tc>
          <w:tcPr>
            <w:tcW w:w="1276"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8</w:t>
            </w:r>
          </w:p>
        </w:tc>
        <w:tc>
          <w:tcPr>
            <w:tcW w:w="1134"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4</w:t>
            </w:r>
          </w:p>
        </w:tc>
      </w:tr>
      <w:tr w:rsidR="00506138" w:rsidRPr="00843569" w:rsidTr="002B401D">
        <w:trPr>
          <w:trHeight w:val="255"/>
        </w:trPr>
        <w:tc>
          <w:tcPr>
            <w:tcW w:w="1135" w:type="dxa"/>
            <w:tcBorders>
              <w:top w:val="nil"/>
              <w:left w:val="single" w:sz="4" w:space="0" w:color="auto"/>
              <w:bottom w:val="single" w:sz="4" w:space="0" w:color="auto"/>
              <w:right w:val="single" w:sz="4" w:space="0" w:color="auto"/>
            </w:tcBorders>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ЦПЛР - ЦУТНТ</w:t>
            </w:r>
          </w:p>
        </w:tc>
        <w:tc>
          <w:tcPr>
            <w:tcW w:w="1275"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715</w:t>
            </w:r>
          </w:p>
        </w:tc>
        <w:tc>
          <w:tcPr>
            <w:tcW w:w="1134"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18</w:t>
            </w:r>
          </w:p>
        </w:tc>
        <w:tc>
          <w:tcPr>
            <w:tcW w:w="1418"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12</w:t>
            </w:r>
          </w:p>
        </w:tc>
        <w:tc>
          <w:tcPr>
            <w:tcW w:w="1276"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6</w:t>
            </w:r>
          </w:p>
        </w:tc>
        <w:tc>
          <w:tcPr>
            <w:tcW w:w="1417"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color w:val="FF0000"/>
                <w:sz w:val="20"/>
                <w:szCs w:val="20"/>
              </w:rPr>
            </w:pPr>
            <w:r w:rsidRPr="00843569">
              <w:rPr>
                <w:rFonts w:ascii="Times New Roman" w:hAnsi="Times New Roman"/>
                <w:sz w:val="20"/>
                <w:szCs w:val="20"/>
              </w:rPr>
              <w:t>598</w:t>
            </w:r>
          </w:p>
        </w:tc>
        <w:tc>
          <w:tcPr>
            <w:tcW w:w="1276"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18</w:t>
            </w:r>
          </w:p>
        </w:tc>
        <w:tc>
          <w:tcPr>
            <w:tcW w:w="1276"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8</w:t>
            </w:r>
          </w:p>
        </w:tc>
        <w:tc>
          <w:tcPr>
            <w:tcW w:w="1134"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sz w:val="20"/>
                <w:szCs w:val="20"/>
              </w:rPr>
            </w:pPr>
            <w:r w:rsidRPr="00843569">
              <w:rPr>
                <w:rFonts w:ascii="Times New Roman" w:hAnsi="Times New Roman"/>
                <w:sz w:val="20"/>
                <w:szCs w:val="20"/>
              </w:rPr>
              <w:t>8</w:t>
            </w:r>
          </w:p>
        </w:tc>
      </w:tr>
      <w:tr w:rsidR="00506138" w:rsidRPr="00843569" w:rsidTr="002B401D">
        <w:trPr>
          <w:trHeight w:val="255"/>
        </w:trPr>
        <w:tc>
          <w:tcPr>
            <w:tcW w:w="1135" w:type="dxa"/>
            <w:tcBorders>
              <w:top w:val="nil"/>
              <w:left w:val="single" w:sz="4" w:space="0" w:color="auto"/>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b/>
                <w:sz w:val="20"/>
                <w:szCs w:val="20"/>
              </w:rPr>
            </w:pPr>
            <w:r w:rsidRPr="00843569">
              <w:rPr>
                <w:rFonts w:ascii="Times New Roman" w:hAnsi="Times New Roman"/>
                <w:b/>
                <w:sz w:val="20"/>
                <w:szCs w:val="20"/>
              </w:rPr>
              <w:t>Обшо:</w:t>
            </w:r>
          </w:p>
        </w:tc>
        <w:tc>
          <w:tcPr>
            <w:tcW w:w="1275"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1916</w:t>
            </w:r>
          </w:p>
        </w:tc>
        <w:tc>
          <w:tcPr>
            <w:tcW w:w="1134"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42</w:t>
            </w:r>
          </w:p>
        </w:tc>
        <w:tc>
          <w:tcPr>
            <w:tcW w:w="1418"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28</w:t>
            </w:r>
          </w:p>
        </w:tc>
        <w:tc>
          <w:tcPr>
            <w:tcW w:w="1276" w:type="dxa"/>
            <w:tcBorders>
              <w:top w:val="nil"/>
              <w:left w:val="nil"/>
              <w:bottom w:val="single" w:sz="4" w:space="0" w:color="auto"/>
              <w:right w:val="single" w:sz="4" w:space="0" w:color="auto"/>
            </w:tcBorders>
            <w:noWrap/>
            <w:vAlign w:val="bottom"/>
          </w:tcPr>
          <w:p w:rsidR="00506138" w:rsidRPr="00843569" w:rsidRDefault="00506138"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13</w:t>
            </w:r>
          </w:p>
        </w:tc>
        <w:tc>
          <w:tcPr>
            <w:tcW w:w="1417" w:type="dxa"/>
            <w:tcBorders>
              <w:top w:val="nil"/>
              <w:left w:val="nil"/>
              <w:bottom w:val="single" w:sz="4" w:space="0" w:color="auto"/>
              <w:right w:val="single" w:sz="4" w:space="0" w:color="auto"/>
            </w:tcBorders>
            <w:shd w:val="clear" w:color="auto" w:fill="FFFFFF"/>
            <w:noWrap/>
            <w:vAlign w:val="bottom"/>
          </w:tcPr>
          <w:p w:rsidR="00506138" w:rsidRPr="00843569" w:rsidRDefault="00506138"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1783</w:t>
            </w:r>
          </w:p>
        </w:tc>
        <w:tc>
          <w:tcPr>
            <w:tcW w:w="1276" w:type="dxa"/>
            <w:tcBorders>
              <w:top w:val="nil"/>
              <w:left w:val="nil"/>
              <w:bottom w:val="single" w:sz="4" w:space="0" w:color="auto"/>
              <w:right w:val="single" w:sz="4" w:space="0" w:color="auto"/>
            </w:tcBorders>
            <w:shd w:val="clear" w:color="auto" w:fill="FFFFFF"/>
            <w:noWrap/>
            <w:vAlign w:val="bottom"/>
          </w:tcPr>
          <w:p w:rsidR="00506138" w:rsidRPr="00843569" w:rsidRDefault="00506138"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42</w:t>
            </w:r>
          </w:p>
        </w:tc>
        <w:tc>
          <w:tcPr>
            <w:tcW w:w="1276" w:type="dxa"/>
            <w:tcBorders>
              <w:top w:val="nil"/>
              <w:left w:val="nil"/>
              <w:bottom w:val="single" w:sz="4" w:space="0" w:color="auto"/>
              <w:right w:val="single" w:sz="4" w:space="0" w:color="auto"/>
            </w:tcBorders>
            <w:shd w:val="clear" w:color="auto" w:fill="FFFFFF"/>
            <w:noWrap/>
            <w:vAlign w:val="bottom"/>
          </w:tcPr>
          <w:p w:rsidR="00506138" w:rsidRPr="00843569" w:rsidRDefault="00506138"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24</w:t>
            </w:r>
          </w:p>
        </w:tc>
        <w:tc>
          <w:tcPr>
            <w:tcW w:w="1134" w:type="dxa"/>
            <w:tcBorders>
              <w:top w:val="nil"/>
              <w:left w:val="nil"/>
              <w:bottom w:val="single" w:sz="4" w:space="0" w:color="auto"/>
              <w:right w:val="single" w:sz="4" w:space="0" w:color="auto"/>
            </w:tcBorders>
            <w:shd w:val="clear" w:color="auto" w:fill="FFFFFF"/>
            <w:noWrap/>
            <w:vAlign w:val="bottom"/>
          </w:tcPr>
          <w:p w:rsidR="00506138" w:rsidRPr="00843569" w:rsidRDefault="00506138" w:rsidP="0087291E">
            <w:pPr>
              <w:spacing w:after="0" w:line="240" w:lineRule="auto"/>
              <w:jc w:val="both"/>
              <w:rPr>
                <w:rFonts w:ascii="Times New Roman" w:hAnsi="Times New Roman"/>
                <w:b/>
                <w:bCs/>
                <w:sz w:val="20"/>
                <w:szCs w:val="20"/>
              </w:rPr>
            </w:pPr>
            <w:r w:rsidRPr="00843569">
              <w:rPr>
                <w:rFonts w:ascii="Times New Roman" w:hAnsi="Times New Roman"/>
                <w:b/>
                <w:bCs/>
                <w:sz w:val="20"/>
                <w:szCs w:val="20"/>
              </w:rPr>
              <w:t>15</w:t>
            </w:r>
          </w:p>
        </w:tc>
      </w:tr>
    </w:tbl>
    <w:p w:rsidR="00506138" w:rsidRPr="00843569" w:rsidRDefault="00506138" w:rsidP="0087291E">
      <w:pPr>
        <w:autoSpaceDE w:val="0"/>
        <w:autoSpaceDN w:val="0"/>
        <w:adjustRightInd w:val="0"/>
        <w:spacing w:after="0" w:line="240" w:lineRule="auto"/>
        <w:ind w:firstLine="284"/>
        <w:jc w:val="both"/>
        <w:rPr>
          <w:rFonts w:ascii="Times New Roman" w:hAnsi="Times New Roman"/>
          <w:sz w:val="24"/>
          <w:szCs w:val="24"/>
        </w:rPr>
      </w:pPr>
    </w:p>
    <w:p w:rsidR="00506138" w:rsidRPr="00843569" w:rsidRDefault="00506138" w:rsidP="0087291E">
      <w:pPr>
        <w:autoSpaceDE w:val="0"/>
        <w:autoSpaceDN w:val="0"/>
        <w:adjustRightInd w:val="0"/>
        <w:spacing w:after="0" w:line="240" w:lineRule="auto"/>
        <w:ind w:firstLine="284"/>
        <w:jc w:val="both"/>
        <w:rPr>
          <w:rFonts w:ascii="Times New Roman" w:hAnsi="Times New Roman"/>
          <w:sz w:val="24"/>
          <w:szCs w:val="24"/>
        </w:rPr>
      </w:pPr>
      <w:r w:rsidRPr="00843569">
        <w:rPr>
          <w:rFonts w:ascii="Times New Roman" w:hAnsi="Times New Roman"/>
          <w:sz w:val="24"/>
          <w:szCs w:val="24"/>
          <w:u w:val="single"/>
        </w:rPr>
        <w:t>По отношение на квалификациите</w:t>
      </w:r>
      <w:r w:rsidRPr="00843569">
        <w:rPr>
          <w:rFonts w:ascii="Times New Roman" w:hAnsi="Times New Roman"/>
          <w:sz w:val="24"/>
          <w:szCs w:val="24"/>
        </w:rPr>
        <w:t xml:space="preserve"> в последните няколко години се наблюдава интерес на учителите към повишаване на своята професионална квалификация чрез участие в различни обучителни курсове, семинари, външни квалификационни форми на НЦПКПС  и депатраменти за усъвършенстване на учители, както и организиране на вътрешноквалификационни форми – открити практики и други. </w:t>
      </w:r>
    </w:p>
    <w:p w:rsidR="00506138" w:rsidRPr="00843569" w:rsidRDefault="00506138" w:rsidP="0087291E">
      <w:pPr>
        <w:spacing w:after="0" w:line="240" w:lineRule="auto"/>
        <w:ind w:firstLine="360"/>
        <w:jc w:val="both"/>
        <w:rPr>
          <w:rFonts w:ascii="Times New Roman" w:hAnsi="Times New Roman"/>
          <w:sz w:val="24"/>
          <w:szCs w:val="24"/>
        </w:rPr>
      </w:pPr>
      <w:r w:rsidRPr="00843569">
        <w:rPr>
          <w:rFonts w:ascii="Times New Roman" w:hAnsi="Times New Roman"/>
          <w:sz w:val="24"/>
          <w:szCs w:val="24"/>
        </w:rPr>
        <w:t>Системата за повишаване на квалификация е в постоянен режим на развитие и е насочена към бъдещето.</w:t>
      </w:r>
    </w:p>
    <w:p w:rsidR="00506138" w:rsidRPr="00843569" w:rsidRDefault="00506138" w:rsidP="0087291E">
      <w:pPr>
        <w:spacing w:after="0" w:line="240" w:lineRule="auto"/>
        <w:ind w:firstLine="360"/>
        <w:jc w:val="both"/>
        <w:rPr>
          <w:rFonts w:ascii="Times New Roman" w:hAnsi="Times New Roman"/>
          <w:sz w:val="24"/>
          <w:szCs w:val="24"/>
        </w:rPr>
      </w:pPr>
      <w:r w:rsidRPr="00843569">
        <w:rPr>
          <w:rFonts w:ascii="Times New Roman" w:hAnsi="Times New Roman"/>
          <w:sz w:val="24"/>
          <w:szCs w:val="24"/>
        </w:rPr>
        <w:t>Обученията:</w:t>
      </w:r>
    </w:p>
    <w:p w:rsidR="00506138" w:rsidRPr="00843569" w:rsidRDefault="00506138" w:rsidP="0087291E">
      <w:pPr>
        <w:numPr>
          <w:ilvl w:val="0"/>
          <w:numId w:val="15"/>
        </w:numPr>
        <w:spacing w:after="0" w:line="240" w:lineRule="auto"/>
        <w:jc w:val="both"/>
        <w:rPr>
          <w:rFonts w:ascii="Times New Roman" w:hAnsi="Times New Roman"/>
          <w:sz w:val="24"/>
          <w:szCs w:val="24"/>
        </w:rPr>
      </w:pPr>
      <w:r w:rsidRPr="00843569">
        <w:rPr>
          <w:rFonts w:ascii="Times New Roman" w:hAnsi="Times New Roman"/>
          <w:sz w:val="24"/>
          <w:szCs w:val="24"/>
        </w:rPr>
        <w:t>предлагат методология за решаване на актуални проблеми в текущата работа;</w:t>
      </w:r>
    </w:p>
    <w:p w:rsidR="00506138" w:rsidRPr="00843569" w:rsidRDefault="00506138" w:rsidP="0087291E">
      <w:pPr>
        <w:numPr>
          <w:ilvl w:val="0"/>
          <w:numId w:val="15"/>
        </w:numPr>
        <w:spacing w:after="0" w:line="240" w:lineRule="auto"/>
        <w:jc w:val="both"/>
        <w:rPr>
          <w:rFonts w:ascii="Times New Roman" w:hAnsi="Times New Roman"/>
          <w:sz w:val="24"/>
          <w:szCs w:val="24"/>
        </w:rPr>
      </w:pPr>
      <w:r w:rsidRPr="00843569">
        <w:rPr>
          <w:rFonts w:ascii="Times New Roman" w:hAnsi="Times New Roman"/>
          <w:sz w:val="24"/>
          <w:szCs w:val="24"/>
        </w:rPr>
        <w:t>компенсират недостига на научно–методическа и учебно-методическа литература по определена тема;</w:t>
      </w:r>
    </w:p>
    <w:p w:rsidR="00506138" w:rsidRPr="00843569" w:rsidRDefault="00506138" w:rsidP="0087291E">
      <w:pPr>
        <w:numPr>
          <w:ilvl w:val="0"/>
          <w:numId w:val="15"/>
        </w:numPr>
        <w:spacing w:after="0" w:line="240" w:lineRule="auto"/>
        <w:jc w:val="both"/>
        <w:rPr>
          <w:rFonts w:ascii="Times New Roman" w:hAnsi="Times New Roman"/>
          <w:sz w:val="24"/>
          <w:szCs w:val="24"/>
        </w:rPr>
      </w:pPr>
      <w:r w:rsidRPr="00843569">
        <w:rPr>
          <w:rFonts w:ascii="Times New Roman" w:hAnsi="Times New Roman"/>
          <w:sz w:val="24"/>
          <w:szCs w:val="24"/>
        </w:rPr>
        <w:t>задействат процесите на личностно саморазвитие и професионално самоусъвършенстване;</w:t>
      </w:r>
    </w:p>
    <w:p w:rsidR="00506138" w:rsidRPr="00843569" w:rsidRDefault="00506138" w:rsidP="0087291E">
      <w:pPr>
        <w:numPr>
          <w:ilvl w:val="0"/>
          <w:numId w:val="15"/>
        </w:numPr>
        <w:spacing w:after="0" w:line="240" w:lineRule="auto"/>
        <w:jc w:val="both"/>
        <w:rPr>
          <w:rFonts w:ascii="Times New Roman" w:hAnsi="Times New Roman"/>
          <w:sz w:val="24"/>
          <w:szCs w:val="24"/>
        </w:rPr>
      </w:pPr>
      <w:r w:rsidRPr="00843569">
        <w:rPr>
          <w:rFonts w:ascii="Times New Roman" w:hAnsi="Times New Roman"/>
          <w:sz w:val="24"/>
          <w:szCs w:val="24"/>
        </w:rPr>
        <w:t>насочват обучаемите към индивидуална самостоятелна и групово-проектна дейност;</w:t>
      </w:r>
    </w:p>
    <w:p w:rsidR="00506138" w:rsidRPr="00843569" w:rsidRDefault="00506138" w:rsidP="0087291E">
      <w:pPr>
        <w:numPr>
          <w:ilvl w:val="0"/>
          <w:numId w:val="15"/>
        </w:numPr>
        <w:spacing w:after="0" w:line="240" w:lineRule="auto"/>
        <w:jc w:val="both"/>
        <w:rPr>
          <w:rFonts w:ascii="Times New Roman" w:hAnsi="Times New Roman"/>
          <w:sz w:val="24"/>
          <w:szCs w:val="24"/>
        </w:rPr>
      </w:pPr>
      <w:r w:rsidRPr="00843569">
        <w:rPr>
          <w:rFonts w:ascii="Times New Roman" w:hAnsi="Times New Roman"/>
          <w:sz w:val="24"/>
          <w:szCs w:val="24"/>
        </w:rPr>
        <w:t>стимулират формиране и актуализиране на професионален мироглед и убеждения;</w:t>
      </w:r>
    </w:p>
    <w:p w:rsidR="00506138" w:rsidRPr="00843569" w:rsidRDefault="00506138" w:rsidP="0087291E">
      <w:pPr>
        <w:numPr>
          <w:ilvl w:val="0"/>
          <w:numId w:val="15"/>
        </w:numPr>
        <w:spacing w:after="0" w:line="240" w:lineRule="auto"/>
        <w:jc w:val="both"/>
        <w:rPr>
          <w:rFonts w:ascii="Times New Roman" w:hAnsi="Times New Roman"/>
          <w:sz w:val="24"/>
          <w:szCs w:val="24"/>
        </w:rPr>
      </w:pPr>
      <w:r w:rsidRPr="00843569">
        <w:rPr>
          <w:rFonts w:ascii="Times New Roman" w:hAnsi="Times New Roman"/>
          <w:sz w:val="24"/>
          <w:szCs w:val="24"/>
        </w:rPr>
        <w:t>обуславят обратна връзка и идеи от страна на обучаемите.</w:t>
      </w:r>
    </w:p>
    <w:p w:rsidR="00506138" w:rsidRPr="00843569" w:rsidRDefault="00506138" w:rsidP="0087291E">
      <w:pPr>
        <w:spacing w:after="0" w:line="240" w:lineRule="auto"/>
        <w:jc w:val="both"/>
        <w:rPr>
          <w:rFonts w:ascii="Times New Roman" w:hAnsi="Times New Roman"/>
          <w:sz w:val="24"/>
          <w:szCs w:val="24"/>
        </w:rPr>
      </w:pPr>
      <w:r w:rsidRPr="00843569">
        <w:rPr>
          <w:rFonts w:ascii="Times New Roman" w:hAnsi="Times New Roman"/>
          <w:sz w:val="24"/>
          <w:szCs w:val="24"/>
        </w:rPr>
        <w:lastRenderedPageBreak/>
        <w:t xml:space="preserve">       Системата за обучение и повишаване на квалификацията на педагогическите кадри е основен източник на получаване за педагозите и управленските кадри на нова информация, нови знания и нови навици.</w:t>
      </w:r>
    </w:p>
    <w:p w:rsidR="00506138" w:rsidRPr="00843569" w:rsidRDefault="00506138" w:rsidP="0087291E">
      <w:pPr>
        <w:spacing w:after="0" w:line="240" w:lineRule="auto"/>
        <w:jc w:val="both"/>
        <w:rPr>
          <w:rFonts w:ascii="Times New Roman" w:hAnsi="Times New Roman"/>
          <w:sz w:val="24"/>
          <w:szCs w:val="24"/>
        </w:rPr>
      </w:pPr>
      <w:r w:rsidRPr="00843569">
        <w:rPr>
          <w:rFonts w:ascii="Times New Roman" w:hAnsi="Times New Roman"/>
          <w:sz w:val="24"/>
          <w:szCs w:val="24"/>
        </w:rPr>
        <w:t xml:space="preserve">         На 04.10.2018 г. Министерството на образованието и науката стартира изпълнението на проект „Квалификация за професионално развитие на педагогическите специалисти“, финансиран по Оперативна програма "Наука и образование за интелигентен растеж" 2014 - 2020 г. Конкретен бенефициент на проекта е Министерство на образованието и науката. Регионалните управления на образованието, училищата и детските градини от община Разград участват в техническото и финансово изпълнение на проектните дейности.</w:t>
      </w:r>
      <w:r w:rsidRPr="00843569">
        <w:rPr>
          <w:rFonts w:ascii="Times New Roman" w:hAnsi="Times New Roman"/>
          <w:sz w:val="24"/>
          <w:szCs w:val="24"/>
        </w:rPr>
        <w:br/>
        <w:t>Проектът ще се изпълнява през три учебни години – 2018/2019 год., 2019/2020 год. и 2020/2021 год. Квалификационната програма е насочена към всички, работещи в системата на предучилищното и училищното образование и обхваща цялата страна. Всеки педагогически специалист може да заяви желанието си за включване в обучение за повишаване на квалификацията му, чрез регистрация в информационната система.</w:t>
      </w:r>
    </w:p>
    <w:p w:rsidR="00506138" w:rsidRPr="00843569" w:rsidRDefault="00506138" w:rsidP="0087291E">
      <w:pPr>
        <w:spacing w:after="0" w:line="240" w:lineRule="auto"/>
        <w:ind w:firstLine="360"/>
        <w:jc w:val="both"/>
        <w:rPr>
          <w:rFonts w:ascii="Times New Roman" w:hAnsi="Times New Roman"/>
          <w:sz w:val="24"/>
          <w:szCs w:val="24"/>
        </w:rPr>
      </w:pPr>
      <w:r w:rsidRPr="00843569">
        <w:rPr>
          <w:rFonts w:ascii="Times New Roman" w:hAnsi="Times New Roman"/>
          <w:sz w:val="24"/>
          <w:szCs w:val="24"/>
        </w:rPr>
        <w:t>За учебната 2019/2020 година от числеността на педагогическия персонал в училищата на община Разград, с образователно-квалификационна степен „магистър“ са 424 учители, с образователно-квалификационна степен „бакалавър“ – 127 учители, а 22 учители са с образователно-квалификационна степен „професионален бакалавър“. От тях 8 учители притежават първа професионална квалификационна степен (първа ПКС), 96 учители притежават втора ПКС, 37 учители – трета ПКС, 92 учители – четвърта ПКС и 160 учители притежават пета ПКС.</w:t>
      </w:r>
    </w:p>
    <w:p w:rsidR="00506138" w:rsidRPr="00843569" w:rsidRDefault="00506138" w:rsidP="0087291E">
      <w:pPr>
        <w:pStyle w:val="a6"/>
        <w:spacing w:before="0" w:beforeAutospacing="0" w:after="0" w:afterAutospacing="0"/>
        <w:ind w:firstLine="540"/>
        <w:jc w:val="both"/>
      </w:pPr>
      <w:r w:rsidRPr="00843569">
        <w:rPr>
          <w:color w:val="000000"/>
        </w:rPr>
        <w:t>По отношение на възрастовата характеристика</w:t>
      </w:r>
      <w:r w:rsidR="00DA4FDD" w:rsidRPr="00843569">
        <w:rPr>
          <w:color w:val="000000"/>
        </w:rPr>
        <w:t xml:space="preserve"> се наблюдава</w:t>
      </w:r>
      <w:r w:rsidRPr="00843569">
        <w:rPr>
          <w:color w:val="000000"/>
        </w:rPr>
        <w:t xml:space="preserve"> </w:t>
      </w:r>
      <w:r w:rsidRPr="00843569">
        <w:rPr>
          <w:b/>
          <w:color w:val="000000"/>
        </w:rPr>
        <w:t>негативната тенденция на повишаване на средната възраст на учителския състав</w:t>
      </w:r>
      <w:r w:rsidRPr="00843569">
        <w:rPr>
          <w:color w:val="000000"/>
        </w:rPr>
        <w:t>. Анализът на данните за детските градини и училищата показва, че голяма част от педагогическия персонал е със значителен трудов стаж, като средният процент прослужено време на персонала в ДГ /педагогически и непедагогически/ е 26,30, а за училищата – 25,46.</w:t>
      </w:r>
      <w:r w:rsidRPr="00843569">
        <w:t xml:space="preserve"> </w:t>
      </w:r>
    </w:p>
    <w:p w:rsidR="00506138" w:rsidRPr="00843569" w:rsidRDefault="00506138" w:rsidP="0087291E">
      <w:pPr>
        <w:pStyle w:val="a6"/>
        <w:spacing w:before="0" w:beforeAutospacing="0" w:after="0" w:afterAutospacing="0"/>
        <w:ind w:firstLine="540"/>
        <w:jc w:val="both"/>
      </w:pPr>
      <w:r w:rsidRPr="00843569">
        <w:t>Прогнозата за следващите няколко години е увеличение на потребностите от млади педагогически специалисти в сферата на предучилищното и училищното образование</w:t>
      </w:r>
      <w:r w:rsidR="00DA4FDD" w:rsidRPr="00843569">
        <w:t xml:space="preserve"> като се очертава недостиг на специалисти по математика, физика, чужди езици, информационни технологии</w:t>
      </w:r>
      <w:r w:rsidRPr="00843569">
        <w:t xml:space="preserve">. </w:t>
      </w:r>
      <w:r w:rsidR="00DA4FDD" w:rsidRPr="00843569">
        <w:t>Налага се</w:t>
      </w:r>
      <w:r w:rsidRPr="00843569">
        <w:t xml:space="preserve"> необходимостта от </w:t>
      </w:r>
      <w:r w:rsidR="00DA4FDD" w:rsidRPr="00843569">
        <w:t xml:space="preserve">предприемане на </w:t>
      </w:r>
      <w:r w:rsidRPr="00843569">
        <w:t xml:space="preserve">мерки </w:t>
      </w:r>
      <w:r w:rsidR="00DA4FDD" w:rsidRPr="00843569">
        <w:t>от община Разград за привличане на завършващи студенти</w:t>
      </w:r>
      <w:r w:rsidRPr="00843569">
        <w:t xml:space="preserve"> </w:t>
      </w:r>
      <w:r w:rsidR="00DA4FDD" w:rsidRPr="00843569">
        <w:t>към учителската професия</w:t>
      </w:r>
      <w:r w:rsidRPr="00843569">
        <w:t xml:space="preserve"> като възможност за реализация.</w:t>
      </w:r>
    </w:p>
    <w:p w:rsidR="00AA61A2" w:rsidRPr="00843569" w:rsidRDefault="00AA61A2" w:rsidP="0087291E">
      <w:pPr>
        <w:pStyle w:val="a6"/>
        <w:spacing w:before="0" w:beforeAutospacing="0" w:after="0" w:afterAutospacing="0"/>
        <w:ind w:firstLine="540"/>
        <w:jc w:val="both"/>
      </w:pPr>
    </w:p>
    <w:p w:rsidR="00AA61A2" w:rsidRDefault="00AA61A2" w:rsidP="0087291E">
      <w:pPr>
        <w:pStyle w:val="a6"/>
        <w:spacing w:before="0" w:beforeAutospacing="0" w:after="0" w:afterAutospacing="0"/>
        <w:ind w:firstLine="1077"/>
        <w:jc w:val="both"/>
        <w:rPr>
          <w:b/>
        </w:rPr>
      </w:pPr>
      <w:r w:rsidRPr="00843569">
        <w:rPr>
          <w:b/>
        </w:rPr>
        <w:t>4. Състояние на материално-техническата база</w:t>
      </w:r>
      <w:r w:rsidR="000C4873">
        <w:rPr>
          <w:b/>
          <w:lang w:val="en-US"/>
        </w:rPr>
        <w:t xml:space="preserve"> </w:t>
      </w:r>
      <w:r w:rsidR="000C4873">
        <w:rPr>
          <w:b/>
        </w:rPr>
        <w:t>в образователната система на община Разград</w:t>
      </w:r>
    </w:p>
    <w:p w:rsidR="000C4873" w:rsidRPr="000C4873" w:rsidRDefault="000C4873" w:rsidP="0087291E">
      <w:pPr>
        <w:pStyle w:val="a6"/>
        <w:spacing w:before="0" w:beforeAutospacing="0" w:after="0" w:afterAutospacing="0"/>
        <w:ind w:left="1077"/>
        <w:jc w:val="both"/>
        <w:rPr>
          <w:b/>
        </w:rPr>
      </w:pPr>
    </w:p>
    <w:p w:rsidR="00AA61A2" w:rsidRPr="00843569" w:rsidRDefault="00AA61A2" w:rsidP="0087291E">
      <w:pPr>
        <w:spacing w:after="0" w:line="240" w:lineRule="auto"/>
        <w:ind w:firstLine="540"/>
        <w:jc w:val="both"/>
        <w:rPr>
          <w:rFonts w:ascii="Times New Roman" w:hAnsi="Times New Roman"/>
          <w:sz w:val="24"/>
          <w:szCs w:val="24"/>
        </w:rPr>
      </w:pPr>
      <w:r w:rsidRPr="00843569">
        <w:rPr>
          <w:rFonts w:ascii="Times New Roman" w:hAnsi="Times New Roman"/>
          <w:sz w:val="24"/>
          <w:szCs w:val="24"/>
        </w:rPr>
        <w:t>Поддръжката и модернизирането на материално-техническата база в системата на училищното и предучилищното образование е приоритет в образователната политика на Община Разград, част от Общинския план за развитие на община Разград 2014-2020 г. Наред с текущата поддръжка на сградния фонд, която се прави ежегодно, непрекъснато се осъвременява МТБ с дидактически средства, информационни и комуникационни технологии, като се използват възможностите, предоставени от националните програми на МОН.</w:t>
      </w:r>
    </w:p>
    <w:p w:rsidR="00AA61A2" w:rsidRPr="00843569" w:rsidRDefault="00AA61A2" w:rsidP="0087291E">
      <w:pPr>
        <w:spacing w:after="0" w:line="240" w:lineRule="auto"/>
        <w:ind w:right="-108" w:firstLine="709"/>
        <w:jc w:val="both"/>
        <w:rPr>
          <w:rFonts w:ascii="Times New Roman" w:hAnsi="Times New Roman"/>
          <w:sz w:val="24"/>
          <w:szCs w:val="24"/>
        </w:rPr>
      </w:pPr>
      <w:r w:rsidRPr="00843569">
        <w:rPr>
          <w:rFonts w:ascii="Times New Roman" w:eastAsia="TimesNewRomanPSMT" w:hAnsi="Times New Roman"/>
          <w:color w:val="000000"/>
          <w:sz w:val="24"/>
          <w:szCs w:val="24"/>
        </w:rPr>
        <w:t>Осъществяват се ремонтни дейности на сградния фонд на училищата и детските градини в община Разград</w:t>
      </w:r>
      <w:r w:rsidRPr="00843569">
        <w:rPr>
          <w:rFonts w:ascii="Times New Roman" w:hAnsi="Times New Roman"/>
          <w:sz w:val="24"/>
          <w:szCs w:val="24"/>
        </w:rPr>
        <w:t xml:space="preserve"> (боядисване, освежаване, саниране, внедряване на мерки за енергийна ефективност, изграждане на нови отоплителни инсталации), предпоставка за </w:t>
      </w:r>
      <w:r w:rsidR="009476FF" w:rsidRPr="00843569">
        <w:rPr>
          <w:rFonts w:ascii="Times New Roman" w:hAnsi="Times New Roman"/>
          <w:sz w:val="24"/>
          <w:szCs w:val="24"/>
        </w:rPr>
        <w:t xml:space="preserve">промяна  дизайна на учебната среда, подобряване  условията обучение и труд </w:t>
      </w:r>
      <w:r w:rsidRPr="00843569">
        <w:rPr>
          <w:rFonts w:ascii="Times New Roman" w:hAnsi="Times New Roman"/>
          <w:sz w:val="24"/>
          <w:szCs w:val="24"/>
        </w:rPr>
        <w:t>и</w:t>
      </w:r>
      <w:r w:rsidR="009476FF" w:rsidRPr="00843569">
        <w:rPr>
          <w:rFonts w:ascii="Times New Roman" w:hAnsi="Times New Roman"/>
          <w:sz w:val="24"/>
          <w:szCs w:val="24"/>
        </w:rPr>
        <w:t xml:space="preserve"> създаване на </w:t>
      </w:r>
      <w:r w:rsidRPr="00843569">
        <w:rPr>
          <w:rFonts w:ascii="Times New Roman" w:hAnsi="Times New Roman"/>
          <w:sz w:val="24"/>
          <w:szCs w:val="24"/>
        </w:rPr>
        <w:t xml:space="preserve"> добри условия за</w:t>
      </w:r>
      <w:r w:rsidR="009476FF" w:rsidRPr="00843569">
        <w:rPr>
          <w:rFonts w:ascii="Times New Roman" w:hAnsi="Times New Roman"/>
          <w:sz w:val="24"/>
          <w:szCs w:val="24"/>
        </w:rPr>
        <w:t xml:space="preserve"> качествено </w:t>
      </w:r>
      <w:r w:rsidRPr="00843569">
        <w:rPr>
          <w:rFonts w:ascii="Times New Roman" w:hAnsi="Times New Roman"/>
          <w:sz w:val="24"/>
          <w:szCs w:val="24"/>
        </w:rPr>
        <w:t xml:space="preserve"> обучение</w:t>
      </w:r>
      <w:r w:rsidR="009476FF" w:rsidRPr="00843569">
        <w:rPr>
          <w:rFonts w:ascii="Times New Roman" w:hAnsi="Times New Roman"/>
          <w:sz w:val="24"/>
          <w:szCs w:val="24"/>
        </w:rPr>
        <w:t xml:space="preserve"> и възпитание</w:t>
      </w:r>
      <w:r w:rsidRPr="00843569">
        <w:rPr>
          <w:rFonts w:ascii="Times New Roman" w:hAnsi="Times New Roman"/>
          <w:sz w:val="24"/>
          <w:szCs w:val="24"/>
        </w:rPr>
        <w:t xml:space="preserve">. </w:t>
      </w:r>
    </w:p>
    <w:p w:rsidR="00AA61A2" w:rsidRPr="00843569" w:rsidRDefault="00AA61A2" w:rsidP="0087291E">
      <w:pPr>
        <w:spacing w:after="0" w:line="240" w:lineRule="auto"/>
        <w:ind w:firstLine="709"/>
        <w:jc w:val="both"/>
        <w:rPr>
          <w:rFonts w:ascii="Times New Roman" w:hAnsi="Times New Roman"/>
          <w:sz w:val="24"/>
          <w:szCs w:val="24"/>
        </w:rPr>
      </w:pPr>
      <w:r w:rsidRPr="00843569">
        <w:rPr>
          <w:rFonts w:ascii="Times New Roman" w:hAnsi="Times New Roman"/>
          <w:sz w:val="24"/>
          <w:szCs w:val="24"/>
        </w:rPr>
        <w:t xml:space="preserve">Преди стартирането на учебната 2018/2019 г. са завършени ремонтните дейности в Средно училище „Христо Ботев“ и ППМГ „Акад. Н. Обрещков“, а през 2019 г. </w:t>
      </w:r>
      <w:r w:rsidRPr="00843569">
        <w:rPr>
          <w:rFonts w:ascii="Times New Roman" w:eastAsia="Calibri" w:hAnsi="Times New Roman"/>
          <w:sz w:val="24"/>
          <w:szCs w:val="24"/>
        </w:rPr>
        <w:t xml:space="preserve">в образователните институции в община Разград са извършени </w:t>
      </w:r>
      <w:r w:rsidRPr="00843569">
        <w:rPr>
          <w:rFonts w:ascii="Times New Roman" w:hAnsi="Times New Roman"/>
          <w:sz w:val="24"/>
          <w:szCs w:val="24"/>
        </w:rPr>
        <w:t xml:space="preserve">по сключен между Община Разград и Управляващия орган на Оперативна програма „Региони в растеж“ 2014 – 2020 </w:t>
      </w:r>
      <w:r w:rsidRPr="00843569">
        <w:rPr>
          <w:rFonts w:ascii="Times New Roman" w:hAnsi="Times New Roman"/>
          <w:sz w:val="24"/>
          <w:szCs w:val="24"/>
        </w:rPr>
        <w:lastRenderedPageBreak/>
        <w:t>Административен договор за предоставяне на безвъзмездна финансова помощ  №BG16RFOP001-1.023-0002-C01 от 29.09.2017 г. за изпълнение на проектно предложение „Ремонт, обновяване на материално-техническата база и мерки за енергийна ефективност в образователните институции на територията на гр. Разград“ строително монтажни работи /СМР/  по:</w:t>
      </w:r>
    </w:p>
    <w:p w:rsidR="00AA61A2" w:rsidRPr="00843569" w:rsidRDefault="00AA61A2" w:rsidP="0087291E">
      <w:pPr>
        <w:shd w:val="clear" w:color="auto" w:fill="FFFFFF"/>
        <w:spacing w:after="0" w:line="240" w:lineRule="auto"/>
        <w:jc w:val="both"/>
        <w:rPr>
          <w:rFonts w:ascii="Times New Roman" w:hAnsi="Times New Roman"/>
          <w:sz w:val="24"/>
          <w:szCs w:val="24"/>
        </w:rPr>
      </w:pPr>
      <w:r w:rsidRPr="00843569">
        <w:rPr>
          <w:rFonts w:ascii="Times New Roman" w:hAnsi="Times New Roman"/>
          <w:sz w:val="24"/>
          <w:szCs w:val="24"/>
        </w:rPr>
        <w:t>•</w:t>
      </w:r>
      <w:r w:rsidRPr="00843569">
        <w:rPr>
          <w:rFonts w:ascii="Times New Roman" w:hAnsi="Times New Roman"/>
          <w:sz w:val="24"/>
          <w:szCs w:val="24"/>
        </w:rPr>
        <w:tab/>
        <w:t>реконструкция и обновяване на 6 обекта от образователната инфраструктура - ДГ „Райна Княгиня“, ДГ „Славейче“, ДЯ „Звездици“, ДЯ „Слънчево детство“, ОУ „Н. Й. Вапцаров“ и ПГПЧЕ „Екзарх Йосиф“;</w:t>
      </w:r>
    </w:p>
    <w:p w:rsidR="00AA61A2" w:rsidRPr="00843569" w:rsidRDefault="00AA61A2" w:rsidP="0087291E">
      <w:pPr>
        <w:shd w:val="clear" w:color="auto" w:fill="FFFFFF"/>
        <w:spacing w:after="0" w:line="240" w:lineRule="auto"/>
        <w:jc w:val="both"/>
        <w:rPr>
          <w:rFonts w:ascii="Times New Roman" w:hAnsi="Times New Roman"/>
          <w:sz w:val="24"/>
          <w:szCs w:val="24"/>
        </w:rPr>
      </w:pPr>
      <w:r w:rsidRPr="00843569">
        <w:rPr>
          <w:rFonts w:ascii="Times New Roman" w:hAnsi="Times New Roman"/>
          <w:sz w:val="24"/>
          <w:szCs w:val="24"/>
        </w:rPr>
        <w:t>•</w:t>
      </w:r>
      <w:r w:rsidRPr="00843569">
        <w:rPr>
          <w:rFonts w:ascii="Times New Roman" w:hAnsi="Times New Roman"/>
          <w:sz w:val="24"/>
          <w:szCs w:val="24"/>
        </w:rPr>
        <w:tab/>
        <w:t>изграждане на физкултурен салон към ПГПЧЕ „Екзарх Йосиф“;</w:t>
      </w:r>
    </w:p>
    <w:p w:rsidR="00AA61A2" w:rsidRPr="00843569" w:rsidRDefault="00AA61A2" w:rsidP="0087291E">
      <w:pPr>
        <w:shd w:val="clear" w:color="auto" w:fill="FFFFFF"/>
        <w:spacing w:after="0" w:line="240" w:lineRule="auto"/>
        <w:jc w:val="both"/>
        <w:rPr>
          <w:rFonts w:ascii="Times New Roman" w:hAnsi="Times New Roman"/>
          <w:sz w:val="24"/>
          <w:szCs w:val="24"/>
        </w:rPr>
      </w:pPr>
      <w:r w:rsidRPr="00843569">
        <w:rPr>
          <w:rFonts w:ascii="Times New Roman" w:hAnsi="Times New Roman"/>
          <w:sz w:val="24"/>
          <w:szCs w:val="24"/>
        </w:rPr>
        <w:t>•</w:t>
      </w:r>
      <w:r w:rsidRPr="00843569">
        <w:rPr>
          <w:rFonts w:ascii="Times New Roman" w:hAnsi="Times New Roman"/>
          <w:sz w:val="24"/>
          <w:szCs w:val="24"/>
        </w:rPr>
        <w:tab/>
        <w:t>обновяване и реконструкция на 5 детски градини - ДГ 4 „Митко Палаузов“, ДГ 6 „Шестте ястребинчета“, ДГ 12 „Зорница“, ДГ 3 „Приказка“ и ДГ 5 „Незабравка“.</w:t>
      </w:r>
    </w:p>
    <w:p w:rsidR="00AA61A2" w:rsidRPr="00843569" w:rsidRDefault="00AA61A2" w:rsidP="0087291E">
      <w:pPr>
        <w:shd w:val="clear" w:color="auto" w:fill="FFFFFF"/>
        <w:spacing w:after="0" w:line="240" w:lineRule="auto"/>
        <w:ind w:firstLine="709"/>
        <w:jc w:val="both"/>
        <w:rPr>
          <w:rFonts w:ascii="Times New Roman" w:hAnsi="Times New Roman"/>
          <w:sz w:val="24"/>
          <w:szCs w:val="24"/>
        </w:rPr>
      </w:pPr>
      <w:r w:rsidRPr="00843569">
        <w:rPr>
          <w:rFonts w:ascii="Times New Roman" w:hAnsi="Times New Roman"/>
          <w:sz w:val="24"/>
          <w:szCs w:val="24"/>
        </w:rPr>
        <w:t xml:space="preserve">Освен изпълнение на строително монтажни работи, в проекта са предвидени доставка и монтаж на оборудване за нуждите на обновените образователни институции по проекта. </w:t>
      </w:r>
    </w:p>
    <w:p w:rsidR="00AA61A2" w:rsidRPr="00843569" w:rsidRDefault="00AA61A2" w:rsidP="0087291E">
      <w:pPr>
        <w:shd w:val="clear" w:color="auto" w:fill="FFFFFF"/>
        <w:spacing w:after="0" w:line="240" w:lineRule="auto"/>
        <w:ind w:firstLine="709"/>
        <w:jc w:val="both"/>
        <w:rPr>
          <w:rFonts w:ascii="Times New Roman" w:hAnsi="Times New Roman"/>
          <w:sz w:val="24"/>
          <w:szCs w:val="24"/>
        </w:rPr>
      </w:pPr>
      <w:r w:rsidRPr="00843569">
        <w:rPr>
          <w:rFonts w:ascii="Times New Roman" w:hAnsi="Times New Roman"/>
          <w:sz w:val="24"/>
          <w:szCs w:val="24"/>
        </w:rPr>
        <w:t>Община Разград финансира допълнително извън проекта и ремонтни дейности в ДГ №3 „Приказка”, ДГ №4 „Митко Палаузов”, ДГ №5 „Незабравка”, ДГ №6 „Шестте ястребинчета” и ДГ №12 „Зорница”.</w:t>
      </w:r>
    </w:p>
    <w:p w:rsidR="00AA61A2" w:rsidRPr="00843569" w:rsidRDefault="00AA61A2" w:rsidP="0087291E">
      <w:pPr>
        <w:shd w:val="clear" w:color="auto" w:fill="FFFFFF"/>
        <w:spacing w:after="0" w:line="240" w:lineRule="auto"/>
        <w:ind w:firstLine="709"/>
        <w:jc w:val="both"/>
        <w:rPr>
          <w:rFonts w:ascii="Times New Roman" w:hAnsi="Times New Roman"/>
          <w:sz w:val="24"/>
          <w:szCs w:val="24"/>
        </w:rPr>
      </w:pPr>
      <w:r w:rsidRPr="00843569">
        <w:rPr>
          <w:rFonts w:ascii="Times New Roman" w:hAnsi="Times New Roman"/>
          <w:sz w:val="24"/>
          <w:szCs w:val="24"/>
        </w:rPr>
        <w:t>През 2019 г. в общински детски градини на неделегиран бюджет – ДГ „Гълъбче“, с. Топчии, ДГ „Радост“, с. Мортагоново и ДГ „Здравец“, с. Гецово са извършени ремонтни дейности от Отдел „Образование“ на обща стойност 5 995 лева.</w:t>
      </w:r>
    </w:p>
    <w:p w:rsidR="00AA61A2" w:rsidRPr="00843569" w:rsidRDefault="00AA61A2" w:rsidP="0087291E">
      <w:pPr>
        <w:spacing w:after="0" w:line="240" w:lineRule="auto"/>
        <w:ind w:firstLine="708"/>
        <w:jc w:val="both"/>
        <w:rPr>
          <w:rFonts w:ascii="Times New Roman" w:hAnsi="Times New Roman"/>
          <w:sz w:val="24"/>
          <w:szCs w:val="24"/>
        </w:rPr>
      </w:pPr>
      <w:r w:rsidRPr="00843569">
        <w:rPr>
          <w:rFonts w:ascii="Times New Roman" w:hAnsi="Times New Roman"/>
          <w:sz w:val="24"/>
          <w:szCs w:val="24"/>
        </w:rPr>
        <w:t xml:space="preserve">Всички институции в системата на предучилищното и училищното образование поддържат в добро състояние игрищата и дворните си пространства. ОУ „Н. Икономов“ и ОУ „В. Левски“ </w:t>
      </w:r>
      <w:r w:rsidR="009476FF" w:rsidRPr="00843569">
        <w:rPr>
          <w:rFonts w:ascii="Times New Roman" w:hAnsi="Times New Roman"/>
          <w:sz w:val="24"/>
          <w:szCs w:val="24"/>
        </w:rPr>
        <w:t xml:space="preserve">са награждавани за най-добре </w:t>
      </w:r>
      <w:r w:rsidRPr="00843569">
        <w:rPr>
          <w:rFonts w:ascii="Times New Roman" w:hAnsi="Times New Roman"/>
          <w:sz w:val="24"/>
          <w:szCs w:val="24"/>
        </w:rPr>
        <w:t xml:space="preserve"> поддържани дворни пространства.</w:t>
      </w:r>
    </w:p>
    <w:p w:rsidR="00AA61A2" w:rsidRPr="00843569" w:rsidRDefault="00AA61A2" w:rsidP="0087291E">
      <w:pPr>
        <w:tabs>
          <w:tab w:val="left" w:pos="540"/>
        </w:tabs>
        <w:spacing w:after="0" w:line="240" w:lineRule="auto"/>
        <w:jc w:val="both"/>
        <w:rPr>
          <w:rFonts w:ascii="Times New Roman" w:hAnsi="Times New Roman"/>
          <w:sz w:val="24"/>
          <w:szCs w:val="24"/>
        </w:rPr>
      </w:pPr>
      <w:r w:rsidRPr="00843569">
        <w:rPr>
          <w:rFonts w:ascii="Times New Roman" w:hAnsi="Times New Roman"/>
          <w:i/>
          <w:sz w:val="24"/>
          <w:szCs w:val="24"/>
        </w:rPr>
        <w:tab/>
      </w:r>
      <w:r w:rsidRPr="00843569">
        <w:rPr>
          <w:rFonts w:ascii="Times New Roman" w:hAnsi="Times New Roman"/>
          <w:sz w:val="24"/>
          <w:szCs w:val="24"/>
        </w:rPr>
        <w:t>Отоплението в образователните институции в община Разград се осъществява чрез използване на природен газ, топлинна енергия, дърва и електроенергия (Таблица 12).</w:t>
      </w:r>
    </w:p>
    <w:p w:rsidR="009476FF" w:rsidRPr="00843569" w:rsidRDefault="009476FF" w:rsidP="0087291E">
      <w:pPr>
        <w:tabs>
          <w:tab w:val="left" w:pos="540"/>
        </w:tabs>
        <w:spacing w:after="0" w:line="240" w:lineRule="auto"/>
        <w:jc w:val="both"/>
        <w:rPr>
          <w:rFonts w:ascii="Times New Roman" w:hAnsi="Times New Roman"/>
          <w:sz w:val="24"/>
          <w:szCs w:val="24"/>
        </w:rPr>
      </w:pPr>
    </w:p>
    <w:p w:rsidR="009476FF" w:rsidRPr="00843569" w:rsidRDefault="009476FF" w:rsidP="0087291E">
      <w:pPr>
        <w:tabs>
          <w:tab w:val="left" w:pos="540"/>
        </w:tabs>
        <w:spacing w:after="0" w:line="240" w:lineRule="auto"/>
        <w:jc w:val="both"/>
        <w:rPr>
          <w:rFonts w:ascii="Times New Roman" w:hAnsi="Times New Roman"/>
          <w:i/>
          <w:sz w:val="24"/>
          <w:szCs w:val="24"/>
        </w:rPr>
      </w:pPr>
      <w:r w:rsidRPr="00843569">
        <w:rPr>
          <w:rFonts w:ascii="Times New Roman" w:hAnsi="Times New Roman"/>
          <w:i/>
          <w:sz w:val="24"/>
          <w:szCs w:val="24"/>
        </w:rPr>
        <w:t xml:space="preserve">Таблица 12: Вид отопление в училища и детски градини </w:t>
      </w:r>
    </w:p>
    <w:tbl>
      <w:tblPr>
        <w:tblW w:w="7923" w:type="dxa"/>
        <w:tblLayout w:type="fixed"/>
        <w:tblCellMar>
          <w:left w:w="30" w:type="dxa"/>
          <w:right w:w="30" w:type="dxa"/>
        </w:tblCellMar>
        <w:tblLook w:val="0000" w:firstRow="0" w:lastRow="0" w:firstColumn="0" w:lastColumn="0" w:noHBand="0" w:noVBand="0"/>
      </w:tblPr>
      <w:tblGrid>
        <w:gridCol w:w="1894"/>
        <w:gridCol w:w="1514"/>
        <w:gridCol w:w="2339"/>
        <w:gridCol w:w="900"/>
        <w:gridCol w:w="1276"/>
      </w:tblGrid>
      <w:tr w:rsidR="009476FF" w:rsidRPr="00843569" w:rsidTr="002B401D">
        <w:trPr>
          <w:trHeight w:val="247"/>
        </w:trPr>
        <w:tc>
          <w:tcPr>
            <w:tcW w:w="1894" w:type="dxa"/>
            <w:tcBorders>
              <w:top w:val="single" w:sz="6" w:space="0" w:color="auto"/>
              <w:left w:val="single" w:sz="6" w:space="0" w:color="auto"/>
              <w:bottom w:val="nil"/>
              <w:right w:val="single" w:sz="6" w:space="0" w:color="auto"/>
            </w:tcBorders>
            <w:shd w:val="solid" w:color="FFFF99" w:fill="auto"/>
          </w:tcPr>
          <w:p w:rsidR="009476FF" w:rsidRPr="00843569" w:rsidRDefault="009476FF" w:rsidP="0087291E">
            <w:pPr>
              <w:autoSpaceDE w:val="0"/>
              <w:autoSpaceDN w:val="0"/>
              <w:adjustRightInd w:val="0"/>
              <w:spacing w:after="0" w:line="240" w:lineRule="auto"/>
              <w:jc w:val="both"/>
              <w:rPr>
                <w:rFonts w:ascii="Times New Roman" w:hAnsi="Times New Roman"/>
                <w:b/>
                <w:bCs/>
                <w:color w:val="000000"/>
                <w:sz w:val="24"/>
                <w:szCs w:val="24"/>
              </w:rPr>
            </w:pPr>
          </w:p>
          <w:p w:rsidR="009476FF" w:rsidRPr="00843569" w:rsidRDefault="009476FF" w:rsidP="0087291E">
            <w:pPr>
              <w:autoSpaceDE w:val="0"/>
              <w:autoSpaceDN w:val="0"/>
              <w:adjustRightInd w:val="0"/>
              <w:spacing w:after="0" w:line="240" w:lineRule="auto"/>
              <w:jc w:val="both"/>
              <w:rPr>
                <w:rFonts w:ascii="Times New Roman" w:hAnsi="Times New Roman"/>
                <w:b/>
                <w:bCs/>
                <w:color w:val="000000"/>
                <w:sz w:val="24"/>
                <w:szCs w:val="24"/>
              </w:rPr>
            </w:pPr>
            <w:r w:rsidRPr="00843569">
              <w:rPr>
                <w:rFonts w:ascii="Times New Roman" w:hAnsi="Times New Roman"/>
                <w:b/>
                <w:bCs/>
                <w:color w:val="000000"/>
                <w:sz w:val="24"/>
                <w:szCs w:val="24"/>
              </w:rPr>
              <w:t>Училища/ДГ/</w:t>
            </w:r>
          </w:p>
          <w:p w:rsidR="009476FF" w:rsidRPr="00843569" w:rsidRDefault="009476FF" w:rsidP="0087291E">
            <w:pPr>
              <w:autoSpaceDE w:val="0"/>
              <w:autoSpaceDN w:val="0"/>
              <w:adjustRightInd w:val="0"/>
              <w:spacing w:after="0" w:line="240" w:lineRule="auto"/>
              <w:jc w:val="both"/>
              <w:rPr>
                <w:rFonts w:ascii="Times New Roman" w:hAnsi="Times New Roman"/>
                <w:b/>
                <w:bCs/>
                <w:color w:val="000000"/>
                <w:sz w:val="24"/>
                <w:szCs w:val="24"/>
              </w:rPr>
            </w:pPr>
            <w:r w:rsidRPr="00843569">
              <w:rPr>
                <w:rFonts w:ascii="Times New Roman" w:hAnsi="Times New Roman"/>
                <w:b/>
                <w:bCs/>
                <w:color w:val="000000"/>
                <w:sz w:val="24"/>
                <w:szCs w:val="24"/>
              </w:rPr>
              <w:t>ЦПЛР</w:t>
            </w:r>
          </w:p>
        </w:tc>
        <w:tc>
          <w:tcPr>
            <w:tcW w:w="1514" w:type="dxa"/>
            <w:tcBorders>
              <w:top w:val="single" w:sz="6" w:space="0" w:color="auto"/>
              <w:left w:val="single" w:sz="6" w:space="0" w:color="auto"/>
              <w:bottom w:val="single" w:sz="6" w:space="0" w:color="auto"/>
              <w:right w:val="nil"/>
            </w:tcBorders>
            <w:shd w:val="solid" w:color="FFFF99" w:fill="auto"/>
          </w:tcPr>
          <w:p w:rsidR="009476FF" w:rsidRPr="00843569" w:rsidRDefault="009476FF" w:rsidP="0087291E">
            <w:pPr>
              <w:autoSpaceDE w:val="0"/>
              <w:autoSpaceDN w:val="0"/>
              <w:adjustRightInd w:val="0"/>
              <w:spacing w:after="0" w:line="240" w:lineRule="auto"/>
              <w:ind w:right="-29"/>
              <w:jc w:val="both"/>
              <w:rPr>
                <w:rFonts w:ascii="Times New Roman" w:hAnsi="Times New Roman"/>
                <w:b/>
                <w:bCs/>
                <w:color w:val="000000"/>
                <w:sz w:val="24"/>
                <w:szCs w:val="24"/>
              </w:rPr>
            </w:pPr>
          </w:p>
        </w:tc>
        <w:tc>
          <w:tcPr>
            <w:tcW w:w="2339" w:type="dxa"/>
            <w:tcBorders>
              <w:top w:val="single" w:sz="6" w:space="0" w:color="auto"/>
              <w:left w:val="nil"/>
              <w:bottom w:val="single" w:sz="6" w:space="0" w:color="auto"/>
              <w:right w:val="nil"/>
            </w:tcBorders>
            <w:shd w:val="solid" w:color="FFFF99" w:fill="auto"/>
          </w:tcPr>
          <w:p w:rsidR="009476FF" w:rsidRPr="00843569" w:rsidRDefault="009476FF" w:rsidP="0087291E">
            <w:pPr>
              <w:autoSpaceDE w:val="0"/>
              <w:autoSpaceDN w:val="0"/>
              <w:adjustRightInd w:val="0"/>
              <w:spacing w:after="0" w:line="240" w:lineRule="auto"/>
              <w:ind w:left="-3451" w:right="-3972"/>
              <w:jc w:val="both"/>
              <w:rPr>
                <w:rFonts w:ascii="Times New Roman" w:hAnsi="Times New Roman"/>
                <w:b/>
                <w:bCs/>
                <w:color w:val="000000"/>
                <w:sz w:val="24"/>
                <w:szCs w:val="24"/>
              </w:rPr>
            </w:pPr>
            <w:r w:rsidRPr="00843569">
              <w:rPr>
                <w:rFonts w:ascii="Times New Roman" w:hAnsi="Times New Roman"/>
                <w:b/>
                <w:bCs/>
                <w:color w:val="000000"/>
                <w:sz w:val="24"/>
                <w:szCs w:val="24"/>
              </w:rPr>
              <w:t>Вид  отопление</w:t>
            </w:r>
          </w:p>
        </w:tc>
        <w:tc>
          <w:tcPr>
            <w:tcW w:w="900" w:type="dxa"/>
            <w:tcBorders>
              <w:top w:val="single" w:sz="6" w:space="0" w:color="auto"/>
              <w:left w:val="nil"/>
              <w:bottom w:val="single" w:sz="6" w:space="0" w:color="auto"/>
              <w:right w:val="nil"/>
            </w:tcBorders>
            <w:shd w:val="solid" w:color="FFFF99" w:fill="auto"/>
          </w:tcPr>
          <w:p w:rsidR="009476FF" w:rsidRPr="00843569" w:rsidRDefault="009476FF" w:rsidP="0087291E">
            <w:pPr>
              <w:autoSpaceDE w:val="0"/>
              <w:autoSpaceDN w:val="0"/>
              <w:adjustRightInd w:val="0"/>
              <w:spacing w:after="0" w:line="240" w:lineRule="auto"/>
              <w:jc w:val="both"/>
              <w:rPr>
                <w:rFonts w:ascii="Times New Roman" w:hAnsi="Times New Roman"/>
                <w:b/>
                <w:bCs/>
                <w:color w:val="000000"/>
                <w:sz w:val="24"/>
                <w:szCs w:val="24"/>
              </w:rPr>
            </w:pPr>
          </w:p>
        </w:tc>
        <w:tc>
          <w:tcPr>
            <w:tcW w:w="1276" w:type="dxa"/>
            <w:tcBorders>
              <w:top w:val="single" w:sz="6" w:space="0" w:color="auto"/>
              <w:left w:val="nil"/>
              <w:bottom w:val="single" w:sz="6" w:space="0" w:color="auto"/>
              <w:right w:val="single" w:sz="6" w:space="0" w:color="auto"/>
            </w:tcBorders>
            <w:shd w:val="solid" w:color="FFFF99" w:fill="auto"/>
          </w:tcPr>
          <w:p w:rsidR="009476FF" w:rsidRPr="00843569" w:rsidRDefault="009476FF" w:rsidP="0087291E">
            <w:pPr>
              <w:autoSpaceDE w:val="0"/>
              <w:autoSpaceDN w:val="0"/>
              <w:adjustRightInd w:val="0"/>
              <w:spacing w:after="0" w:line="240" w:lineRule="auto"/>
              <w:jc w:val="both"/>
              <w:rPr>
                <w:rFonts w:ascii="Times New Roman" w:hAnsi="Times New Roman"/>
                <w:b/>
                <w:bCs/>
                <w:color w:val="000000"/>
                <w:sz w:val="24"/>
                <w:szCs w:val="24"/>
              </w:rPr>
            </w:pPr>
          </w:p>
        </w:tc>
      </w:tr>
      <w:tr w:rsidR="009476FF" w:rsidRPr="00843569" w:rsidTr="002B401D">
        <w:trPr>
          <w:trHeight w:val="509"/>
        </w:trPr>
        <w:tc>
          <w:tcPr>
            <w:tcW w:w="1894" w:type="dxa"/>
            <w:tcBorders>
              <w:top w:val="nil"/>
              <w:left w:val="single" w:sz="6" w:space="0" w:color="auto"/>
              <w:bottom w:val="single" w:sz="6" w:space="0" w:color="auto"/>
              <w:right w:val="single" w:sz="6" w:space="0" w:color="auto"/>
            </w:tcBorders>
            <w:shd w:val="solid" w:color="FFFF99" w:fill="auto"/>
          </w:tcPr>
          <w:p w:rsidR="009476FF" w:rsidRPr="00843569" w:rsidRDefault="009476FF" w:rsidP="0087291E">
            <w:pPr>
              <w:autoSpaceDE w:val="0"/>
              <w:autoSpaceDN w:val="0"/>
              <w:adjustRightInd w:val="0"/>
              <w:spacing w:after="0" w:line="240" w:lineRule="auto"/>
              <w:jc w:val="both"/>
              <w:rPr>
                <w:rFonts w:ascii="Times New Roman" w:hAnsi="Times New Roman"/>
                <w:b/>
                <w:bCs/>
                <w:color w:val="000000"/>
                <w:sz w:val="24"/>
                <w:szCs w:val="24"/>
              </w:rPr>
            </w:pPr>
          </w:p>
        </w:tc>
        <w:tc>
          <w:tcPr>
            <w:tcW w:w="1514" w:type="dxa"/>
            <w:tcBorders>
              <w:top w:val="single" w:sz="6" w:space="0" w:color="auto"/>
              <w:left w:val="single" w:sz="6" w:space="0" w:color="auto"/>
              <w:bottom w:val="single" w:sz="6" w:space="0" w:color="auto"/>
              <w:right w:val="single" w:sz="6" w:space="0" w:color="auto"/>
            </w:tcBorders>
            <w:shd w:val="solid" w:color="FFFF99" w:fill="auto"/>
          </w:tcPr>
          <w:p w:rsidR="009476FF" w:rsidRPr="00843569" w:rsidRDefault="009476FF" w:rsidP="0087291E">
            <w:pPr>
              <w:autoSpaceDE w:val="0"/>
              <w:autoSpaceDN w:val="0"/>
              <w:adjustRightInd w:val="0"/>
              <w:spacing w:after="0" w:line="240" w:lineRule="auto"/>
              <w:jc w:val="both"/>
              <w:rPr>
                <w:rFonts w:ascii="Times New Roman" w:hAnsi="Times New Roman"/>
                <w:b/>
                <w:bCs/>
                <w:color w:val="000000"/>
                <w:sz w:val="24"/>
                <w:szCs w:val="24"/>
              </w:rPr>
            </w:pPr>
            <w:r w:rsidRPr="00843569">
              <w:rPr>
                <w:rFonts w:ascii="Times New Roman" w:hAnsi="Times New Roman"/>
                <w:b/>
                <w:bCs/>
                <w:color w:val="000000"/>
                <w:sz w:val="24"/>
                <w:szCs w:val="24"/>
              </w:rPr>
              <w:t>природен газ</w:t>
            </w:r>
          </w:p>
        </w:tc>
        <w:tc>
          <w:tcPr>
            <w:tcW w:w="2339" w:type="dxa"/>
            <w:tcBorders>
              <w:top w:val="single" w:sz="6" w:space="0" w:color="auto"/>
              <w:left w:val="single" w:sz="6" w:space="0" w:color="auto"/>
              <w:bottom w:val="single" w:sz="6" w:space="0" w:color="auto"/>
              <w:right w:val="single" w:sz="6" w:space="0" w:color="auto"/>
            </w:tcBorders>
            <w:shd w:val="solid" w:color="FFFF99" w:fill="auto"/>
          </w:tcPr>
          <w:p w:rsidR="009476FF" w:rsidRPr="00843569" w:rsidRDefault="009476FF" w:rsidP="0087291E">
            <w:pPr>
              <w:autoSpaceDE w:val="0"/>
              <w:autoSpaceDN w:val="0"/>
              <w:adjustRightInd w:val="0"/>
              <w:spacing w:after="0" w:line="240" w:lineRule="auto"/>
              <w:jc w:val="both"/>
              <w:rPr>
                <w:rFonts w:ascii="Times New Roman" w:hAnsi="Times New Roman"/>
                <w:b/>
                <w:bCs/>
                <w:color w:val="000000"/>
                <w:sz w:val="24"/>
                <w:szCs w:val="24"/>
              </w:rPr>
            </w:pPr>
            <w:r w:rsidRPr="00843569">
              <w:rPr>
                <w:rFonts w:ascii="Times New Roman" w:hAnsi="Times New Roman"/>
                <w:b/>
                <w:bCs/>
                <w:color w:val="000000"/>
                <w:sz w:val="24"/>
                <w:szCs w:val="24"/>
              </w:rPr>
              <w:t>топлинна енергия</w:t>
            </w:r>
          </w:p>
        </w:tc>
        <w:tc>
          <w:tcPr>
            <w:tcW w:w="900" w:type="dxa"/>
            <w:tcBorders>
              <w:top w:val="single" w:sz="6" w:space="0" w:color="auto"/>
              <w:left w:val="single" w:sz="6" w:space="0" w:color="auto"/>
              <w:bottom w:val="single" w:sz="6" w:space="0" w:color="auto"/>
              <w:right w:val="single" w:sz="6" w:space="0" w:color="auto"/>
            </w:tcBorders>
            <w:shd w:val="solid" w:color="FFFF99" w:fill="auto"/>
          </w:tcPr>
          <w:p w:rsidR="009476FF" w:rsidRPr="00843569" w:rsidRDefault="009476FF" w:rsidP="0087291E">
            <w:pPr>
              <w:autoSpaceDE w:val="0"/>
              <w:autoSpaceDN w:val="0"/>
              <w:adjustRightInd w:val="0"/>
              <w:spacing w:after="0" w:line="240" w:lineRule="auto"/>
              <w:jc w:val="both"/>
              <w:rPr>
                <w:rFonts w:ascii="Times New Roman" w:hAnsi="Times New Roman"/>
                <w:b/>
                <w:bCs/>
                <w:color w:val="000000"/>
                <w:sz w:val="24"/>
                <w:szCs w:val="24"/>
              </w:rPr>
            </w:pPr>
            <w:r w:rsidRPr="00843569">
              <w:rPr>
                <w:rFonts w:ascii="Times New Roman" w:hAnsi="Times New Roman"/>
                <w:b/>
                <w:bCs/>
                <w:color w:val="000000"/>
                <w:sz w:val="24"/>
                <w:szCs w:val="24"/>
              </w:rPr>
              <w:t>дърва</w:t>
            </w:r>
          </w:p>
        </w:tc>
        <w:tc>
          <w:tcPr>
            <w:tcW w:w="1276" w:type="dxa"/>
            <w:tcBorders>
              <w:top w:val="single" w:sz="6" w:space="0" w:color="auto"/>
              <w:left w:val="single" w:sz="6" w:space="0" w:color="auto"/>
              <w:bottom w:val="single" w:sz="6" w:space="0" w:color="auto"/>
              <w:right w:val="single" w:sz="6" w:space="0" w:color="auto"/>
            </w:tcBorders>
            <w:shd w:val="solid" w:color="FFFF99" w:fill="auto"/>
          </w:tcPr>
          <w:p w:rsidR="009476FF" w:rsidRPr="00843569" w:rsidRDefault="009476FF" w:rsidP="0087291E">
            <w:pPr>
              <w:autoSpaceDE w:val="0"/>
              <w:autoSpaceDN w:val="0"/>
              <w:adjustRightInd w:val="0"/>
              <w:spacing w:after="0" w:line="240" w:lineRule="auto"/>
              <w:jc w:val="both"/>
              <w:rPr>
                <w:rFonts w:ascii="Times New Roman" w:hAnsi="Times New Roman"/>
                <w:b/>
                <w:bCs/>
                <w:color w:val="000000"/>
                <w:sz w:val="24"/>
                <w:szCs w:val="24"/>
              </w:rPr>
            </w:pPr>
            <w:r w:rsidRPr="00843569">
              <w:rPr>
                <w:rFonts w:ascii="Times New Roman" w:hAnsi="Times New Roman"/>
                <w:b/>
                <w:bCs/>
                <w:color w:val="000000"/>
                <w:sz w:val="24"/>
                <w:szCs w:val="24"/>
              </w:rPr>
              <w:t>ел. енергия</w:t>
            </w:r>
          </w:p>
        </w:tc>
      </w:tr>
      <w:tr w:rsidR="009476FF" w:rsidRPr="00843569" w:rsidTr="002B401D">
        <w:trPr>
          <w:trHeight w:val="247"/>
        </w:trPr>
        <w:tc>
          <w:tcPr>
            <w:tcW w:w="1894" w:type="dxa"/>
            <w:tcBorders>
              <w:top w:val="single" w:sz="6" w:space="0" w:color="auto"/>
              <w:left w:val="single" w:sz="6" w:space="0" w:color="auto"/>
              <w:bottom w:val="single" w:sz="6" w:space="0" w:color="auto"/>
              <w:right w:val="single" w:sz="6" w:space="0" w:color="auto"/>
            </w:tcBorders>
            <w:shd w:val="solid" w:color="CCFFFF" w:fill="auto"/>
          </w:tcPr>
          <w:p w:rsidR="009476FF" w:rsidRPr="00843569" w:rsidRDefault="009476FF" w:rsidP="0087291E">
            <w:pPr>
              <w:autoSpaceDE w:val="0"/>
              <w:autoSpaceDN w:val="0"/>
              <w:adjustRightInd w:val="0"/>
              <w:spacing w:after="0" w:line="240" w:lineRule="auto"/>
              <w:jc w:val="both"/>
              <w:rPr>
                <w:rFonts w:ascii="Times New Roman" w:hAnsi="Times New Roman"/>
                <w:color w:val="000000"/>
                <w:sz w:val="24"/>
                <w:szCs w:val="24"/>
              </w:rPr>
            </w:pPr>
            <w:r w:rsidRPr="00843569">
              <w:rPr>
                <w:rFonts w:ascii="Times New Roman" w:hAnsi="Times New Roman"/>
                <w:color w:val="000000"/>
                <w:sz w:val="24"/>
                <w:szCs w:val="24"/>
              </w:rPr>
              <w:t>Детски градини</w:t>
            </w:r>
          </w:p>
        </w:tc>
        <w:tc>
          <w:tcPr>
            <w:tcW w:w="1514" w:type="dxa"/>
            <w:tcBorders>
              <w:top w:val="single" w:sz="6" w:space="0" w:color="auto"/>
              <w:left w:val="single" w:sz="6" w:space="0" w:color="auto"/>
              <w:bottom w:val="single" w:sz="6" w:space="0" w:color="auto"/>
              <w:right w:val="single" w:sz="6" w:space="0" w:color="auto"/>
            </w:tcBorders>
          </w:tcPr>
          <w:p w:rsidR="009476FF" w:rsidRPr="00843569" w:rsidRDefault="009476FF" w:rsidP="0087291E">
            <w:pPr>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8</w:t>
            </w:r>
          </w:p>
        </w:tc>
        <w:tc>
          <w:tcPr>
            <w:tcW w:w="2339" w:type="dxa"/>
            <w:tcBorders>
              <w:top w:val="single" w:sz="6" w:space="0" w:color="auto"/>
              <w:left w:val="single" w:sz="6" w:space="0" w:color="auto"/>
              <w:bottom w:val="single" w:sz="6" w:space="0" w:color="auto"/>
              <w:right w:val="single" w:sz="6" w:space="0" w:color="auto"/>
            </w:tcBorders>
          </w:tcPr>
          <w:p w:rsidR="009476FF" w:rsidRPr="00843569" w:rsidRDefault="009476FF" w:rsidP="0087291E">
            <w:pPr>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4</w:t>
            </w:r>
          </w:p>
        </w:tc>
        <w:tc>
          <w:tcPr>
            <w:tcW w:w="900" w:type="dxa"/>
            <w:tcBorders>
              <w:top w:val="single" w:sz="6" w:space="0" w:color="auto"/>
              <w:left w:val="single" w:sz="6" w:space="0" w:color="auto"/>
              <w:bottom w:val="single" w:sz="6" w:space="0" w:color="auto"/>
              <w:right w:val="single" w:sz="6" w:space="0" w:color="auto"/>
            </w:tcBorders>
          </w:tcPr>
          <w:p w:rsidR="009476FF" w:rsidRPr="00843569" w:rsidRDefault="009476FF" w:rsidP="0087291E">
            <w:pPr>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7</w:t>
            </w:r>
          </w:p>
        </w:tc>
        <w:tc>
          <w:tcPr>
            <w:tcW w:w="1276" w:type="dxa"/>
            <w:tcBorders>
              <w:top w:val="single" w:sz="6" w:space="0" w:color="auto"/>
              <w:left w:val="single" w:sz="6" w:space="0" w:color="auto"/>
              <w:bottom w:val="single" w:sz="6" w:space="0" w:color="auto"/>
              <w:right w:val="single" w:sz="6" w:space="0" w:color="auto"/>
            </w:tcBorders>
          </w:tcPr>
          <w:p w:rsidR="009476FF" w:rsidRPr="00843569" w:rsidRDefault="009476FF" w:rsidP="0087291E">
            <w:pPr>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1</w:t>
            </w:r>
          </w:p>
        </w:tc>
      </w:tr>
      <w:tr w:rsidR="009476FF" w:rsidRPr="00843569" w:rsidTr="002B401D">
        <w:trPr>
          <w:trHeight w:val="247"/>
        </w:trPr>
        <w:tc>
          <w:tcPr>
            <w:tcW w:w="1894" w:type="dxa"/>
            <w:tcBorders>
              <w:top w:val="single" w:sz="6" w:space="0" w:color="auto"/>
              <w:left w:val="single" w:sz="6" w:space="0" w:color="auto"/>
              <w:bottom w:val="single" w:sz="6" w:space="0" w:color="auto"/>
              <w:right w:val="single" w:sz="6" w:space="0" w:color="auto"/>
            </w:tcBorders>
            <w:shd w:val="solid" w:color="CCFFFF" w:fill="auto"/>
          </w:tcPr>
          <w:p w:rsidR="009476FF" w:rsidRPr="00843569" w:rsidRDefault="009476FF" w:rsidP="0087291E">
            <w:pPr>
              <w:autoSpaceDE w:val="0"/>
              <w:autoSpaceDN w:val="0"/>
              <w:adjustRightInd w:val="0"/>
              <w:spacing w:after="0" w:line="240" w:lineRule="auto"/>
              <w:jc w:val="both"/>
              <w:rPr>
                <w:rFonts w:ascii="Times New Roman" w:hAnsi="Times New Roman"/>
                <w:color w:val="000000"/>
                <w:sz w:val="24"/>
                <w:szCs w:val="24"/>
              </w:rPr>
            </w:pPr>
            <w:r w:rsidRPr="00843569">
              <w:rPr>
                <w:rFonts w:ascii="Times New Roman" w:hAnsi="Times New Roman"/>
                <w:color w:val="000000"/>
                <w:sz w:val="24"/>
                <w:szCs w:val="24"/>
              </w:rPr>
              <w:t>Училища</w:t>
            </w:r>
          </w:p>
        </w:tc>
        <w:tc>
          <w:tcPr>
            <w:tcW w:w="1514" w:type="dxa"/>
            <w:tcBorders>
              <w:top w:val="single" w:sz="6" w:space="0" w:color="auto"/>
              <w:left w:val="single" w:sz="6" w:space="0" w:color="auto"/>
              <w:bottom w:val="single" w:sz="6" w:space="0" w:color="auto"/>
              <w:right w:val="single" w:sz="6" w:space="0" w:color="auto"/>
            </w:tcBorders>
          </w:tcPr>
          <w:p w:rsidR="009476FF" w:rsidRPr="00843569" w:rsidRDefault="009476FF" w:rsidP="0087291E">
            <w:pPr>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16</w:t>
            </w:r>
          </w:p>
        </w:tc>
        <w:tc>
          <w:tcPr>
            <w:tcW w:w="2339" w:type="dxa"/>
            <w:tcBorders>
              <w:top w:val="single" w:sz="6" w:space="0" w:color="auto"/>
              <w:left w:val="single" w:sz="6" w:space="0" w:color="auto"/>
              <w:bottom w:val="single" w:sz="6" w:space="0" w:color="auto"/>
              <w:right w:val="single" w:sz="6" w:space="0" w:color="auto"/>
            </w:tcBorders>
          </w:tcPr>
          <w:p w:rsidR="009476FF" w:rsidRPr="00843569" w:rsidRDefault="009476FF" w:rsidP="0087291E">
            <w:pPr>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0</w:t>
            </w:r>
          </w:p>
        </w:tc>
        <w:tc>
          <w:tcPr>
            <w:tcW w:w="900" w:type="dxa"/>
            <w:tcBorders>
              <w:top w:val="single" w:sz="6" w:space="0" w:color="auto"/>
              <w:left w:val="single" w:sz="6" w:space="0" w:color="auto"/>
              <w:bottom w:val="single" w:sz="6" w:space="0" w:color="auto"/>
              <w:right w:val="single" w:sz="6" w:space="0" w:color="auto"/>
            </w:tcBorders>
          </w:tcPr>
          <w:p w:rsidR="009476FF" w:rsidRPr="00843569" w:rsidRDefault="009476FF" w:rsidP="0087291E">
            <w:pPr>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0</w:t>
            </w:r>
          </w:p>
        </w:tc>
        <w:tc>
          <w:tcPr>
            <w:tcW w:w="1276" w:type="dxa"/>
            <w:tcBorders>
              <w:top w:val="single" w:sz="6" w:space="0" w:color="auto"/>
              <w:left w:val="single" w:sz="6" w:space="0" w:color="auto"/>
              <w:bottom w:val="single" w:sz="6" w:space="0" w:color="auto"/>
              <w:right w:val="single" w:sz="6" w:space="0" w:color="auto"/>
            </w:tcBorders>
          </w:tcPr>
          <w:p w:rsidR="009476FF" w:rsidRPr="00843569" w:rsidRDefault="009476FF" w:rsidP="0087291E">
            <w:pPr>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0</w:t>
            </w:r>
          </w:p>
        </w:tc>
      </w:tr>
    </w:tbl>
    <w:p w:rsidR="00506138" w:rsidRPr="00843569" w:rsidRDefault="00506138" w:rsidP="0087291E">
      <w:pPr>
        <w:spacing w:line="240" w:lineRule="auto"/>
        <w:ind w:firstLine="708"/>
        <w:jc w:val="both"/>
        <w:rPr>
          <w:rFonts w:ascii="Times New Roman" w:hAnsi="Times New Roman" w:cs="Times New Roman"/>
          <w:sz w:val="24"/>
          <w:szCs w:val="24"/>
        </w:rPr>
      </w:pPr>
    </w:p>
    <w:p w:rsidR="004F5F61" w:rsidRPr="00843569" w:rsidRDefault="004F5F61" w:rsidP="0087291E">
      <w:pPr>
        <w:tabs>
          <w:tab w:val="left" w:pos="540"/>
        </w:tabs>
        <w:spacing w:after="0" w:line="240" w:lineRule="auto"/>
        <w:jc w:val="both"/>
        <w:rPr>
          <w:rFonts w:ascii="Times New Roman" w:hAnsi="Times New Roman"/>
          <w:b/>
          <w:sz w:val="24"/>
          <w:szCs w:val="24"/>
        </w:rPr>
      </w:pPr>
      <w:r w:rsidRPr="00843569">
        <w:rPr>
          <w:rFonts w:ascii="Times New Roman" w:hAnsi="Times New Roman"/>
          <w:sz w:val="24"/>
          <w:szCs w:val="24"/>
        </w:rPr>
        <w:t>По отношение на допълнителната подкрепа на деца със специални образователни потребности за постигане на изискването за достъпна архитектурна среда в 6 училища има изградени рампи – ОУ „Н. Икономов”, СУ „Хр. Ботев”, ОУ „Н. Й. Вапцаров”, ОУ „В. Левски”, ОУ „Ив. С. Тургенев” и ОУ „Св. св. Кирил и Методий”, с. Ясеновец, НПТГ „Ш. Петьофи”. В ОУ „Н. Икономов” и СУ „Хр. Ботев”. Изградени са и санитарни възли за деца със СОП.</w:t>
      </w:r>
      <w:r w:rsidRPr="00843569">
        <w:rPr>
          <w:rFonts w:ascii="Times New Roman" w:hAnsi="Times New Roman"/>
          <w:b/>
          <w:sz w:val="24"/>
          <w:szCs w:val="24"/>
        </w:rPr>
        <w:t xml:space="preserve"> </w:t>
      </w:r>
    </w:p>
    <w:p w:rsidR="004F5F61" w:rsidRPr="00843569" w:rsidRDefault="004F5F61" w:rsidP="0087291E">
      <w:pPr>
        <w:tabs>
          <w:tab w:val="left" w:pos="540"/>
        </w:tabs>
        <w:spacing w:after="0" w:line="240" w:lineRule="auto"/>
        <w:jc w:val="both"/>
        <w:rPr>
          <w:rFonts w:ascii="Times New Roman" w:hAnsi="Times New Roman"/>
          <w:sz w:val="24"/>
          <w:szCs w:val="24"/>
        </w:rPr>
      </w:pPr>
      <w:r w:rsidRPr="00843569">
        <w:rPr>
          <w:rFonts w:ascii="Times New Roman" w:hAnsi="Times New Roman"/>
          <w:sz w:val="24"/>
          <w:szCs w:val="24"/>
        </w:rPr>
        <w:tab/>
        <w:t xml:space="preserve">Всички училища, детски градини и ЦПЛР се помещават в сграден фонд – публична общинска и държавна собственост. Повечето училища в общината имат достатъчно капацитет по отношение на материалната база. </w:t>
      </w:r>
    </w:p>
    <w:p w:rsidR="004F5F61" w:rsidRPr="00843569" w:rsidRDefault="004F5F61" w:rsidP="0087291E">
      <w:pPr>
        <w:tabs>
          <w:tab w:val="left" w:pos="540"/>
        </w:tabs>
        <w:spacing w:after="0" w:line="240" w:lineRule="auto"/>
        <w:jc w:val="both"/>
        <w:rPr>
          <w:rFonts w:ascii="Times New Roman" w:hAnsi="Times New Roman"/>
          <w:sz w:val="24"/>
          <w:szCs w:val="24"/>
        </w:rPr>
      </w:pPr>
      <w:r w:rsidRPr="00843569">
        <w:rPr>
          <w:rFonts w:ascii="Times New Roman" w:hAnsi="Times New Roman"/>
          <w:sz w:val="24"/>
          <w:szCs w:val="24"/>
        </w:rPr>
        <w:tab/>
        <w:t>От учебната 2019/2020 година</w:t>
      </w:r>
      <w:r w:rsidRPr="00843569">
        <w:rPr>
          <w:rFonts w:ascii="Times New Roman" w:hAnsi="Times New Roman"/>
          <w:color w:val="FF0000"/>
          <w:sz w:val="24"/>
          <w:szCs w:val="24"/>
        </w:rPr>
        <w:t xml:space="preserve"> </w:t>
      </w:r>
      <w:r w:rsidRPr="00843569">
        <w:rPr>
          <w:rFonts w:ascii="Times New Roman" w:hAnsi="Times New Roman"/>
          <w:sz w:val="24"/>
          <w:szCs w:val="24"/>
        </w:rPr>
        <w:t>всички училища, намиращи се на територията на община Разград са на едносменен режим на обучение съобразно изискванията на Министерството на образованието и науката.</w:t>
      </w:r>
    </w:p>
    <w:p w:rsidR="004F5F61" w:rsidRPr="00843569" w:rsidRDefault="004F5F61" w:rsidP="0087291E">
      <w:pPr>
        <w:tabs>
          <w:tab w:val="left" w:pos="540"/>
        </w:tabs>
        <w:spacing w:after="0" w:line="240" w:lineRule="auto"/>
        <w:jc w:val="both"/>
        <w:rPr>
          <w:rFonts w:ascii="Times New Roman" w:hAnsi="Times New Roman"/>
          <w:sz w:val="24"/>
          <w:szCs w:val="24"/>
        </w:rPr>
      </w:pPr>
      <w:r w:rsidRPr="00843569">
        <w:rPr>
          <w:rFonts w:ascii="Times New Roman" w:hAnsi="Times New Roman"/>
          <w:sz w:val="24"/>
          <w:szCs w:val="24"/>
        </w:rPr>
        <w:tab/>
      </w:r>
      <w:r w:rsidRPr="00843569">
        <w:rPr>
          <w:rFonts w:ascii="Times New Roman" w:hAnsi="Times New Roman"/>
          <w:sz w:val="24"/>
          <w:szCs w:val="24"/>
        </w:rPr>
        <w:tab/>
      </w:r>
    </w:p>
    <w:p w:rsidR="00AC216E" w:rsidRDefault="004F5F61" w:rsidP="0087291E">
      <w:pPr>
        <w:tabs>
          <w:tab w:val="left" w:pos="540"/>
        </w:tabs>
        <w:spacing w:after="0" w:line="240" w:lineRule="auto"/>
        <w:jc w:val="both"/>
        <w:rPr>
          <w:rFonts w:ascii="Times New Roman" w:hAnsi="Times New Roman"/>
          <w:sz w:val="24"/>
          <w:szCs w:val="24"/>
        </w:rPr>
      </w:pPr>
      <w:r w:rsidRPr="00843569">
        <w:rPr>
          <w:rFonts w:ascii="Times New Roman" w:hAnsi="Times New Roman"/>
          <w:sz w:val="24"/>
          <w:szCs w:val="24"/>
        </w:rPr>
        <w:tab/>
      </w:r>
    </w:p>
    <w:p w:rsidR="00AC216E" w:rsidRDefault="00AC216E" w:rsidP="0087291E">
      <w:pPr>
        <w:tabs>
          <w:tab w:val="left" w:pos="540"/>
        </w:tabs>
        <w:spacing w:after="0" w:line="240" w:lineRule="auto"/>
        <w:jc w:val="both"/>
        <w:rPr>
          <w:rFonts w:ascii="Times New Roman" w:hAnsi="Times New Roman"/>
          <w:sz w:val="24"/>
          <w:szCs w:val="24"/>
        </w:rPr>
      </w:pPr>
    </w:p>
    <w:p w:rsidR="00AC216E" w:rsidRDefault="00AC216E" w:rsidP="0087291E">
      <w:pPr>
        <w:tabs>
          <w:tab w:val="left" w:pos="540"/>
        </w:tabs>
        <w:spacing w:after="0" w:line="240" w:lineRule="auto"/>
        <w:jc w:val="both"/>
        <w:rPr>
          <w:rFonts w:ascii="Times New Roman" w:hAnsi="Times New Roman"/>
          <w:sz w:val="24"/>
          <w:szCs w:val="24"/>
        </w:rPr>
      </w:pPr>
    </w:p>
    <w:p w:rsidR="004F5F61" w:rsidRPr="00843569" w:rsidRDefault="00AC216E" w:rsidP="0087291E">
      <w:pPr>
        <w:tabs>
          <w:tab w:val="left" w:pos="540"/>
        </w:tabs>
        <w:spacing w:after="0" w:line="240" w:lineRule="auto"/>
        <w:jc w:val="both"/>
        <w:rPr>
          <w:rFonts w:ascii="Times New Roman" w:hAnsi="Times New Roman"/>
          <w:sz w:val="24"/>
          <w:szCs w:val="24"/>
        </w:rPr>
      </w:pPr>
      <w:r>
        <w:rPr>
          <w:rFonts w:ascii="Times New Roman" w:hAnsi="Times New Roman"/>
          <w:sz w:val="24"/>
          <w:szCs w:val="24"/>
        </w:rPr>
        <w:lastRenderedPageBreak/>
        <w:tab/>
      </w:r>
      <w:r w:rsidR="004F5F61" w:rsidRPr="00843569">
        <w:rPr>
          <w:rFonts w:ascii="Times New Roman" w:hAnsi="Times New Roman"/>
          <w:b/>
          <w:sz w:val="24"/>
          <w:szCs w:val="24"/>
          <w:u w:val="single"/>
        </w:rPr>
        <w:t>Състояние на сградния фонд на ЦПЛР в град Разград</w:t>
      </w:r>
    </w:p>
    <w:p w:rsidR="004F5F61" w:rsidRPr="00843569" w:rsidRDefault="004F5F61" w:rsidP="0087291E">
      <w:pPr>
        <w:tabs>
          <w:tab w:val="left" w:pos="540"/>
        </w:tabs>
        <w:spacing w:after="0" w:line="240" w:lineRule="auto"/>
        <w:jc w:val="both"/>
        <w:rPr>
          <w:rFonts w:ascii="Times New Roman" w:hAnsi="Times New Roman"/>
          <w:sz w:val="24"/>
          <w:szCs w:val="24"/>
        </w:rPr>
      </w:pPr>
    </w:p>
    <w:p w:rsidR="004F5F61" w:rsidRPr="00843569" w:rsidRDefault="004F5F61" w:rsidP="0087291E">
      <w:pPr>
        <w:numPr>
          <w:ilvl w:val="0"/>
          <w:numId w:val="16"/>
        </w:numPr>
        <w:tabs>
          <w:tab w:val="clear" w:pos="780"/>
          <w:tab w:val="num" w:pos="0"/>
          <w:tab w:val="left" w:pos="720"/>
        </w:tabs>
        <w:spacing w:after="0" w:line="240" w:lineRule="auto"/>
        <w:ind w:left="0" w:firstLine="420"/>
        <w:jc w:val="both"/>
        <w:rPr>
          <w:rFonts w:ascii="Times New Roman" w:hAnsi="Times New Roman"/>
          <w:sz w:val="24"/>
          <w:szCs w:val="24"/>
        </w:rPr>
      </w:pPr>
      <w:r w:rsidRPr="00843569">
        <w:rPr>
          <w:rFonts w:ascii="Times New Roman" w:hAnsi="Times New Roman"/>
          <w:b/>
          <w:sz w:val="24"/>
          <w:szCs w:val="24"/>
        </w:rPr>
        <w:t>ЦПЛР-ЦУТНТ</w:t>
      </w:r>
      <w:r w:rsidRPr="00843569">
        <w:rPr>
          <w:rFonts w:ascii="Times New Roman" w:hAnsi="Times New Roman"/>
          <w:sz w:val="24"/>
          <w:szCs w:val="24"/>
        </w:rPr>
        <w:t xml:space="preserve"> - Учебно-техническата и материалната база се обновяват периодично, но недостатъчно бързо, не отговаря на бързото темпо в развитие на технологичните процеси и технологиите и потребности на учениците. Наличната дигитална техника е остаряла и недостатъчна и не кореспондира с нуждите на дейностите, които развива центъра. Сградата се отоплява от ТЕЦ, не е обследвана, за да бъде включена в проект за енергийна ефективност. Сградата се състои от 7 кабинета и 2 зали: компютърен кабинет с локална мрежа и достъп до интернет, работилница, кабинети по математика, биология, български език и литература; библиотека, зала за общи мероприятия и конферентна зала.</w:t>
      </w:r>
    </w:p>
    <w:p w:rsidR="004F5F61" w:rsidRPr="00843569" w:rsidRDefault="004F5F61" w:rsidP="0087291E">
      <w:pPr>
        <w:numPr>
          <w:ilvl w:val="0"/>
          <w:numId w:val="16"/>
        </w:numPr>
        <w:spacing w:after="0" w:line="240" w:lineRule="auto"/>
        <w:ind w:left="0" w:firstLine="420"/>
        <w:jc w:val="both"/>
        <w:rPr>
          <w:rFonts w:ascii="Times New Roman" w:hAnsi="Times New Roman"/>
          <w:sz w:val="24"/>
          <w:szCs w:val="24"/>
        </w:rPr>
      </w:pPr>
      <w:r w:rsidRPr="00843569">
        <w:rPr>
          <w:rFonts w:ascii="Times New Roman" w:hAnsi="Times New Roman"/>
          <w:b/>
          <w:sz w:val="24"/>
          <w:szCs w:val="24"/>
        </w:rPr>
        <w:t>ЦПЛР-ЦРД</w:t>
      </w:r>
      <w:r w:rsidRPr="00843569">
        <w:rPr>
          <w:rFonts w:ascii="Times New Roman" w:hAnsi="Times New Roman"/>
          <w:sz w:val="24"/>
          <w:szCs w:val="24"/>
        </w:rPr>
        <w:t xml:space="preserve"> се помещава в две бази – подблокови помещения на ул. „Марица” № 7 и на ул. „Грънчарска” № 5. </w:t>
      </w:r>
    </w:p>
    <w:p w:rsidR="004F5F61" w:rsidRPr="00843569" w:rsidRDefault="004F5F61" w:rsidP="0087291E">
      <w:pPr>
        <w:spacing w:after="0" w:line="240" w:lineRule="auto"/>
        <w:ind w:firstLine="420"/>
        <w:jc w:val="both"/>
        <w:rPr>
          <w:rFonts w:ascii="Times New Roman" w:hAnsi="Times New Roman"/>
          <w:sz w:val="24"/>
          <w:szCs w:val="24"/>
        </w:rPr>
      </w:pPr>
      <w:r w:rsidRPr="00843569">
        <w:rPr>
          <w:rFonts w:ascii="Times New Roman" w:hAnsi="Times New Roman"/>
          <w:sz w:val="24"/>
          <w:szCs w:val="24"/>
        </w:rPr>
        <w:t>Състоянието на сградния фонд налага ремонтни дейности и освежаване. Центърът разполага със 7  учебни кабинета и 3 зали, 3 административни кабинета. Учебно-технически средства, с които разполага центъра ежегодно се обновяват. Дейностите на центъра свързани с развитието на талантите и дарбите на децата изискват съвременен прочит на необходимостта от обезпечаване на индивидуалната работа с тези деца и осигуряване на необходимата дидактична среда.</w:t>
      </w:r>
    </w:p>
    <w:p w:rsidR="004F5F61" w:rsidRPr="00843569" w:rsidRDefault="004F5F61" w:rsidP="0087291E">
      <w:pPr>
        <w:pStyle w:val="11"/>
        <w:numPr>
          <w:ilvl w:val="0"/>
          <w:numId w:val="17"/>
        </w:numPr>
        <w:tabs>
          <w:tab w:val="clear" w:pos="720"/>
          <w:tab w:val="num" w:pos="0"/>
        </w:tabs>
        <w:ind w:left="0" w:firstLine="360"/>
        <w:jc w:val="both"/>
      </w:pPr>
      <w:r w:rsidRPr="00843569">
        <w:rPr>
          <w:b/>
        </w:rPr>
        <w:t xml:space="preserve">ЦПЛР-УСШ </w:t>
      </w:r>
      <w:r w:rsidRPr="00843569">
        <w:t>„</w:t>
      </w:r>
      <w:r w:rsidRPr="00843569">
        <w:rPr>
          <w:b/>
        </w:rPr>
        <w:t>Р. Бухтев</w:t>
      </w:r>
      <w:r w:rsidRPr="00843569">
        <w:t>” стопанисва спортна зала «Лудогорец», като в нея са обособени: зала тенис на маса, зала шахмат, фитнес зала. Състоянието на материално техническата база е добро.</w:t>
      </w:r>
    </w:p>
    <w:p w:rsidR="004F5F61" w:rsidRPr="00843569" w:rsidRDefault="004F5F61" w:rsidP="0087291E">
      <w:pPr>
        <w:numPr>
          <w:ilvl w:val="0"/>
          <w:numId w:val="17"/>
        </w:numPr>
        <w:spacing w:after="0" w:line="240" w:lineRule="auto"/>
        <w:ind w:left="0" w:firstLine="360"/>
        <w:jc w:val="both"/>
        <w:rPr>
          <w:rFonts w:ascii="Times New Roman" w:hAnsi="Times New Roman"/>
          <w:sz w:val="24"/>
          <w:szCs w:val="24"/>
        </w:rPr>
      </w:pPr>
      <w:r w:rsidRPr="00843569">
        <w:rPr>
          <w:rFonts w:ascii="Times New Roman" w:hAnsi="Times New Roman"/>
          <w:b/>
          <w:sz w:val="24"/>
          <w:szCs w:val="24"/>
        </w:rPr>
        <w:t>ЦПЛР-Ученическо общежитие</w:t>
      </w:r>
      <w:r w:rsidRPr="00843569">
        <w:rPr>
          <w:rFonts w:ascii="Times New Roman" w:hAnsi="Times New Roman"/>
          <w:sz w:val="24"/>
          <w:szCs w:val="24"/>
        </w:rPr>
        <w:t xml:space="preserve"> - Общежитието е ситуирано в 4 блока, като с решение на Общински съвет първите етажи от бл.</w:t>
      </w:r>
      <w:r w:rsidR="00A92DFD">
        <w:rPr>
          <w:rFonts w:ascii="Times New Roman" w:hAnsi="Times New Roman"/>
          <w:sz w:val="24"/>
          <w:szCs w:val="24"/>
        </w:rPr>
        <w:t xml:space="preserve"> </w:t>
      </w:r>
      <w:r w:rsidRPr="00843569">
        <w:rPr>
          <w:rFonts w:ascii="Times New Roman" w:hAnsi="Times New Roman"/>
          <w:sz w:val="24"/>
          <w:szCs w:val="24"/>
        </w:rPr>
        <w:t xml:space="preserve">”А” и бл. „Г” са предоставени за ползване съответно на общинско и областно управление на земеделието и др. общински структури. </w:t>
      </w:r>
      <w:r w:rsidRPr="00843569">
        <w:rPr>
          <w:rFonts w:ascii="Times New Roman" w:hAnsi="Times New Roman"/>
          <w:sz w:val="24"/>
          <w:szCs w:val="24"/>
          <w:u w:val="single"/>
        </w:rPr>
        <w:t>В приземният етаж на бл. „Г” са обособени класни стаи на ОУ</w:t>
      </w:r>
      <w:r w:rsidR="00A92DFD">
        <w:rPr>
          <w:rFonts w:ascii="Times New Roman" w:hAnsi="Times New Roman"/>
          <w:sz w:val="24"/>
          <w:szCs w:val="24"/>
          <w:u w:val="single"/>
        </w:rPr>
        <w:t xml:space="preserve"> </w:t>
      </w:r>
      <w:r w:rsidRPr="00843569">
        <w:rPr>
          <w:rFonts w:ascii="Times New Roman" w:hAnsi="Times New Roman"/>
          <w:sz w:val="24"/>
          <w:szCs w:val="24"/>
          <w:u w:val="single"/>
        </w:rPr>
        <w:t>“Н.</w:t>
      </w:r>
      <w:r w:rsidR="00A92DFD">
        <w:rPr>
          <w:rFonts w:ascii="Times New Roman" w:hAnsi="Times New Roman"/>
          <w:sz w:val="24"/>
          <w:szCs w:val="24"/>
          <w:u w:val="single"/>
        </w:rPr>
        <w:t xml:space="preserve"> </w:t>
      </w:r>
      <w:r w:rsidRPr="00843569">
        <w:rPr>
          <w:rFonts w:ascii="Times New Roman" w:hAnsi="Times New Roman"/>
          <w:sz w:val="24"/>
          <w:szCs w:val="24"/>
          <w:u w:val="single"/>
        </w:rPr>
        <w:t>Й.</w:t>
      </w:r>
      <w:r w:rsidR="00A92DFD">
        <w:rPr>
          <w:rFonts w:ascii="Times New Roman" w:hAnsi="Times New Roman"/>
          <w:sz w:val="24"/>
          <w:szCs w:val="24"/>
          <w:u w:val="single"/>
        </w:rPr>
        <w:t xml:space="preserve"> </w:t>
      </w:r>
      <w:r w:rsidRPr="00843569">
        <w:rPr>
          <w:rFonts w:ascii="Times New Roman" w:hAnsi="Times New Roman"/>
          <w:sz w:val="24"/>
          <w:szCs w:val="24"/>
          <w:u w:val="single"/>
        </w:rPr>
        <w:t>Вапцаров“, Разград.</w:t>
      </w:r>
      <w:r w:rsidRPr="00843569">
        <w:rPr>
          <w:rFonts w:ascii="Times New Roman" w:hAnsi="Times New Roman"/>
          <w:sz w:val="24"/>
          <w:szCs w:val="24"/>
        </w:rPr>
        <w:t xml:space="preserve"> 167 стаи са за постоянно обитаване, 11 са занималните, 2 - кухненски офиси, 3 помещения за помощния персонал, работилница, котелна зала в сутерена на бл.</w:t>
      </w:r>
      <w:r w:rsidR="00A92DFD">
        <w:rPr>
          <w:rFonts w:ascii="Times New Roman" w:hAnsi="Times New Roman"/>
          <w:sz w:val="24"/>
          <w:szCs w:val="24"/>
        </w:rPr>
        <w:t xml:space="preserve"> </w:t>
      </w:r>
      <w:r w:rsidRPr="00843569">
        <w:rPr>
          <w:rFonts w:ascii="Times New Roman" w:hAnsi="Times New Roman"/>
          <w:sz w:val="24"/>
          <w:szCs w:val="24"/>
        </w:rPr>
        <w:t>”А”, 6 санитарни помещения, три ПРУ, малки складове, с площ до 8 кв. м. Складът под бл.</w:t>
      </w:r>
      <w:r w:rsidR="00A92DFD">
        <w:rPr>
          <w:rFonts w:ascii="Times New Roman" w:hAnsi="Times New Roman"/>
          <w:sz w:val="24"/>
          <w:szCs w:val="24"/>
        </w:rPr>
        <w:t xml:space="preserve"> </w:t>
      </w:r>
      <w:r w:rsidRPr="00843569">
        <w:rPr>
          <w:rFonts w:ascii="Times New Roman" w:hAnsi="Times New Roman"/>
          <w:sz w:val="24"/>
          <w:szCs w:val="24"/>
        </w:rPr>
        <w:t xml:space="preserve">”В” се стопанисва от отдел „Образование” при общината. В занималните са обособени 2 компютърни кабинета, стоматологичен кабинет и др. Извършена е паспортизация на сградата, като условие за включването </w:t>
      </w:r>
      <w:r w:rsidR="00A92DFD">
        <w:rPr>
          <w:rFonts w:ascii="Times New Roman" w:hAnsi="Times New Roman"/>
          <w:sz w:val="24"/>
          <w:szCs w:val="24"/>
        </w:rPr>
        <w:t>ѝ</w:t>
      </w:r>
      <w:r w:rsidRPr="00843569">
        <w:rPr>
          <w:rFonts w:ascii="Times New Roman" w:hAnsi="Times New Roman"/>
          <w:sz w:val="24"/>
          <w:szCs w:val="24"/>
        </w:rPr>
        <w:t xml:space="preserve"> към общинските обекти в централната част на града с оглед на бъдещо саниране по програмата за енергийна ефективност. </w:t>
      </w:r>
    </w:p>
    <w:p w:rsidR="004F5F61" w:rsidRPr="00843569" w:rsidRDefault="004F5F61" w:rsidP="0087291E">
      <w:pPr>
        <w:tabs>
          <w:tab w:val="left" w:pos="540"/>
        </w:tabs>
        <w:autoSpaceDE w:val="0"/>
        <w:autoSpaceDN w:val="0"/>
        <w:adjustRightInd w:val="0"/>
        <w:spacing w:after="0" w:line="240" w:lineRule="auto"/>
        <w:jc w:val="both"/>
        <w:rPr>
          <w:rFonts w:ascii="Times New Roman" w:hAnsi="Times New Roman"/>
          <w:color w:val="000000"/>
          <w:sz w:val="24"/>
          <w:szCs w:val="24"/>
        </w:rPr>
      </w:pPr>
      <w:r w:rsidRPr="00843569">
        <w:rPr>
          <w:rFonts w:ascii="Times New Roman" w:hAnsi="Times New Roman"/>
          <w:b/>
          <w:bCs/>
          <w:i/>
          <w:iCs/>
          <w:sz w:val="24"/>
          <w:szCs w:val="24"/>
        </w:rPr>
        <w:tab/>
      </w:r>
      <w:r w:rsidRPr="00843569">
        <w:rPr>
          <w:rFonts w:ascii="Times New Roman" w:hAnsi="Times New Roman"/>
          <w:color w:val="000000"/>
          <w:sz w:val="24"/>
          <w:szCs w:val="24"/>
        </w:rPr>
        <w:t xml:space="preserve">Във връзка със създаването на сигурна и безопасна среда с оглед ограничаване до минимум проявите на агресия и престъпност сред учениците е въведено видеонаблюдение в училищата и в детските градини, с което се наблюдават входовете, както и територията около тях.  </w:t>
      </w:r>
    </w:p>
    <w:p w:rsidR="004F5F61" w:rsidRPr="00843569" w:rsidRDefault="004F5F61" w:rsidP="0087291E">
      <w:pPr>
        <w:tabs>
          <w:tab w:val="left" w:pos="540"/>
        </w:tabs>
        <w:autoSpaceDE w:val="0"/>
        <w:autoSpaceDN w:val="0"/>
        <w:adjustRightInd w:val="0"/>
        <w:spacing w:after="0" w:line="240" w:lineRule="auto"/>
        <w:jc w:val="both"/>
        <w:rPr>
          <w:rFonts w:ascii="Times New Roman" w:hAnsi="Times New Roman"/>
          <w:color w:val="0000FF"/>
          <w:sz w:val="24"/>
          <w:szCs w:val="24"/>
        </w:rPr>
      </w:pPr>
      <w:r w:rsidRPr="00843569">
        <w:rPr>
          <w:rFonts w:ascii="Times New Roman" w:hAnsi="Times New Roman"/>
          <w:color w:val="000000"/>
          <w:sz w:val="24"/>
          <w:szCs w:val="24"/>
        </w:rPr>
        <w:tab/>
        <w:t>Осигурява се и физическа охрана, която контролира достъпа до сградите на детски градини и училища и се намесва при възникване на ситуации на конфликти или обществено неприемливо поведение. Друга форма за осигуряване на безопасност на сградите е охраната чрез COT.</w:t>
      </w:r>
      <w:r w:rsidRPr="00843569">
        <w:rPr>
          <w:rFonts w:ascii="Times New Roman" w:hAnsi="Times New Roman"/>
          <w:color w:val="0000FF"/>
          <w:sz w:val="24"/>
          <w:szCs w:val="24"/>
        </w:rPr>
        <w:t xml:space="preserve"> </w:t>
      </w:r>
    </w:p>
    <w:p w:rsidR="004F5F61" w:rsidRPr="00843569" w:rsidRDefault="004F5F61" w:rsidP="0087291E">
      <w:pPr>
        <w:autoSpaceDE w:val="0"/>
        <w:autoSpaceDN w:val="0"/>
        <w:adjustRightInd w:val="0"/>
        <w:spacing w:after="0" w:line="240" w:lineRule="auto"/>
        <w:ind w:firstLine="567"/>
        <w:jc w:val="both"/>
        <w:rPr>
          <w:rFonts w:ascii="Times New Roman" w:hAnsi="Times New Roman"/>
          <w:color w:val="FF0000"/>
          <w:sz w:val="24"/>
          <w:szCs w:val="24"/>
        </w:rPr>
      </w:pPr>
      <w:r w:rsidRPr="00843569">
        <w:rPr>
          <w:rFonts w:ascii="Times New Roman" w:hAnsi="Times New Roman"/>
          <w:b/>
          <w:bCs/>
          <w:sz w:val="24"/>
          <w:szCs w:val="24"/>
        </w:rPr>
        <w:t xml:space="preserve">Национална програма "Информационни и комуникационни технологии (ИКТ) в системата на предучилищното и училищното образование" </w:t>
      </w:r>
      <w:r w:rsidRPr="00843569">
        <w:rPr>
          <w:rFonts w:ascii="Times New Roman" w:hAnsi="Times New Roman"/>
          <w:sz w:val="24"/>
          <w:szCs w:val="24"/>
        </w:rPr>
        <w:t>има за цел да стабилизира информационно-комуникационна инфраструктура и да обнови хардуера в компютърните кабинети в училищата. Състоянието на наличната компютърна техника в учебните заведения обуславя необходимостта от обновяване на хардуерната база, внедряване на модерни и иновативни технологии, на терминални решения, доставка на компютри за компютърни кабинети и др., което обезпечава училищното образование за провеждане на модерен и ефективен учебен процес.</w:t>
      </w:r>
      <w:r w:rsidRPr="00843569">
        <w:rPr>
          <w:rFonts w:ascii="Times New Roman" w:hAnsi="Times New Roman"/>
          <w:color w:val="FF0000"/>
          <w:sz w:val="24"/>
          <w:szCs w:val="24"/>
        </w:rPr>
        <w:t xml:space="preserve"> </w:t>
      </w:r>
    </w:p>
    <w:p w:rsidR="004F5F61" w:rsidRPr="00843569" w:rsidRDefault="004F5F61" w:rsidP="0087291E">
      <w:pPr>
        <w:tabs>
          <w:tab w:val="left" w:pos="567"/>
        </w:tabs>
        <w:spacing w:after="0" w:line="240" w:lineRule="auto"/>
        <w:jc w:val="both"/>
        <w:rPr>
          <w:rFonts w:ascii="Times New Roman" w:hAnsi="Times New Roman"/>
          <w:sz w:val="24"/>
          <w:szCs w:val="24"/>
        </w:rPr>
      </w:pPr>
      <w:r w:rsidRPr="00843569">
        <w:rPr>
          <w:rFonts w:ascii="Times New Roman" w:hAnsi="Times New Roman"/>
          <w:color w:val="000000"/>
          <w:sz w:val="24"/>
          <w:szCs w:val="24"/>
        </w:rPr>
        <w:lastRenderedPageBreak/>
        <w:tab/>
      </w:r>
      <w:r w:rsidRPr="00843569">
        <w:rPr>
          <w:rFonts w:ascii="Times New Roman" w:hAnsi="Times New Roman"/>
          <w:sz w:val="24"/>
          <w:szCs w:val="24"/>
        </w:rPr>
        <w:t xml:space="preserve">През 2019 г. са осигурени средства за дейности по НП «Информационни и комуникационни технологии /ИКТ/ в системата за предучилищното и училищното образование» в размер на </w:t>
      </w:r>
      <w:r w:rsidRPr="00843569">
        <w:rPr>
          <w:rFonts w:ascii="Times New Roman" w:hAnsi="Times New Roman"/>
          <w:b/>
          <w:sz w:val="24"/>
          <w:szCs w:val="24"/>
        </w:rPr>
        <w:t xml:space="preserve">46 980,00 лв. </w:t>
      </w:r>
      <w:r w:rsidRPr="00843569">
        <w:rPr>
          <w:rFonts w:ascii="Times New Roman" w:hAnsi="Times New Roman"/>
          <w:sz w:val="24"/>
          <w:szCs w:val="24"/>
        </w:rPr>
        <w:t>както следва:</w:t>
      </w:r>
    </w:p>
    <w:p w:rsidR="004F5F61" w:rsidRPr="00843569" w:rsidRDefault="004F5F61" w:rsidP="0087291E">
      <w:pPr>
        <w:tabs>
          <w:tab w:val="left" w:pos="567"/>
        </w:tabs>
        <w:spacing w:after="0" w:line="240" w:lineRule="auto"/>
        <w:ind w:firstLine="540"/>
        <w:jc w:val="both"/>
        <w:rPr>
          <w:rFonts w:ascii="Times New Roman" w:hAnsi="Times New Roman"/>
          <w:sz w:val="24"/>
          <w:szCs w:val="24"/>
        </w:rPr>
      </w:pPr>
      <w:r w:rsidRPr="00843569">
        <w:rPr>
          <w:rFonts w:ascii="Times New Roman" w:hAnsi="Times New Roman"/>
          <w:sz w:val="24"/>
          <w:szCs w:val="24"/>
        </w:rPr>
        <w:t xml:space="preserve">- средства за електронен дневник – 10 800,00 лв. </w:t>
      </w:r>
    </w:p>
    <w:p w:rsidR="004F5F61" w:rsidRPr="00843569" w:rsidRDefault="004F5F61" w:rsidP="0087291E">
      <w:pPr>
        <w:tabs>
          <w:tab w:val="left" w:pos="567"/>
        </w:tabs>
        <w:spacing w:after="0" w:line="240" w:lineRule="auto"/>
        <w:ind w:firstLine="540"/>
        <w:jc w:val="both"/>
        <w:rPr>
          <w:rFonts w:ascii="Times New Roman" w:hAnsi="Times New Roman"/>
          <w:sz w:val="24"/>
          <w:szCs w:val="24"/>
        </w:rPr>
      </w:pPr>
      <w:r w:rsidRPr="00843569">
        <w:rPr>
          <w:rFonts w:ascii="Times New Roman" w:hAnsi="Times New Roman"/>
          <w:sz w:val="24"/>
          <w:szCs w:val="24"/>
        </w:rPr>
        <w:t>- средства за интернет свързаност – 5 580,00 лв.</w:t>
      </w:r>
    </w:p>
    <w:p w:rsidR="00A92DFD" w:rsidRDefault="004F5F61" w:rsidP="0087291E">
      <w:pPr>
        <w:tabs>
          <w:tab w:val="left" w:pos="567"/>
        </w:tabs>
        <w:spacing w:after="0" w:line="240" w:lineRule="auto"/>
        <w:ind w:firstLine="540"/>
        <w:jc w:val="both"/>
        <w:rPr>
          <w:rFonts w:ascii="Times New Roman" w:hAnsi="Times New Roman"/>
          <w:sz w:val="24"/>
          <w:szCs w:val="24"/>
        </w:rPr>
      </w:pPr>
      <w:r w:rsidRPr="00843569">
        <w:rPr>
          <w:rFonts w:ascii="Times New Roman" w:hAnsi="Times New Roman"/>
          <w:sz w:val="24"/>
          <w:szCs w:val="24"/>
        </w:rPr>
        <w:t>- изграждане /доизграждане на WiFi мрежи – 30 600,00 лв.</w:t>
      </w:r>
    </w:p>
    <w:p w:rsidR="00715058" w:rsidRDefault="00715058" w:rsidP="0087291E">
      <w:pPr>
        <w:tabs>
          <w:tab w:val="left" w:pos="567"/>
        </w:tabs>
        <w:spacing w:after="0" w:line="240" w:lineRule="auto"/>
        <w:ind w:firstLine="540"/>
        <w:jc w:val="both"/>
        <w:rPr>
          <w:rFonts w:ascii="Times New Roman" w:hAnsi="Times New Roman" w:cs="Times New Roman"/>
          <w:b/>
          <w:sz w:val="24"/>
          <w:szCs w:val="24"/>
        </w:rPr>
      </w:pPr>
    </w:p>
    <w:p w:rsidR="004F5F61" w:rsidRPr="00715058" w:rsidRDefault="00715058" w:rsidP="0087291E">
      <w:pPr>
        <w:tabs>
          <w:tab w:val="left" w:pos="567"/>
        </w:tabs>
        <w:spacing w:after="0" w:line="240" w:lineRule="auto"/>
        <w:ind w:firstLine="540"/>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4F5F61" w:rsidRPr="00715058">
        <w:rPr>
          <w:rFonts w:ascii="Times New Roman" w:hAnsi="Times New Roman" w:cs="Times New Roman"/>
          <w:b/>
          <w:sz w:val="24"/>
          <w:szCs w:val="24"/>
        </w:rPr>
        <w:t>5. Финансиране</w:t>
      </w:r>
    </w:p>
    <w:p w:rsidR="00A92DFD" w:rsidRPr="00843569" w:rsidRDefault="00A92DFD" w:rsidP="0087291E">
      <w:pPr>
        <w:tabs>
          <w:tab w:val="left" w:pos="567"/>
        </w:tabs>
        <w:spacing w:after="0" w:line="240" w:lineRule="auto"/>
        <w:ind w:firstLine="540"/>
        <w:jc w:val="both"/>
        <w:rPr>
          <w:b/>
        </w:rPr>
      </w:pPr>
    </w:p>
    <w:p w:rsidR="004F5F61" w:rsidRPr="00843569" w:rsidRDefault="004F5F61" w:rsidP="0087291E">
      <w:pPr>
        <w:tabs>
          <w:tab w:val="num" w:pos="540"/>
        </w:tabs>
        <w:spacing w:after="0" w:line="240" w:lineRule="auto"/>
        <w:jc w:val="both"/>
        <w:rPr>
          <w:rFonts w:ascii="Times New Roman" w:hAnsi="Times New Roman" w:cs="TTE2t00"/>
          <w:sz w:val="24"/>
          <w:szCs w:val="24"/>
        </w:rPr>
      </w:pPr>
      <w:r w:rsidRPr="00843569">
        <w:rPr>
          <w:rFonts w:ascii="Times New Roman" w:hAnsi="Times New Roman" w:cs="TTE2t00"/>
          <w:sz w:val="24"/>
          <w:szCs w:val="24"/>
        </w:rPr>
        <w:tab/>
        <w:t xml:space="preserve">Усилията на Община Разград са насочени към финансова дисциплина и контрол,  прозрачност в управлението на публичните средства за училищата, детските градини и центровете за подкрепа за личностно развитие и установяване на добри управленски практики при финансова децентрализация. Местната политика в тази насока включва ежегодно обсъждане и утвърждаване на формули за разпределяне на средствата по единни разходни стандарти за образователните институции и формиране на бюджетите им, които се публикуват на сайта на Община Разград.  </w:t>
      </w:r>
    </w:p>
    <w:p w:rsidR="004F5F61" w:rsidRPr="00843569" w:rsidRDefault="004F5F61" w:rsidP="0087291E">
      <w:pPr>
        <w:tabs>
          <w:tab w:val="num" w:pos="540"/>
        </w:tabs>
        <w:spacing w:after="0" w:line="240" w:lineRule="auto"/>
        <w:jc w:val="both"/>
        <w:rPr>
          <w:rFonts w:ascii="Times New Roman" w:hAnsi="Times New Roman" w:cs="TTE2t00"/>
          <w:sz w:val="24"/>
          <w:szCs w:val="24"/>
        </w:rPr>
      </w:pPr>
      <w:r w:rsidRPr="00843569">
        <w:rPr>
          <w:rFonts w:ascii="Times New Roman" w:hAnsi="Times New Roman" w:cs="TTE2t00"/>
          <w:sz w:val="24"/>
          <w:szCs w:val="24"/>
        </w:rPr>
        <w:tab/>
        <w:t xml:space="preserve">Финансирането на центровете за подкрепа за личностно развитие /ЦПЛР – ЦУТНТ, ЦПЛР – ЦРД, ЦПЛР – УСШ „Р. Бухтев“/ се извършва със средства от държавният бюджет, чрез бюджета на Община Разград, с преходен остатък от държавна дейност, средства от общински приходи, собствени приходи, дарения и спонсорство от физически и юридически лица. До 2018 г. центровете за подкрепа за личностно развитие не са били включвани в национални програми на МОН като възможност за финансиране. През 2020 година ЦПЛР ще имат </w:t>
      </w:r>
      <w:r w:rsidR="00A92DFD">
        <w:rPr>
          <w:rFonts w:ascii="Times New Roman" w:hAnsi="Times New Roman" w:cs="TTE2t00"/>
          <w:sz w:val="24"/>
          <w:szCs w:val="24"/>
        </w:rPr>
        <w:t>в</w:t>
      </w:r>
      <w:r w:rsidRPr="00843569">
        <w:rPr>
          <w:rFonts w:ascii="Times New Roman" w:hAnsi="Times New Roman" w:cs="TTE2t00"/>
          <w:sz w:val="24"/>
          <w:szCs w:val="24"/>
        </w:rPr>
        <w:t>ъзможност да кандидатстват в нова национална програма „Предоставяне на съвременни условия за работа на децата и учениците в центровете за подкрепа за личностно развитие“ с общ бюджет на програмата 1 900 000 лева и бенефициенти са ЦПЛР.</w:t>
      </w:r>
    </w:p>
    <w:p w:rsidR="004F5F61" w:rsidRPr="00843569" w:rsidRDefault="004F5F61" w:rsidP="0087291E">
      <w:pPr>
        <w:spacing w:line="240" w:lineRule="auto"/>
        <w:ind w:firstLine="708"/>
        <w:jc w:val="both"/>
        <w:rPr>
          <w:rFonts w:ascii="Times New Roman" w:hAnsi="Times New Roman" w:cs="Times New Roman"/>
          <w:sz w:val="24"/>
          <w:szCs w:val="24"/>
        </w:rPr>
      </w:pPr>
      <w:r w:rsidRPr="00843569">
        <w:rPr>
          <w:rFonts w:ascii="Times New Roman" w:hAnsi="Times New Roman" w:cs="TTE2t00"/>
          <w:sz w:val="24"/>
          <w:szCs w:val="24"/>
        </w:rPr>
        <w:t>Допълнителни финансови средства се получават чрез работа по проекти, чрез дейността на настоятелствата, чрез организирането на благотворителни кампании в подкрепа на талантливи ученици, както и даване на обекти под наем /в ЦПЛР - ЦУТНТ получените суми от почасово ползване на помещения се внасят като такси по сметката на община Разград/.</w:t>
      </w:r>
      <w:r w:rsidR="00A92DFD">
        <w:rPr>
          <w:rFonts w:ascii="Times New Roman" w:hAnsi="Times New Roman"/>
          <w:sz w:val="24"/>
          <w:szCs w:val="24"/>
        </w:rPr>
        <w:t xml:space="preserve"> </w:t>
      </w:r>
      <w:r w:rsidRPr="00843569">
        <w:rPr>
          <w:rFonts w:ascii="Times New Roman" w:hAnsi="Times New Roman"/>
          <w:sz w:val="24"/>
          <w:szCs w:val="24"/>
        </w:rPr>
        <w:t>ЦПЛР - Ученическо общежитие, гр.</w:t>
      </w:r>
      <w:r w:rsidR="00A92DFD">
        <w:rPr>
          <w:rFonts w:ascii="Times New Roman" w:hAnsi="Times New Roman"/>
          <w:sz w:val="24"/>
          <w:szCs w:val="24"/>
        </w:rPr>
        <w:t xml:space="preserve"> </w:t>
      </w:r>
      <w:r w:rsidRPr="00843569">
        <w:rPr>
          <w:rFonts w:ascii="Times New Roman" w:hAnsi="Times New Roman"/>
          <w:sz w:val="24"/>
          <w:szCs w:val="24"/>
        </w:rPr>
        <w:t>Разград получава на 100% средствата по ЕРС за ученик, участва в НП „Оптимизация на училищната мрежа”, модул „Оптимизация на вътрешната структура на училищата и самостоятелните общежития”, мярка „Изплащане на обезщетения на персонала. Реализират се собствени приходи само по разписаното в Наредба №14 на Община Разград, за нощувки на лица, ангажирани с мероприятия на общината, свързани с образователни или културни инициативи и ползване на зали за дейности с деца</w:t>
      </w:r>
      <w:r w:rsidR="0026202E" w:rsidRPr="00843569">
        <w:rPr>
          <w:rFonts w:ascii="Times New Roman" w:hAnsi="Times New Roman" w:cs="Times New Roman"/>
          <w:sz w:val="24"/>
          <w:szCs w:val="24"/>
        </w:rPr>
        <w:t>.</w:t>
      </w:r>
    </w:p>
    <w:p w:rsidR="003D4A4B" w:rsidRPr="00843569" w:rsidRDefault="003D4A4B" w:rsidP="0087291E">
      <w:pPr>
        <w:pStyle w:val="a6"/>
        <w:spacing w:before="0" w:beforeAutospacing="0" w:after="0" w:afterAutospacing="0" w:line="360" w:lineRule="auto"/>
        <w:ind w:left="708" w:firstLine="708"/>
        <w:jc w:val="both"/>
        <w:rPr>
          <w:b/>
        </w:rPr>
      </w:pPr>
      <w:r w:rsidRPr="00843569">
        <w:rPr>
          <w:b/>
        </w:rPr>
        <w:t>6. Обща подкрепа за личностно развитие на децата и учениците</w:t>
      </w:r>
    </w:p>
    <w:p w:rsidR="003D4A4B" w:rsidRPr="00843569" w:rsidRDefault="003D4A4B" w:rsidP="0087291E">
      <w:pPr>
        <w:spacing w:after="0" w:line="240" w:lineRule="auto"/>
        <w:ind w:firstLine="540"/>
        <w:jc w:val="both"/>
        <w:rPr>
          <w:rFonts w:ascii="Times New Roman" w:hAnsi="Times New Roman"/>
          <w:color w:val="000000"/>
          <w:sz w:val="24"/>
          <w:szCs w:val="24"/>
        </w:rPr>
      </w:pPr>
      <w:r w:rsidRPr="00843569">
        <w:rPr>
          <w:rFonts w:ascii="Times New Roman" w:eastAsia="TimesNewRomanPSMT" w:hAnsi="Times New Roman"/>
          <w:b/>
          <w:color w:val="000000"/>
          <w:sz w:val="24"/>
          <w:szCs w:val="24"/>
        </w:rPr>
        <w:t xml:space="preserve">Общата подкрепа </w:t>
      </w:r>
      <w:r w:rsidRPr="00843569">
        <w:rPr>
          <w:rFonts w:ascii="Times New Roman" w:eastAsia="TimesNewRomanPSMT" w:hAnsi="Times New Roman"/>
          <w:color w:val="000000"/>
          <w:sz w:val="24"/>
          <w:szCs w:val="24"/>
        </w:rPr>
        <w:t>обединява съществуващите видове образователна среда в</w:t>
      </w:r>
      <w:r w:rsidRPr="00843569">
        <w:rPr>
          <w:rFonts w:ascii="Times New Roman" w:hAnsi="Times New Roman"/>
          <w:color w:val="000000"/>
          <w:sz w:val="24"/>
          <w:szCs w:val="24"/>
        </w:rPr>
        <w:t xml:space="preserve"> </w:t>
      </w:r>
      <w:r w:rsidRPr="00843569">
        <w:rPr>
          <w:rFonts w:ascii="Times New Roman" w:eastAsia="TimesNewRomanPSMT" w:hAnsi="Times New Roman"/>
          <w:color w:val="000000"/>
          <w:sz w:val="24"/>
          <w:szCs w:val="24"/>
        </w:rPr>
        <w:t>образователни институции</w:t>
      </w:r>
      <w:r w:rsidRPr="00843569">
        <w:rPr>
          <w:rFonts w:ascii="Times New Roman" w:hAnsi="Times New Roman"/>
          <w:color w:val="000000"/>
          <w:sz w:val="24"/>
          <w:szCs w:val="24"/>
        </w:rPr>
        <w:t xml:space="preserve">, </w:t>
      </w:r>
      <w:r w:rsidRPr="00843569">
        <w:rPr>
          <w:rFonts w:ascii="Times New Roman" w:eastAsia="TimesNewRomanPSMT" w:hAnsi="Times New Roman"/>
          <w:color w:val="000000"/>
          <w:sz w:val="24"/>
          <w:szCs w:val="24"/>
        </w:rPr>
        <w:t xml:space="preserve">центрове за подкрепа за личностно развитие </w:t>
      </w:r>
      <w:r w:rsidRPr="00843569">
        <w:rPr>
          <w:rFonts w:ascii="Times New Roman" w:hAnsi="Times New Roman"/>
          <w:color w:val="000000"/>
          <w:sz w:val="24"/>
          <w:szCs w:val="24"/>
        </w:rPr>
        <w:t>(</w:t>
      </w:r>
      <w:r w:rsidRPr="00843569">
        <w:rPr>
          <w:rFonts w:ascii="Times New Roman" w:eastAsia="TimesNewRomanPSMT" w:hAnsi="Times New Roman"/>
          <w:color w:val="000000"/>
          <w:sz w:val="24"/>
          <w:szCs w:val="24"/>
        </w:rPr>
        <w:t>ЦПЛР</w:t>
      </w:r>
      <w:r w:rsidRPr="00843569">
        <w:rPr>
          <w:rFonts w:ascii="Times New Roman" w:hAnsi="Times New Roman"/>
          <w:color w:val="000000"/>
          <w:sz w:val="24"/>
          <w:szCs w:val="24"/>
        </w:rPr>
        <w:t xml:space="preserve">), </w:t>
      </w:r>
      <w:r w:rsidRPr="00843569">
        <w:rPr>
          <w:rFonts w:ascii="Times New Roman" w:eastAsia="TimesNewRomanPSMT" w:hAnsi="Times New Roman"/>
          <w:color w:val="000000"/>
          <w:sz w:val="24"/>
          <w:szCs w:val="24"/>
        </w:rPr>
        <w:t>вкл</w:t>
      </w:r>
      <w:r w:rsidRPr="00843569">
        <w:rPr>
          <w:rFonts w:ascii="Times New Roman" w:hAnsi="Times New Roman"/>
          <w:color w:val="000000"/>
          <w:sz w:val="24"/>
          <w:szCs w:val="24"/>
        </w:rPr>
        <w:t xml:space="preserve">. </w:t>
      </w:r>
      <w:r w:rsidRPr="00843569">
        <w:rPr>
          <w:rFonts w:ascii="Times New Roman" w:eastAsia="TimesNewRomanPSMT" w:hAnsi="Times New Roman"/>
          <w:color w:val="000000"/>
          <w:sz w:val="24"/>
          <w:szCs w:val="24"/>
        </w:rPr>
        <w:t>центрове за специална образователна подкрепа</w:t>
      </w:r>
      <w:r w:rsidRPr="00843569">
        <w:rPr>
          <w:rFonts w:ascii="Times New Roman" w:hAnsi="Times New Roman"/>
          <w:color w:val="000000"/>
          <w:sz w:val="24"/>
          <w:szCs w:val="24"/>
        </w:rPr>
        <w:t xml:space="preserve">, </w:t>
      </w:r>
      <w:r w:rsidRPr="00843569">
        <w:rPr>
          <w:rFonts w:ascii="Times New Roman" w:eastAsia="TimesNewRomanPSMT" w:hAnsi="Times New Roman"/>
          <w:color w:val="000000"/>
          <w:sz w:val="24"/>
          <w:szCs w:val="24"/>
        </w:rPr>
        <w:t>общежития</w:t>
      </w:r>
      <w:r w:rsidRPr="00843569">
        <w:rPr>
          <w:rFonts w:ascii="Times New Roman" w:hAnsi="Times New Roman"/>
          <w:color w:val="000000"/>
          <w:sz w:val="24"/>
          <w:szCs w:val="24"/>
        </w:rPr>
        <w:t xml:space="preserve"> </w:t>
      </w:r>
      <w:r w:rsidRPr="00843569">
        <w:rPr>
          <w:rFonts w:ascii="Times New Roman" w:eastAsia="TimesNewRomanPSMT" w:hAnsi="Times New Roman"/>
          <w:color w:val="000000"/>
          <w:sz w:val="24"/>
          <w:szCs w:val="24"/>
        </w:rPr>
        <w:t>и други</w:t>
      </w:r>
      <w:r w:rsidRPr="00843569">
        <w:rPr>
          <w:rFonts w:ascii="Times New Roman" w:hAnsi="Times New Roman"/>
          <w:color w:val="000000"/>
          <w:sz w:val="24"/>
          <w:szCs w:val="24"/>
        </w:rPr>
        <w:t xml:space="preserve">, </w:t>
      </w:r>
      <w:r w:rsidRPr="00843569">
        <w:rPr>
          <w:rFonts w:ascii="Times New Roman" w:eastAsia="TimesNewRomanPSMT" w:hAnsi="Times New Roman"/>
          <w:color w:val="000000"/>
          <w:sz w:val="24"/>
          <w:szCs w:val="24"/>
        </w:rPr>
        <w:t>чиято функция е да</w:t>
      </w:r>
      <w:r w:rsidRPr="00843569">
        <w:rPr>
          <w:rFonts w:ascii="Times New Roman" w:hAnsi="Times New Roman"/>
          <w:color w:val="000000"/>
          <w:sz w:val="24"/>
          <w:szCs w:val="24"/>
        </w:rPr>
        <w:t xml:space="preserve"> </w:t>
      </w:r>
      <w:r w:rsidRPr="00843569">
        <w:rPr>
          <w:rFonts w:ascii="Times New Roman" w:eastAsia="TimesNewRomanPSMT" w:hAnsi="Times New Roman"/>
          <w:color w:val="000000"/>
          <w:sz w:val="24"/>
          <w:szCs w:val="24"/>
        </w:rPr>
        <w:t>подпомагат вътрешната структура за разгръщане на диференцирани подходи за посрещане на разнообразието от образователни потребности</w:t>
      </w:r>
      <w:r w:rsidRPr="00843569">
        <w:rPr>
          <w:rFonts w:ascii="Times New Roman" w:hAnsi="Times New Roman"/>
          <w:color w:val="000000"/>
          <w:sz w:val="24"/>
          <w:szCs w:val="24"/>
        </w:rPr>
        <w:t xml:space="preserve">. В </w:t>
      </w:r>
      <w:r w:rsidRPr="00843569">
        <w:rPr>
          <w:rFonts w:ascii="Times New Roman" w:eastAsia="TimesNewRomanPSMT" w:hAnsi="Times New Roman"/>
          <w:color w:val="000000"/>
          <w:sz w:val="24"/>
          <w:szCs w:val="24"/>
        </w:rPr>
        <w:t>детската градина и в училището</w:t>
      </w:r>
      <w:r w:rsidRPr="00843569">
        <w:rPr>
          <w:rFonts w:ascii="Times New Roman" w:hAnsi="Times New Roman"/>
          <w:color w:val="000000"/>
          <w:sz w:val="24"/>
          <w:szCs w:val="24"/>
        </w:rPr>
        <w:t xml:space="preserve">, </w:t>
      </w:r>
      <w:r w:rsidRPr="00843569">
        <w:rPr>
          <w:rFonts w:ascii="Times New Roman" w:eastAsia="TimesNewRomanPSMT" w:hAnsi="Times New Roman"/>
          <w:color w:val="000000"/>
          <w:sz w:val="24"/>
          <w:szCs w:val="24"/>
        </w:rPr>
        <w:t>общата подкрепа свързва всички услуги</w:t>
      </w:r>
      <w:r w:rsidRPr="00843569">
        <w:rPr>
          <w:rFonts w:ascii="Times New Roman" w:hAnsi="Times New Roman"/>
          <w:color w:val="000000"/>
          <w:sz w:val="24"/>
          <w:szCs w:val="24"/>
        </w:rPr>
        <w:t xml:space="preserve">, </w:t>
      </w:r>
      <w:r w:rsidRPr="00843569">
        <w:rPr>
          <w:rFonts w:ascii="Times New Roman" w:eastAsia="TimesNewRomanPSMT" w:hAnsi="Times New Roman"/>
          <w:color w:val="000000"/>
          <w:sz w:val="24"/>
          <w:szCs w:val="24"/>
        </w:rPr>
        <w:t>които представляват базисни грижи за физическото</w:t>
      </w:r>
      <w:r w:rsidRPr="00843569">
        <w:rPr>
          <w:rFonts w:ascii="Times New Roman" w:hAnsi="Times New Roman"/>
          <w:color w:val="000000"/>
          <w:sz w:val="24"/>
          <w:szCs w:val="24"/>
        </w:rPr>
        <w:t xml:space="preserve">, </w:t>
      </w:r>
      <w:r w:rsidRPr="00843569">
        <w:rPr>
          <w:rFonts w:ascii="Times New Roman" w:eastAsia="TimesNewRomanPSMT" w:hAnsi="Times New Roman"/>
          <w:color w:val="000000"/>
          <w:sz w:val="24"/>
          <w:szCs w:val="24"/>
        </w:rPr>
        <w:t>психичното и социалното благополучие</w:t>
      </w:r>
      <w:r w:rsidRPr="00843569">
        <w:rPr>
          <w:rFonts w:ascii="Times New Roman" w:hAnsi="Times New Roman"/>
          <w:color w:val="000000"/>
          <w:sz w:val="24"/>
          <w:szCs w:val="24"/>
        </w:rPr>
        <w:t xml:space="preserve">, както и </w:t>
      </w:r>
      <w:r w:rsidRPr="00843569">
        <w:rPr>
          <w:rFonts w:ascii="Times New Roman" w:eastAsia="TimesNewRomanPSMT" w:hAnsi="Times New Roman"/>
          <w:color w:val="000000"/>
          <w:sz w:val="24"/>
          <w:szCs w:val="24"/>
        </w:rPr>
        <w:t>мотивиращи и развиващи интересите дейности</w:t>
      </w:r>
      <w:r w:rsidRPr="00843569">
        <w:rPr>
          <w:rFonts w:ascii="Times New Roman" w:hAnsi="Times New Roman"/>
          <w:color w:val="000000"/>
          <w:sz w:val="24"/>
          <w:szCs w:val="24"/>
        </w:rPr>
        <w:t>.</w:t>
      </w:r>
    </w:p>
    <w:p w:rsidR="003D4A4B" w:rsidRPr="00843569" w:rsidRDefault="003D4A4B" w:rsidP="0087291E">
      <w:pPr>
        <w:spacing w:after="0" w:line="240" w:lineRule="auto"/>
        <w:ind w:firstLine="540"/>
        <w:jc w:val="both"/>
        <w:rPr>
          <w:rFonts w:ascii="Times New Roman" w:hAnsi="Times New Roman"/>
          <w:sz w:val="24"/>
          <w:szCs w:val="24"/>
        </w:rPr>
      </w:pPr>
      <w:r w:rsidRPr="00843569">
        <w:rPr>
          <w:rFonts w:ascii="Times New Roman" w:hAnsi="Times New Roman"/>
          <w:sz w:val="24"/>
          <w:szCs w:val="24"/>
        </w:rPr>
        <w:t xml:space="preserve">В програмите за подкрепа на личностното развитие на всички училища в община Разград са разработени мерки за пълноценното включване на ученици със СОП и хронични заболявания в училищната среда. Образователните институции осигуряват условия учениците да получават консултации по всички учебни предмети, включително и учениците в самостоятелна форма. Дейностите за обща и допълнителна подкрепа на всички деца и </w:t>
      </w:r>
      <w:r w:rsidRPr="00843569">
        <w:rPr>
          <w:rFonts w:ascii="Times New Roman" w:hAnsi="Times New Roman"/>
          <w:sz w:val="24"/>
          <w:szCs w:val="24"/>
        </w:rPr>
        <w:lastRenderedPageBreak/>
        <w:t>ученици, които имат необходимост от такава, се определя като приоритетна във всички детски градини и училища. За това говори интереса на педагозите към повишаване на квалификацията за работа с деца, имащи нужда от допълнителна подкрепа.</w:t>
      </w:r>
    </w:p>
    <w:p w:rsidR="003D4A4B" w:rsidRPr="00843569" w:rsidRDefault="003D4A4B" w:rsidP="0087291E">
      <w:pPr>
        <w:spacing w:after="0" w:line="240" w:lineRule="auto"/>
        <w:ind w:firstLine="540"/>
        <w:jc w:val="both"/>
        <w:rPr>
          <w:rFonts w:ascii="Times New Roman" w:hAnsi="Times New Roman"/>
          <w:sz w:val="24"/>
          <w:szCs w:val="24"/>
        </w:rPr>
      </w:pPr>
      <w:r w:rsidRPr="00843569">
        <w:rPr>
          <w:rFonts w:ascii="Times New Roman" w:eastAsia="TimesNewRomanPSMT" w:hAnsi="Times New Roman"/>
          <w:color w:val="000000"/>
          <w:sz w:val="24"/>
          <w:szCs w:val="24"/>
        </w:rPr>
        <w:t xml:space="preserve">Родителите заедно с учителите са </w:t>
      </w:r>
      <w:r w:rsidR="00395779" w:rsidRPr="00843569">
        <w:rPr>
          <w:rFonts w:ascii="Times New Roman" w:eastAsia="TimesNewRomanPSMT" w:hAnsi="Times New Roman"/>
          <w:color w:val="000000"/>
          <w:sz w:val="24"/>
          <w:szCs w:val="24"/>
        </w:rPr>
        <w:t>основната социална среда</w:t>
      </w:r>
      <w:r w:rsidRPr="00843569">
        <w:rPr>
          <w:rFonts w:ascii="Times New Roman" w:eastAsia="TimesNewRomanPSMT" w:hAnsi="Times New Roman"/>
          <w:color w:val="000000"/>
          <w:sz w:val="24"/>
          <w:szCs w:val="24"/>
        </w:rPr>
        <w:t xml:space="preserve"> за децата</w:t>
      </w:r>
      <w:r w:rsidRPr="00843569">
        <w:rPr>
          <w:rFonts w:ascii="Times New Roman" w:hAnsi="Times New Roman"/>
          <w:color w:val="000000"/>
          <w:sz w:val="24"/>
          <w:szCs w:val="24"/>
        </w:rPr>
        <w:t xml:space="preserve">. </w:t>
      </w:r>
      <w:r w:rsidRPr="00843569">
        <w:rPr>
          <w:rFonts w:ascii="Times New Roman" w:eastAsia="TimesNewRomanPSMT" w:hAnsi="Times New Roman"/>
          <w:color w:val="000000"/>
          <w:sz w:val="24"/>
          <w:szCs w:val="24"/>
        </w:rPr>
        <w:t>Те са желан от училището партньор</w:t>
      </w:r>
      <w:r w:rsidRPr="00843569">
        <w:rPr>
          <w:rFonts w:ascii="Times New Roman" w:hAnsi="Times New Roman"/>
          <w:color w:val="000000"/>
          <w:sz w:val="24"/>
          <w:szCs w:val="24"/>
        </w:rPr>
        <w:t xml:space="preserve">, </w:t>
      </w:r>
      <w:r w:rsidRPr="00843569">
        <w:rPr>
          <w:rFonts w:ascii="Times New Roman" w:eastAsia="TimesNewRomanPSMT" w:hAnsi="Times New Roman"/>
          <w:color w:val="000000"/>
          <w:sz w:val="24"/>
          <w:szCs w:val="24"/>
        </w:rPr>
        <w:t xml:space="preserve">защото имат информация и различна гледна точка за </w:t>
      </w:r>
      <w:r w:rsidR="00395779" w:rsidRPr="00843569">
        <w:rPr>
          <w:rFonts w:ascii="Times New Roman" w:eastAsia="TimesNewRomanPSMT" w:hAnsi="Times New Roman"/>
          <w:color w:val="000000"/>
          <w:sz w:val="24"/>
          <w:szCs w:val="24"/>
        </w:rPr>
        <w:t xml:space="preserve">обучението и възпитание на </w:t>
      </w:r>
      <w:r w:rsidRPr="00843569">
        <w:rPr>
          <w:rFonts w:ascii="Times New Roman" w:eastAsia="TimesNewRomanPSMT" w:hAnsi="Times New Roman"/>
          <w:color w:val="000000"/>
          <w:sz w:val="24"/>
          <w:szCs w:val="24"/>
        </w:rPr>
        <w:t>детето</w:t>
      </w:r>
      <w:r w:rsidRPr="00843569">
        <w:rPr>
          <w:rFonts w:ascii="Times New Roman" w:hAnsi="Times New Roman"/>
          <w:color w:val="000000"/>
          <w:sz w:val="24"/>
          <w:szCs w:val="24"/>
        </w:rPr>
        <w:t xml:space="preserve">, </w:t>
      </w:r>
      <w:r w:rsidRPr="00843569">
        <w:rPr>
          <w:rFonts w:ascii="Times New Roman" w:eastAsia="TimesNewRomanPSMT" w:hAnsi="Times New Roman"/>
          <w:color w:val="000000"/>
          <w:sz w:val="24"/>
          <w:szCs w:val="24"/>
        </w:rPr>
        <w:t>а също така</w:t>
      </w:r>
      <w:r w:rsidR="00395779" w:rsidRPr="00843569">
        <w:rPr>
          <w:rFonts w:ascii="Times New Roman" w:eastAsia="TimesNewRomanPSMT" w:hAnsi="Times New Roman"/>
          <w:color w:val="000000"/>
          <w:sz w:val="24"/>
          <w:szCs w:val="24"/>
        </w:rPr>
        <w:t xml:space="preserve"> </w:t>
      </w:r>
      <w:r w:rsidR="00395779" w:rsidRPr="00843569">
        <w:rPr>
          <w:rFonts w:ascii="Times New Roman" w:hAnsi="Times New Roman"/>
          <w:color w:val="000000"/>
          <w:sz w:val="24"/>
          <w:szCs w:val="24"/>
        </w:rPr>
        <w:t xml:space="preserve">за двете страни </w:t>
      </w:r>
      <w:r w:rsidR="002B401D" w:rsidRPr="00843569">
        <w:rPr>
          <w:rFonts w:ascii="Times New Roman" w:eastAsia="TimesNewRomanPSMT" w:hAnsi="Times New Roman"/>
          <w:color w:val="000000"/>
          <w:sz w:val="24"/>
          <w:szCs w:val="24"/>
        </w:rPr>
        <w:t>е важно</w:t>
      </w:r>
      <w:r w:rsidR="00395779" w:rsidRPr="00843569">
        <w:rPr>
          <w:rFonts w:ascii="Times New Roman" w:hAnsi="Times New Roman"/>
          <w:color w:val="000000"/>
          <w:sz w:val="24"/>
          <w:szCs w:val="24"/>
        </w:rPr>
        <w:t xml:space="preserve"> училищната среда да е </w:t>
      </w:r>
      <w:r w:rsidR="00395779" w:rsidRPr="00843569">
        <w:rPr>
          <w:rFonts w:ascii="Times New Roman" w:eastAsia="TimesNewRomanPSMT" w:hAnsi="Times New Roman"/>
          <w:color w:val="000000"/>
          <w:sz w:val="24"/>
          <w:szCs w:val="24"/>
        </w:rPr>
        <w:t>организирана с</w:t>
      </w:r>
      <w:r w:rsidR="002B401D" w:rsidRPr="00843569">
        <w:rPr>
          <w:rFonts w:ascii="Times New Roman" w:eastAsia="TimesNewRomanPSMT" w:hAnsi="Times New Roman"/>
          <w:color w:val="000000"/>
          <w:sz w:val="24"/>
          <w:szCs w:val="24"/>
        </w:rPr>
        <w:t>поред възрастовите особености и психологическото спокойствие на детето</w:t>
      </w:r>
      <w:r w:rsidRPr="00843569">
        <w:rPr>
          <w:rFonts w:ascii="Times New Roman" w:eastAsia="TimesNewRomanPSMT" w:hAnsi="Times New Roman"/>
          <w:color w:val="000000"/>
          <w:sz w:val="24"/>
          <w:szCs w:val="24"/>
        </w:rPr>
        <w:t xml:space="preserve">. Родителите получават, </w:t>
      </w:r>
      <w:r w:rsidRPr="00843569">
        <w:rPr>
          <w:rFonts w:ascii="Times New Roman" w:eastAsia="TimesNewRomanPSMT" w:hAnsi="Times New Roman"/>
          <w:sz w:val="24"/>
          <w:szCs w:val="24"/>
        </w:rPr>
        <w:t>но и дават информация и опит</w:t>
      </w:r>
      <w:r w:rsidRPr="00843569">
        <w:rPr>
          <w:rFonts w:ascii="Times New Roman" w:hAnsi="Times New Roman"/>
          <w:sz w:val="24"/>
          <w:szCs w:val="24"/>
        </w:rPr>
        <w:t xml:space="preserve">, </w:t>
      </w:r>
      <w:r w:rsidRPr="00843569">
        <w:rPr>
          <w:rFonts w:ascii="Times New Roman" w:eastAsia="TimesNewRomanPSMT" w:hAnsi="Times New Roman"/>
          <w:sz w:val="24"/>
          <w:szCs w:val="24"/>
        </w:rPr>
        <w:t>с които помагат на учителите да опознаят по-добре детето</w:t>
      </w:r>
      <w:r w:rsidRPr="00843569">
        <w:rPr>
          <w:rFonts w:ascii="Times New Roman" w:hAnsi="Times New Roman"/>
          <w:sz w:val="24"/>
          <w:szCs w:val="24"/>
        </w:rPr>
        <w:t>. Приоритет в образователната политика на всяко у</w:t>
      </w:r>
      <w:r w:rsidRPr="00843569">
        <w:rPr>
          <w:rFonts w:ascii="Times New Roman" w:eastAsia="TimesNewRomanPSMT" w:hAnsi="Times New Roman"/>
          <w:sz w:val="24"/>
          <w:szCs w:val="24"/>
        </w:rPr>
        <w:t>чилище и детска градина е полагането на усилия за изграждането на отношения на доверие и взаимна подкрепа с родителите, както и включването им като основен партньор в образователно-възпитателния процес</w:t>
      </w:r>
      <w:r w:rsidRPr="00843569">
        <w:rPr>
          <w:rFonts w:ascii="Times New Roman" w:hAnsi="Times New Roman"/>
          <w:sz w:val="24"/>
          <w:szCs w:val="24"/>
        </w:rPr>
        <w:t xml:space="preserve">. </w:t>
      </w:r>
    </w:p>
    <w:p w:rsidR="003D4A4B" w:rsidRPr="00843569" w:rsidRDefault="003D4A4B" w:rsidP="0087291E">
      <w:pPr>
        <w:spacing w:after="0" w:line="240" w:lineRule="auto"/>
        <w:ind w:firstLine="540"/>
        <w:jc w:val="both"/>
        <w:rPr>
          <w:rFonts w:ascii="Times New Roman" w:hAnsi="Times New Roman"/>
          <w:b/>
          <w:bCs/>
          <w:sz w:val="24"/>
          <w:szCs w:val="24"/>
        </w:rPr>
      </w:pPr>
      <w:r w:rsidRPr="00843569">
        <w:rPr>
          <w:rFonts w:ascii="Times New Roman" w:hAnsi="Times New Roman"/>
          <w:b/>
          <w:bCs/>
          <w:sz w:val="24"/>
          <w:szCs w:val="24"/>
        </w:rPr>
        <w:t>Дейности</w:t>
      </w:r>
      <w:r w:rsidRPr="00843569">
        <w:rPr>
          <w:rFonts w:ascii="Times New Roman" w:hAnsi="Times New Roman"/>
          <w:b/>
          <w:bCs/>
          <w:spacing w:val="49"/>
          <w:sz w:val="24"/>
          <w:szCs w:val="24"/>
        </w:rPr>
        <w:t xml:space="preserve"> </w:t>
      </w:r>
      <w:r w:rsidRPr="00843569">
        <w:rPr>
          <w:rFonts w:ascii="Times New Roman" w:hAnsi="Times New Roman"/>
          <w:b/>
          <w:bCs/>
          <w:sz w:val="24"/>
          <w:szCs w:val="24"/>
        </w:rPr>
        <w:t>от</w:t>
      </w:r>
      <w:r w:rsidRPr="00843569">
        <w:rPr>
          <w:rFonts w:ascii="Times New Roman" w:hAnsi="Times New Roman"/>
          <w:b/>
          <w:bCs/>
          <w:spacing w:val="52"/>
          <w:sz w:val="24"/>
          <w:szCs w:val="24"/>
        </w:rPr>
        <w:t xml:space="preserve"> </w:t>
      </w:r>
      <w:r w:rsidRPr="00843569">
        <w:rPr>
          <w:rFonts w:ascii="Times New Roman" w:hAnsi="Times New Roman"/>
          <w:b/>
          <w:bCs/>
          <w:sz w:val="24"/>
          <w:szCs w:val="24"/>
        </w:rPr>
        <w:t>об</w:t>
      </w:r>
      <w:r w:rsidRPr="00843569">
        <w:rPr>
          <w:rFonts w:ascii="Times New Roman" w:hAnsi="Times New Roman"/>
          <w:b/>
          <w:bCs/>
          <w:spacing w:val="-6"/>
          <w:sz w:val="24"/>
          <w:szCs w:val="24"/>
        </w:rPr>
        <w:t>щ</w:t>
      </w:r>
      <w:r w:rsidRPr="00843569">
        <w:rPr>
          <w:rFonts w:ascii="Times New Roman" w:hAnsi="Times New Roman"/>
          <w:b/>
          <w:bCs/>
          <w:sz w:val="24"/>
          <w:szCs w:val="24"/>
        </w:rPr>
        <w:t>ата</w:t>
      </w:r>
      <w:r w:rsidRPr="00843569">
        <w:rPr>
          <w:rFonts w:ascii="Times New Roman" w:hAnsi="Times New Roman"/>
          <w:b/>
          <w:bCs/>
          <w:spacing w:val="-17"/>
          <w:sz w:val="24"/>
          <w:szCs w:val="24"/>
        </w:rPr>
        <w:t xml:space="preserve"> </w:t>
      </w:r>
      <w:r w:rsidRPr="00843569">
        <w:rPr>
          <w:rFonts w:ascii="Times New Roman" w:hAnsi="Times New Roman"/>
          <w:b/>
          <w:bCs/>
          <w:sz w:val="24"/>
          <w:szCs w:val="24"/>
        </w:rPr>
        <w:t>подкрепа</w:t>
      </w:r>
      <w:r w:rsidRPr="00843569">
        <w:rPr>
          <w:rFonts w:ascii="Times New Roman" w:hAnsi="Times New Roman"/>
          <w:b/>
          <w:bCs/>
          <w:spacing w:val="-19"/>
          <w:sz w:val="24"/>
          <w:szCs w:val="24"/>
        </w:rPr>
        <w:t xml:space="preserve"> </w:t>
      </w:r>
      <w:r w:rsidRPr="00843569">
        <w:rPr>
          <w:rFonts w:ascii="Times New Roman" w:hAnsi="Times New Roman"/>
          <w:b/>
          <w:bCs/>
          <w:sz w:val="24"/>
          <w:szCs w:val="24"/>
        </w:rPr>
        <w:t>за</w:t>
      </w:r>
      <w:r w:rsidRPr="00843569">
        <w:rPr>
          <w:rFonts w:ascii="Times New Roman" w:hAnsi="Times New Roman"/>
          <w:b/>
          <w:bCs/>
          <w:spacing w:val="-20"/>
          <w:sz w:val="24"/>
          <w:szCs w:val="24"/>
        </w:rPr>
        <w:t xml:space="preserve"> </w:t>
      </w:r>
      <w:r w:rsidRPr="00843569">
        <w:rPr>
          <w:rFonts w:ascii="Times New Roman" w:hAnsi="Times New Roman"/>
          <w:b/>
          <w:bCs/>
          <w:sz w:val="24"/>
          <w:szCs w:val="24"/>
        </w:rPr>
        <w:t>личностно</w:t>
      </w:r>
      <w:r w:rsidRPr="00843569">
        <w:rPr>
          <w:rFonts w:ascii="Times New Roman" w:hAnsi="Times New Roman"/>
          <w:b/>
          <w:bCs/>
          <w:spacing w:val="-18"/>
          <w:sz w:val="24"/>
          <w:szCs w:val="24"/>
        </w:rPr>
        <w:t xml:space="preserve"> </w:t>
      </w:r>
      <w:r w:rsidRPr="00843569">
        <w:rPr>
          <w:rFonts w:ascii="Times New Roman" w:hAnsi="Times New Roman"/>
          <w:b/>
          <w:bCs/>
          <w:sz w:val="24"/>
          <w:szCs w:val="24"/>
        </w:rPr>
        <w:t>развитие</w:t>
      </w:r>
      <w:r w:rsidRPr="00843569">
        <w:rPr>
          <w:rFonts w:ascii="Times New Roman" w:hAnsi="Times New Roman"/>
          <w:b/>
          <w:bCs/>
          <w:spacing w:val="52"/>
          <w:sz w:val="24"/>
          <w:szCs w:val="24"/>
        </w:rPr>
        <w:t xml:space="preserve"> </w:t>
      </w:r>
      <w:r w:rsidRPr="00843569">
        <w:rPr>
          <w:rFonts w:ascii="Times New Roman" w:hAnsi="Times New Roman"/>
          <w:b/>
          <w:bCs/>
          <w:sz w:val="24"/>
          <w:szCs w:val="24"/>
        </w:rPr>
        <w:t>по</w:t>
      </w:r>
      <w:r w:rsidRPr="00843569">
        <w:rPr>
          <w:rFonts w:ascii="Times New Roman" w:hAnsi="Times New Roman"/>
          <w:b/>
          <w:bCs/>
          <w:spacing w:val="51"/>
          <w:sz w:val="24"/>
          <w:szCs w:val="24"/>
        </w:rPr>
        <w:t xml:space="preserve"> </w:t>
      </w:r>
      <w:r w:rsidRPr="00843569">
        <w:rPr>
          <w:rFonts w:ascii="Times New Roman" w:hAnsi="Times New Roman"/>
          <w:b/>
          <w:bCs/>
          <w:sz w:val="24"/>
          <w:szCs w:val="24"/>
        </w:rPr>
        <w:t>чл.</w:t>
      </w:r>
      <w:r w:rsidRPr="00843569">
        <w:rPr>
          <w:rFonts w:ascii="Times New Roman" w:hAnsi="Times New Roman"/>
          <w:b/>
          <w:bCs/>
          <w:spacing w:val="51"/>
          <w:sz w:val="24"/>
          <w:szCs w:val="24"/>
        </w:rPr>
        <w:t xml:space="preserve"> </w:t>
      </w:r>
      <w:r w:rsidRPr="00843569">
        <w:rPr>
          <w:rFonts w:ascii="Times New Roman" w:hAnsi="Times New Roman"/>
          <w:b/>
          <w:bCs/>
          <w:sz w:val="24"/>
          <w:szCs w:val="24"/>
        </w:rPr>
        <w:t>178,</w:t>
      </w:r>
      <w:r w:rsidRPr="00843569">
        <w:rPr>
          <w:rFonts w:ascii="Times New Roman" w:hAnsi="Times New Roman"/>
          <w:b/>
          <w:bCs/>
          <w:spacing w:val="54"/>
          <w:sz w:val="24"/>
          <w:szCs w:val="24"/>
        </w:rPr>
        <w:t xml:space="preserve"> </w:t>
      </w:r>
      <w:r w:rsidRPr="00843569">
        <w:rPr>
          <w:rFonts w:ascii="Times New Roman" w:hAnsi="Times New Roman"/>
          <w:b/>
          <w:bCs/>
          <w:sz w:val="24"/>
          <w:szCs w:val="24"/>
        </w:rPr>
        <w:t>а</w:t>
      </w:r>
      <w:r w:rsidRPr="00843569">
        <w:rPr>
          <w:rFonts w:ascii="Times New Roman" w:hAnsi="Times New Roman"/>
          <w:b/>
          <w:bCs/>
          <w:spacing w:val="-5"/>
          <w:sz w:val="24"/>
          <w:szCs w:val="24"/>
        </w:rPr>
        <w:t>л</w:t>
      </w:r>
      <w:r w:rsidRPr="00843569">
        <w:rPr>
          <w:rFonts w:ascii="Times New Roman" w:hAnsi="Times New Roman"/>
          <w:b/>
          <w:bCs/>
          <w:sz w:val="24"/>
          <w:szCs w:val="24"/>
        </w:rPr>
        <w:t>.</w:t>
      </w:r>
      <w:r w:rsidRPr="00843569">
        <w:rPr>
          <w:rFonts w:ascii="Times New Roman" w:hAnsi="Times New Roman"/>
          <w:b/>
          <w:bCs/>
          <w:spacing w:val="51"/>
          <w:sz w:val="24"/>
          <w:szCs w:val="24"/>
        </w:rPr>
        <w:t xml:space="preserve"> </w:t>
      </w:r>
      <w:r w:rsidRPr="00843569">
        <w:rPr>
          <w:rFonts w:ascii="Times New Roman" w:hAnsi="Times New Roman"/>
          <w:b/>
          <w:bCs/>
          <w:sz w:val="24"/>
          <w:szCs w:val="24"/>
        </w:rPr>
        <w:t>1</w:t>
      </w:r>
      <w:r w:rsidRPr="00843569">
        <w:rPr>
          <w:rFonts w:ascii="Times New Roman" w:hAnsi="Times New Roman"/>
          <w:b/>
          <w:bCs/>
          <w:spacing w:val="53"/>
          <w:sz w:val="24"/>
          <w:szCs w:val="24"/>
        </w:rPr>
        <w:t xml:space="preserve"> </w:t>
      </w:r>
      <w:r w:rsidRPr="00843569">
        <w:rPr>
          <w:rFonts w:ascii="Times New Roman" w:hAnsi="Times New Roman"/>
          <w:b/>
          <w:bCs/>
          <w:sz w:val="24"/>
          <w:szCs w:val="24"/>
        </w:rPr>
        <w:t>на</w:t>
      </w:r>
      <w:r w:rsidRPr="00843569">
        <w:rPr>
          <w:rFonts w:ascii="Times New Roman" w:hAnsi="Times New Roman"/>
          <w:b/>
          <w:bCs/>
          <w:spacing w:val="51"/>
          <w:sz w:val="24"/>
          <w:szCs w:val="24"/>
        </w:rPr>
        <w:t xml:space="preserve"> </w:t>
      </w:r>
      <w:r w:rsidRPr="00843569">
        <w:rPr>
          <w:rFonts w:ascii="Times New Roman" w:hAnsi="Times New Roman"/>
          <w:b/>
          <w:bCs/>
          <w:sz w:val="24"/>
          <w:szCs w:val="24"/>
        </w:rPr>
        <w:t>ЗПУО, които из</w:t>
      </w:r>
      <w:r w:rsidRPr="00843569">
        <w:rPr>
          <w:rFonts w:ascii="Times New Roman" w:hAnsi="Times New Roman"/>
          <w:b/>
          <w:bCs/>
          <w:spacing w:val="4"/>
          <w:sz w:val="24"/>
          <w:szCs w:val="24"/>
        </w:rPr>
        <w:t>и</w:t>
      </w:r>
      <w:r w:rsidRPr="00843569">
        <w:rPr>
          <w:rFonts w:ascii="Times New Roman" w:hAnsi="Times New Roman"/>
          <w:b/>
          <w:bCs/>
          <w:sz w:val="24"/>
          <w:szCs w:val="24"/>
        </w:rPr>
        <w:t>скват</w:t>
      </w:r>
      <w:r w:rsidRPr="00843569">
        <w:rPr>
          <w:rFonts w:ascii="Times New Roman" w:hAnsi="Times New Roman"/>
          <w:b/>
          <w:bCs/>
          <w:spacing w:val="-1"/>
          <w:sz w:val="24"/>
          <w:szCs w:val="24"/>
        </w:rPr>
        <w:t xml:space="preserve"> </w:t>
      </w:r>
      <w:r w:rsidRPr="00843569">
        <w:rPr>
          <w:rFonts w:ascii="Times New Roman" w:hAnsi="Times New Roman"/>
          <w:b/>
          <w:bCs/>
          <w:sz w:val="24"/>
          <w:szCs w:val="24"/>
        </w:rPr>
        <w:t>общинско</w:t>
      </w:r>
      <w:r w:rsidRPr="00843569">
        <w:rPr>
          <w:rFonts w:ascii="Times New Roman" w:hAnsi="Times New Roman"/>
          <w:b/>
          <w:bCs/>
          <w:spacing w:val="3"/>
          <w:sz w:val="24"/>
          <w:szCs w:val="24"/>
        </w:rPr>
        <w:t xml:space="preserve"> </w:t>
      </w:r>
      <w:r w:rsidRPr="00843569">
        <w:rPr>
          <w:rFonts w:ascii="Times New Roman" w:hAnsi="Times New Roman"/>
          <w:b/>
          <w:bCs/>
          <w:sz w:val="24"/>
          <w:szCs w:val="24"/>
        </w:rPr>
        <w:t>координира</w:t>
      </w:r>
      <w:r w:rsidRPr="00843569">
        <w:rPr>
          <w:rFonts w:ascii="Times New Roman" w:hAnsi="Times New Roman"/>
          <w:b/>
          <w:bCs/>
          <w:spacing w:val="4"/>
          <w:sz w:val="24"/>
          <w:szCs w:val="24"/>
        </w:rPr>
        <w:t>н</w:t>
      </w:r>
      <w:r w:rsidRPr="00843569">
        <w:rPr>
          <w:rFonts w:ascii="Times New Roman" w:hAnsi="Times New Roman"/>
          <w:b/>
          <w:bCs/>
          <w:sz w:val="24"/>
          <w:szCs w:val="24"/>
        </w:rPr>
        <w:t>е:</w:t>
      </w:r>
    </w:p>
    <w:p w:rsidR="003D4A4B" w:rsidRPr="00843569" w:rsidRDefault="003D4A4B" w:rsidP="0087291E">
      <w:pPr>
        <w:numPr>
          <w:ilvl w:val="0"/>
          <w:numId w:val="22"/>
        </w:numPr>
        <w:spacing w:after="0" w:line="240" w:lineRule="auto"/>
        <w:jc w:val="both"/>
        <w:rPr>
          <w:rFonts w:ascii="Times New Roman" w:hAnsi="Times New Roman"/>
          <w:b/>
          <w:bCs/>
          <w:i/>
          <w:sz w:val="24"/>
          <w:szCs w:val="24"/>
        </w:rPr>
      </w:pPr>
      <w:r w:rsidRPr="00843569">
        <w:rPr>
          <w:rFonts w:ascii="Times New Roman" w:hAnsi="Times New Roman"/>
          <w:b/>
          <w:bCs/>
          <w:i/>
          <w:sz w:val="24"/>
          <w:szCs w:val="24"/>
        </w:rPr>
        <w:t>кариерно ориентиране</w:t>
      </w:r>
    </w:p>
    <w:p w:rsidR="003D4A4B" w:rsidRPr="00843569" w:rsidRDefault="003D4A4B" w:rsidP="0087291E">
      <w:pPr>
        <w:tabs>
          <w:tab w:val="left" w:pos="567"/>
        </w:tabs>
        <w:spacing w:after="0" w:line="240" w:lineRule="auto"/>
        <w:ind w:firstLine="567"/>
        <w:jc w:val="both"/>
        <w:rPr>
          <w:rFonts w:ascii="Times New Roman" w:hAnsi="Times New Roman"/>
          <w:sz w:val="24"/>
          <w:szCs w:val="24"/>
        </w:rPr>
      </w:pPr>
      <w:r w:rsidRPr="00843569">
        <w:rPr>
          <w:rFonts w:ascii="Times New Roman" w:hAnsi="Times New Roman"/>
          <w:sz w:val="24"/>
          <w:szCs w:val="24"/>
        </w:rPr>
        <w:t xml:space="preserve">    Кариерното ориентиране и консултиране на учениците на общинско ниво през 2019 г. се осъществяваше приоритетно от ЦПЛР – ЦУТНТ, гр. Разград по НП „Подкрепа за успех“, Дейност 6. </w:t>
      </w:r>
    </w:p>
    <w:p w:rsidR="003D4A4B" w:rsidRPr="00843569" w:rsidRDefault="003D4A4B" w:rsidP="0087291E">
      <w:pPr>
        <w:tabs>
          <w:tab w:val="left" w:pos="567"/>
        </w:tabs>
        <w:spacing w:after="0" w:line="240" w:lineRule="auto"/>
        <w:ind w:firstLine="567"/>
        <w:jc w:val="both"/>
        <w:rPr>
          <w:rFonts w:ascii="Times New Roman" w:hAnsi="Times New Roman"/>
          <w:sz w:val="24"/>
          <w:szCs w:val="24"/>
        </w:rPr>
      </w:pPr>
      <w:r w:rsidRPr="00843569">
        <w:rPr>
          <w:rFonts w:ascii="Times New Roman" w:hAnsi="Times New Roman"/>
          <w:sz w:val="24"/>
          <w:szCs w:val="24"/>
        </w:rPr>
        <w:t>Осъществени са следните дейности за кариерно ориентиране и консултиране:</w:t>
      </w:r>
    </w:p>
    <w:p w:rsidR="003D4A4B" w:rsidRPr="00843569" w:rsidRDefault="003D4A4B" w:rsidP="0087291E">
      <w:pPr>
        <w:tabs>
          <w:tab w:val="left" w:pos="567"/>
        </w:tabs>
        <w:spacing w:after="0" w:line="240" w:lineRule="auto"/>
        <w:ind w:firstLine="567"/>
        <w:jc w:val="both"/>
        <w:rPr>
          <w:rFonts w:ascii="Times New Roman" w:hAnsi="Times New Roman"/>
          <w:sz w:val="24"/>
          <w:szCs w:val="24"/>
        </w:rPr>
      </w:pPr>
      <w:r w:rsidRPr="00843569">
        <w:rPr>
          <w:rFonts w:ascii="Times New Roman" w:hAnsi="Times New Roman"/>
          <w:sz w:val="24"/>
          <w:szCs w:val="24"/>
        </w:rPr>
        <w:t xml:space="preserve">1. Предоставяне на услуги по кариерно ориентиране и консултиране на учениците за улесняване на избора им на професия: </w:t>
      </w:r>
    </w:p>
    <w:p w:rsidR="003D4A4B" w:rsidRPr="00843569" w:rsidRDefault="003D4A4B" w:rsidP="0087291E">
      <w:pPr>
        <w:tabs>
          <w:tab w:val="left" w:pos="567"/>
        </w:tabs>
        <w:spacing w:after="0" w:line="240" w:lineRule="auto"/>
        <w:ind w:firstLine="567"/>
        <w:jc w:val="both"/>
        <w:rPr>
          <w:rFonts w:ascii="Times New Roman" w:hAnsi="Times New Roman"/>
          <w:sz w:val="24"/>
          <w:szCs w:val="24"/>
        </w:rPr>
      </w:pPr>
      <w:r w:rsidRPr="00843569">
        <w:rPr>
          <w:rFonts w:ascii="Times New Roman" w:hAnsi="Times New Roman"/>
          <w:sz w:val="24"/>
          <w:szCs w:val="24"/>
        </w:rPr>
        <w:t>- индивидуална и групова работа с учениците от всички степени на училищното образование, включваща подобряване тяхната мотивацията за учене, за професионална реализация и кариерно развитие и търсене на работа;</w:t>
      </w:r>
    </w:p>
    <w:p w:rsidR="003D4A4B" w:rsidRPr="00843569" w:rsidRDefault="003D4A4B" w:rsidP="0087291E">
      <w:pPr>
        <w:tabs>
          <w:tab w:val="left" w:pos="567"/>
        </w:tabs>
        <w:spacing w:after="0" w:line="240" w:lineRule="auto"/>
        <w:ind w:firstLine="567"/>
        <w:jc w:val="both"/>
        <w:rPr>
          <w:rFonts w:ascii="Times New Roman" w:hAnsi="Times New Roman"/>
          <w:sz w:val="24"/>
          <w:szCs w:val="24"/>
        </w:rPr>
      </w:pPr>
      <w:r w:rsidRPr="00843569">
        <w:rPr>
          <w:rFonts w:ascii="Times New Roman" w:hAnsi="Times New Roman"/>
          <w:sz w:val="24"/>
          <w:szCs w:val="24"/>
        </w:rPr>
        <w:t>-</w:t>
      </w:r>
      <w:r w:rsidR="002B401D" w:rsidRPr="00843569">
        <w:rPr>
          <w:rFonts w:ascii="Times New Roman" w:hAnsi="Times New Roman"/>
          <w:sz w:val="24"/>
          <w:szCs w:val="24"/>
        </w:rPr>
        <w:t xml:space="preserve"> </w:t>
      </w:r>
      <w:r w:rsidRPr="00843569">
        <w:rPr>
          <w:rFonts w:ascii="Times New Roman" w:hAnsi="Times New Roman"/>
          <w:sz w:val="24"/>
          <w:szCs w:val="24"/>
        </w:rPr>
        <w:t>предоставяне на актуална информация за организацията и съдържанието на средното и висшето образование, характеристиките на профилите, професиите и специалностите, които се изучават в училищната система, динамиката и потребностите на пазара на труда;</w:t>
      </w:r>
    </w:p>
    <w:p w:rsidR="003D4A4B" w:rsidRPr="00843569" w:rsidRDefault="003D4A4B" w:rsidP="0087291E">
      <w:pPr>
        <w:tabs>
          <w:tab w:val="left" w:pos="567"/>
        </w:tabs>
        <w:spacing w:after="0" w:line="240" w:lineRule="auto"/>
        <w:ind w:firstLine="567"/>
        <w:jc w:val="both"/>
        <w:rPr>
          <w:rFonts w:ascii="Times New Roman" w:hAnsi="Times New Roman"/>
          <w:sz w:val="24"/>
          <w:szCs w:val="24"/>
        </w:rPr>
      </w:pPr>
      <w:r w:rsidRPr="00843569">
        <w:rPr>
          <w:rFonts w:ascii="Times New Roman" w:hAnsi="Times New Roman"/>
          <w:sz w:val="24"/>
          <w:szCs w:val="24"/>
        </w:rPr>
        <w:t>- организиране форуми по кариерно ориентиране, дни на кариерата и други събития на училищно, общинско и областно равнище;</w:t>
      </w:r>
    </w:p>
    <w:p w:rsidR="003D4A4B" w:rsidRPr="00843569" w:rsidRDefault="003D4A4B" w:rsidP="0087291E">
      <w:pPr>
        <w:tabs>
          <w:tab w:val="left" w:pos="567"/>
        </w:tabs>
        <w:spacing w:after="0" w:line="240" w:lineRule="auto"/>
        <w:ind w:firstLine="567"/>
        <w:jc w:val="both"/>
        <w:rPr>
          <w:rFonts w:ascii="Times New Roman" w:hAnsi="Times New Roman"/>
          <w:sz w:val="24"/>
          <w:szCs w:val="24"/>
        </w:rPr>
      </w:pPr>
      <w:r w:rsidRPr="00843569">
        <w:rPr>
          <w:rFonts w:ascii="Times New Roman" w:hAnsi="Times New Roman"/>
          <w:sz w:val="24"/>
          <w:szCs w:val="24"/>
        </w:rPr>
        <w:t>- работа по теми от Програма за кариерно ориентиране , провеждане на дискусии върху тематични филми, изпълнение на интерактивни упражнения, работа с Националния портал за кариерно ориентиране (http://orientirane.mon.bg);</w:t>
      </w:r>
    </w:p>
    <w:p w:rsidR="003D4A4B" w:rsidRPr="00843569" w:rsidRDefault="003D4A4B" w:rsidP="0087291E">
      <w:pPr>
        <w:tabs>
          <w:tab w:val="left" w:pos="567"/>
        </w:tabs>
        <w:spacing w:after="0" w:line="240" w:lineRule="auto"/>
        <w:ind w:firstLine="567"/>
        <w:jc w:val="both"/>
        <w:rPr>
          <w:rFonts w:ascii="Times New Roman" w:hAnsi="Times New Roman"/>
          <w:sz w:val="24"/>
          <w:szCs w:val="24"/>
        </w:rPr>
      </w:pPr>
      <w:r w:rsidRPr="00843569">
        <w:rPr>
          <w:rFonts w:ascii="Times New Roman" w:hAnsi="Times New Roman"/>
          <w:sz w:val="24"/>
          <w:szCs w:val="24"/>
        </w:rPr>
        <w:t>- консултиране на ученици относно разкриване на техните интереси, нагласи и мотивация за избора на образование и професия,подкрепа за вземане на решения, решаване на външни и вътрешни конфликти и др. ;</w:t>
      </w:r>
    </w:p>
    <w:p w:rsidR="003D4A4B" w:rsidRPr="00843569" w:rsidRDefault="003D4A4B" w:rsidP="0087291E">
      <w:pPr>
        <w:tabs>
          <w:tab w:val="left" w:pos="567"/>
        </w:tabs>
        <w:spacing w:after="0" w:line="240" w:lineRule="auto"/>
        <w:ind w:firstLine="567"/>
        <w:jc w:val="both"/>
        <w:rPr>
          <w:rFonts w:ascii="Times New Roman" w:hAnsi="Times New Roman"/>
          <w:sz w:val="24"/>
          <w:szCs w:val="24"/>
        </w:rPr>
      </w:pPr>
      <w:r w:rsidRPr="00843569">
        <w:rPr>
          <w:rFonts w:ascii="Times New Roman" w:hAnsi="Times New Roman"/>
          <w:sz w:val="24"/>
          <w:szCs w:val="24"/>
        </w:rPr>
        <w:t>- посредничество между ученици, училище и бизнес по проблемите на кариерното ориентиране.</w:t>
      </w:r>
    </w:p>
    <w:p w:rsidR="003D4A4B" w:rsidRPr="00843569" w:rsidRDefault="003D4A4B" w:rsidP="0087291E">
      <w:pPr>
        <w:tabs>
          <w:tab w:val="left" w:pos="567"/>
        </w:tabs>
        <w:spacing w:after="0" w:line="240" w:lineRule="auto"/>
        <w:ind w:firstLine="567"/>
        <w:jc w:val="both"/>
        <w:rPr>
          <w:rFonts w:ascii="Times New Roman" w:hAnsi="Times New Roman"/>
          <w:sz w:val="24"/>
          <w:szCs w:val="24"/>
        </w:rPr>
      </w:pPr>
      <w:r w:rsidRPr="00843569">
        <w:rPr>
          <w:rFonts w:ascii="Times New Roman" w:hAnsi="Times New Roman"/>
          <w:sz w:val="24"/>
          <w:szCs w:val="24"/>
        </w:rPr>
        <w:t>2. Кариерно ориентиране и консултиране на ученици в риск.</w:t>
      </w:r>
    </w:p>
    <w:p w:rsidR="003D4A4B" w:rsidRPr="00843569" w:rsidRDefault="003D4A4B" w:rsidP="0087291E">
      <w:pPr>
        <w:tabs>
          <w:tab w:val="left" w:pos="567"/>
        </w:tabs>
        <w:spacing w:after="0" w:line="240" w:lineRule="auto"/>
        <w:ind w:firstLine="567"/>
        <w:jc w:val="both"/>
        <w:rPr>
          <w:rFonts w:ascii="Times New Roman" w:hAnsi="Times New Roman"/>
          <w:sz w:val="24"/>
          <w:szCs w:val="24"/>
        </w:rPr>
      </w:pPr>
      <w:r w:rsidRPr="00843569">
        <w:rPr>
          <w:rFonts w:ascii="Times New Roman" w:hAnsi="Times New Roman"/>
          <w:sz w:val="24"/>
          <w:szCs w:val="24"/>
        </w:rPr>
        <w:t>3. Информиране на родителите за възможностите за продължаване на образованието или за придобиване на професионална квалификация на учениците със специални образователни потребности след VII и X клас.</w:t>
      </w:r>
    </w:p>
    <w:p w:rsidR="003D4A4B" w:rsidRPr="00843569" w:rsidRDefault="003D4A4B" w:rsidP="0087291E">
      <w:pPr>
        <w:tabs>
          <w:tab w:val="left" w:pos="567"/>
        </w:tabs>
        <w:spacing w:after="0" w:line="240" w:lineRule="auto"/>
        <w:ind w:firstLine="567"/>
        <w:jc w:val="both"/>
        <w:rPr>
          <w:rFonts w:ascii="Times New Roman" w:hAnsi="Times New Roman"/>
          <w:sz w:val="24"/>
          <w:szCs w:val="24"/>
        </w:rPr>
      </w:pPr>
      <w:r w:rsidRPr="00843569">
        <w:rPr>
          <w:rFonts w:ascii="Times New Roman" w:hAnsi="Times New Roman"/>
          <w:sz w:val="24"/>
          <w:szCs w:val="24"/>
        </w:rPr>
        <w:t xml:space="preserve">Броят на учениците, на които са предоставени услуги по кариерно ориентиране е общо 1835 ученици. Общият брой индивидуално консултирани ученици през 2019 г. е 34 ученици, а родители – 10.          </w:t>
      </w:r>
    </w:p>
    <w:p w:rsidR="003D4A4B" w:rsidRPr="00843569" w:rsidRDefault="003D4A4B" w:rsidP="0087291E">
      <w:pPr>
        <w:spacing w:after="0" w:line="240" w:lineRule="auto"/>
        <w:ind w:right="81" w:firstLine="567"/>
        <w:jc w:val="both"/>
        <w:rPr>
          <w:rFonts w:ascii="Times New Roman" w:hAnsi="Times New Roman"/>
          <w:sz w:val="24"/>
          <w:szCs w:val="24"/>
        </w:rPr>
      </w:pPr>
      <w:r w:rsidRPr="00843569">
        <w:rPr>
          <w:rFonts w:ascii="Times New Roman" w:hAnsi="Times New Roman"/>
          <w:sz w:val="24"/>
          <w:szCs w:val="24"/>
        </w:rPr>
        <w:t xml:space="preserve">За кариерното развитие на учениците, съвместно с РУО - Разград </w:t>
      </w:r>
      <w:r w:rsidR="002B401D" w:rsidRPr="00843569">
        <w:rPr>
          <w:rFonts w:ascii="Times New Roman" w:hAnsi="Times New Roman"/>
          <w:sz w:val="24"/>
          <w:szCs w:val="24"/>
        </w:rPr>
        <w:t>ежегодно се организира</w:t>
      </w:r>
      <w:r w:rsidRPr="00843569">
        <w:rPr>
          <w:rFonts w:ascii="Times New Roman" w:hAnsi="Times New Roman"/>
          <w:sz w:val="24"/>
          <w:szCs w:val="24"/>
        </w:rPr>
        <w:t xml:space="preserve"> форум "Панорама на средното образование".                 </w:t>
      </w:r>
    </w:p>
    <w:p w:rsidR="003D4A4B" w:rsidRPr="00843569" w:rsidRDefault="003D4A4B" w:rsidP="0087291E">
      <w:pPr>
        <w:spacing w:after="0" w:line="240" w:lineRule="auto"/>
        <w:ind w:firstLine="567"/>
        <w:jc w:val="both"/>
        <w:rPr>
          <w:rFonts w:ascii="Times New Roman" w:hAnsi="Times New Roman"/>
          <w:sz w:val="24"/>
          <w:szCs w:val="24"/>
        </w:rPr>
      </w:pPr>
      <w:r w:rsidRPr="00843569">
        <w:rPr>
          <w:rFonts w:ascii="Times New Roman" w:hAnsi="Times New Roman"/>
          <w:spacing w:val="-1"/>
          <w:sz w:val="24"/>
          <w:szCs w:val="24"/>
        </w:rPr>
        <w:t>Кариер</w:t>
      </w:r>
      <w:r w:rsidRPr="00843569">
        <w:rPr>
          <w:rFonts w:ascii="Times New Roman" w:hAnsi="Times New Roman"/>
          <w:spacing w:val="4"/>
          <w:sz w:val="24"/>
          <w:szCs w:val="24"/>
        </w:rPr>
        <w:t>н</w:t>
      </w:r>
      <w:r w:rsidRPr="00843569">
        <w:rPr>
          <w:rFonts w:ascii="Times New Roman" w:hAnsi="Times New Roman"/>
          <w:spacing w:val="5"/>
          <w:sz w:val="24"/>
          <w:szCs w:val="24"/>
        </w:rPr>
        <w:t>о</w:t>
      </w:r>
      <w:r w:rsidRPr="00843569">
        <w:rPr>
          <w:rFonts w:ascii="Times New Roman" w:hAnsi="Times New Roman"/>
          <w:spacing w:val="-1"/>
          <w:sz w:val="24"/>
          <w:szCs w:val="24"/>
        </w:rPr>
        <w:t>т</w:t>
      </w:r>
      <w:r w:rsidRPr="00843569">
        <w:rPr>
          <w:rFonts w:ascii="Times New Roman" w:hAnsi="Times New Roman"/>
          <w:sz w:val="24"/>
          <w:szCs w:val="24"/>
        </w:rPr>
        <w:t>о</w:t>
      </w:r>
      <w:r w:rsidRPr="00843569">
        <w:rPr>
          <w:rFonts w:ascii="Times New Roman" w:hAnsi="Times New Roman"/>
          <w:spacing w:val="57"/>
          <w:sz w:val="24"/>
          <w:szCs w:val="24"/>
        </w:rPr>
        <w:t xml:space="preserve"> </w:t>
      </w:r>
      <w:r w:rsidRPr="00843569">
        <w:rPr>
          <w:rFonts w:ascii="Times New Roman" w:hAnsi="Times New Roman"/>
          <w:spacing w:val="5"/>
          <w:sz w:val="24"/>
          <w:szCs w:val="24"/>
        </w:rPr>
        <w:t>о</w:t>
      </w:r>
      <w:r w:rsidRPr="00843569">
        <w:rPr>
          <w:rFonts w:ascii="Times New Roman" w:hAnsi="Times New Roman"/>
          <w:spacing w:val="-1"/>
          <w:sz w:val="24"/>
          <w:szCs w:val="24"/>
        </w:rPr>
        <w:t>рие</w:t>
      </w:r>
      <w:r w:rsidRPr="00843569">
        <w:rPr>
          <w:rFonts w:ascii="Times New Roman" w:hAnsi="Times New Roman"/>
          <w:spacing w:val="4"/>
          <w:sz w:val="24"/>
          <w:szCs w:val="24"/>
        </w:rPr>
        <w:t>н</w:t>
      </w:r>
      <w:r w:rsidRPr="00843569">
        <w:rPr>
          <w:rFonts w:ascii="Times New Roman" w:hAnsi="Times New Roman"/>
          <w:spacing w:val="-1"/>
          <w:sz w:val="24"/>
          <w:szCs w:val="24"/>
        </w:rPr>
        <w:t>т</w:t>
      </w:r>
      <w:r w:rsidRPr="00843569">
        <w:rPr>
          <w:rFonts w:ascii="Times New Roman" w:hAnsi="Times New Roman"/>
          <w:spacing w:val="3"/>
          <w:sz w:val="24"/>
          <w:szCs w:val="24"/>
        </w:rPr>
        <w:t>и</w:t>
      </w:r>
      <w:r w:rsidRPr="00843569">
        <w:rPr>
          <w:rFonts w:ascii="Times New Roman" w:hAnsi="Times New Roman"/>
          <w:spacing w:val="-1"/>
          <w:sz w:val="24"/>
          <w:szCs w:val="24"/>
        </w:rPr>
        <w:t>ран</w:t>
      </w:r>
      <w:r w:rsidRPr="00843569">
        <w:rPr>
          <w:rFonts w:ascii="Times New Roman" w:hAnsi="Times New Roman"/>
          <w:sz w:val="24"/>
          <w:szCs w:val="24"/>
        </w:rPr>
        <w:t xml:space="preserve">е </w:t>
      </w:r>
      <w:r w:rsidRPr="00843569">
        <w:rPr>
          <w:rFonts w:ascii="Times New Roman" w:hAnsi="Times New Roman"/>
          <w:spacing w:val="-1"/>
          <w:sz w:val="24"/>
          <w:szCs w:val="24"/>
        </w:rPr>
        <w:t>н</w:t>
      </w:r>
      <w:r w:rsidRPr="00843569">
        <w:rPr>
          <w:rFonts w:ascii="Times New Roman" w:hAnsi="Times New Roman"/>
          <w:sz w:val="24"/>
          <w:szCs w:val="24"/>
        </w:rPr>
        <w:t>а</w:t>
      </w:r>
      <w:r w:rsidRPr="00843569">
        <w:rPr>
          <w:rFonts w:ascii="Times New Roman" w:hAnsi="Times New Roman"/>
          <w:spacing w:val="1"/>
          <w:sz w:val="24"/>
          <w:szCs w:val="24"/>
        </w:rPr>
        <w:t xml:space="preserve"> </w:t>
      </w:r>
      <w:r w:rsidRPr="00843569">
        <w:rPr>
          <w:rFonts w:ascii="Times New Roman" w:hAnsi="Times New Roman"/>
          <w:spacing w:val="-5"/>
          <w:sz w:val="24"/>
          <w:szCs w:val="24"/>
        </w:rPr>
        <w:t>у</w:t>
      </w:r>
      <w:r w:rsidRPr="00843569">
        <w:rPr>
          <w:rFonts w:ascii="Times New Roman" w:hAnsi="Times New Roman"/>
          <w:spacing w:val="-1"/>
          <w:sz w:val="24"/>
          <w:szCs w:val="24"/>
        </w:rPr>
        <w:t>чен</w:t>
      </w:r>
      <w:r w:rsidRPr="00843569">
        <w:rPr>
          <w:rFonts w:ascii="Times New Roman" w:hAnsi="Times New Roman"/>
          <w:spacing w:val="3"/>
          <w:sz w:val="24"/>
          <w:szCs w:val="24"/>
        </w:rPr>
        <w:t>и</w:t>
      </w:r>
      <w:r w:rsidRPr="00843569">
        <w:rPr>
          <w:rFonts w:ascii="Times New Roman" w:hAnsi="Times New Roman"/>
          <w:spacing w:val="-1"/>
          <w:sz w:val="24"/>
          <w:szCs w:val="24"/>
        </w:rPr>
        <w:t>ц</w:t>
      </w:r>
      <w:r w:rsidRPr="00843569">
        <w:rPr>
          <w:rFonts w:ascii="Times New Roman" w:hAnsi="Times New Roman"/>
          <w:spacing w:val="3"/>
          <w:sz w:val="24"/>
          <w:szCs w:val="24"/>
        </w:rPr>
        <w:t>и</w:t>
      </w:r>
      <w:r w:rsidRPr="00843569">
        <w:rPr>
          <w:rFonts w:ascii="Times New Roman" w:hAnsi="Times New Roman"/>
          <w:spacing w:val="-1"/>
          <w:sz w:val="24"/>
          <w:szCs w:val="24"/>
        </w:rPr>
        <w:t>т</w:t>
      </w:r>
      <w:r w:rsidRPr="00843569">
        <w:rPr>
          <w:rFonts w:ascii="Times New Roman" w:hAnsi="Times New Roman"/>
          <w:sz w:val="24"/>
          <w:szCs w:val="24"/>
        </w:rPr>
        <w:t xml:space="preserve">е със СОП  се извършва от </w:t>
      </w:r>
      <w:r w:rsidRPr="00843569">
        <w:rPr>
          <w:rFonts w:ascii="Times New Roman" w:eastAsia="TimesNewRomanPSMT" w:hAnsi="Times New Roman"/>
          <w:sz w:val="24"/>
          <w:szCs w:val="24"/>
        </w:rPr>
        <w:t>Регионалният център за подкрепа на процеса на приобщаващо образование (</w:t>
      </w:r>
      <w:r w:rsidRPr="00843569">
        <w:rPr>
          <w:rFonts w:ascii="Times New Roman" w:hAnsi="Times New Roman"/>
          <w:sz w:val="24"/>
          <w:szCs w:val="24"/>
        </w:rPr>
        <w:t>РЕПЛРДУСОП).</w:t>
      </w:r>
    </w:p>
    <w:p w:rsidR="003D4A4B" w:rsidRPr="00843569" w:rsidRDefault="003D4A4B" w:rsidP="0087291E">
      <w:pPr>
        <w:widowControl w:val="0"/>
        <w:numPr>
          <w:ilvl w:val="0"/>
          <w:numId w:val="21"/>
        </w:numPr>
        <w:autoSpaceDE w:val="0"/>
        <w:autoSpaceDN w:val="0"/>
        <w:adjustRightInd w:val="0"/>
        <w:spacing w:after="0" w:line="240" w:lineRule="auto"/>
        <w:ind w:left="0" w:right="60" w:firstLine="360"/>
        <w:jc w:val="both"/>
        <w:rPr>
          <w:rFonts w:ascii="Times New Roman" w:hAnsi="Times New Roman"/>
          <w:sz w:val="24"/>
          <w:szCs w:val="24"/>
        </w:rPr>
      </w:pPr>
      <w:r w:rsidRPr="00843569">
        <w:rPr>
          <w:rFonts w:ascii="Times New Roman" w:hAnsi="Times New Roman"/>
          <w:b/>
          <w:bCs/>
          <w:i/>
          <w:iCs/>
          <w:sz w:val="24"/>
          <w:szCs w:val="24"/>
        </w:rPr>
        <w:t>осигуряване</w:t>
      </w:r>
      <w:r w:rsidRPr="00843569">
        <w:rPr>
          <w:rFonts w:ascii="Times New Roman" w:hAnsi="Times New Roman"/>
          <w:b/>
          <w:bCs/>
          <w:i/>
          <w:iCs/>
          <w:spacing w:val="22"/>
          <w:sz w:val="24"/>
          <w:szCs w:val="24"/>
        </w:rPr>
        <w:t xml:space="preserve"> </w:t>
      </w:r>
      <w:r w:rsidRPr="00843569">
        <w:rPr>
          <w:rFonts w:ascii="Times New Roman" w:hAnsi="Times New Roman"/>
          <w:b/>
          <w:bCs/>
          <w:i/>
          <w:iCs/>
          <w:sz w:val="24"/>
          <w:szCs w:val="24"/>
        </w:rPr>
        <w:t>на</w:t>
      </w:r>
      <w:r w:rsidRPr="00843569">
        <w:rPr>
          <w:rFonts w:ascii="Times New Roman" w:hAnsi="Times New Roman"/>
          <w:b/>
          <w:bCs/>
          <w:i/>
          <w:iCs/>
          <w:spacing w:val="23"/>
          <w:sz w:val="24"/>
          <w:szCs w:val="24"/>
        </w:rPr>
        <w:t xml:space="preserve"> </w:t>
      </w:r>
      <w:r w:rsidRPr="00843569">
        <w:rPr>
          <w:rFonts w:ascii="Times New Roman" w:hAnsi="Times New Roman"/>
          <w:b/>
          <w:bCs/>
          <w:i/>
          <w:iCs/>
          <w:sz w:val="24"/>
          <w:szCs w:val="24"/>
        </w:rPr>
        <w:t>обще</w:t>
      </w:r>
      <w:r w:rsidRPr="00843569">
        <w:rPr>
          <w:rFonts w:ascii="Times New Roman" w:hAnsi="Times New Roman"/>
          <w:b/>
          <w:bCs/>
          <w:i/>
          <w:iCs/>
          <w:spacing w:val="4"/>
          <w:sz w:val="24"/>
          <w:szCs w:val="24"/>
        </w:rPr>
        <w:t>ж</w:t>
      </w:r>
      <w:r w:rsidRPr="00843569">
        <w:rPr>
          <w:rFonts w:ascii="Times New Roman" w:hAnsi="Times New Roman"/>
          <w:b/>
          <w:bCs/>
          <w:i/>
          <w:iCs/>
          <w:sz w:val="24"/>
          <w:szCs w:val="24"/>
        </w:rPr>
        <w:t>итие</w:t>
      </w:r>
      <w:r w:rsidRPr="00843569">
        <w:rPr>
          <w:rFonts w:ascii="Times New Roman" w:hAnsi="Times New Roman"/>
          <w:b/>
          <w:bCs/>
          <w:i/>
          <w:iCs/>
          <w:spacing w:val="20"/>
          <w:sz w:val="24"/>
          <w:szCs w:val="24"/>
        </w:rPr>
        <w:t xml:space="preserve"> </w:t>
      </w:r>
    </w:p>
    <w:p w:rsidR="003D4A4B" w:rsidRPr="00843569" w:rsidRDefault="003D4A4B" w:rsidP="0087291E">
      <w:pPr>
        <w:widowControl w:val="0"/>
        <w:autoSpaceDE w:val="0"/>
        <w:autoSpaceDN w:val="0"/>
        <w:adjustRightInd w:val="0"/>
        <w:spacing w:after="0" w:line="240" w:lineRule="auto"/>
        <w:ind w:right="60" w:firstLine="567"/>
        <w:jc w:val="both"/>
        <w:rPr>
          <w:rFonts w:ascii="Times New Roman" w:hAnsi="Times New Roman"/>
          <w:sz w:val="24"/>
          <w:szCs w:val="24"/>
        </w:rPr>
      </w:pPr>
      <w:r w:rsidRPr="00843569">
        <w:rPr>
          <w:rFonts w:ascii="Times New Roman" w:hAnsi="Times New Roman"/>
          <w:spacing w:val="2"/>
          <w:sz w:val="24"/>
          <w:szCs w:val="24"/>
        </w:rPr>
        <w:t>З</w:t>
      </w:r>
      <w:r w:rsidRPr="00843569">
        <w:rPr>
          <w:rFonts w:ascii="Times New Roman" w:hAnsi="Times New Roman"/>
          <w:sz w:val="24"/>
          <w:szCs w:val="24"/>
        </w:rPr>
        <w:t>а</w:t>
      </w:r>
      <w:r w:rsidRPr="00843569">
        <w:rPr>
          <w:rFonts w:ascii="Times New Roman" w:hAnsi="Times New Roman"/>
          <w:spacing w:val="-1"/>
          <w:sz w:val="24"/>
          <w:szCs w:val="24"/>
        </w:rPr>
        <w:t xml:space="preserve"> </w:t>
      </w:r>
      <w:r w:rsidRPr="00843569">
        <w:rPr>
          <w:rFonts w:ascii="Times New Roman" w:hAnsi="Times New Roman"/>
          <w:spacing w:val="2"/>
          <w:sz w:val="24"/>
          <w:szCs w:val="24"/>
        </w:rPr>
        <w:t>осиг</w:t>
      </w:r>
      <w:r w:rsidRPr="00843569">
        <w:rPr>
          <w:rFonts w:ascii="Times New Roman" w:hAnsi="Times New Roman"/>
          <w:spacing w:val="-9"/>
          <w:sz w:val="24"/>
          <w:szCs w:val="24"/>
        </w:rPr>
        <w:t>у</w:t>
      </w:r>
      <w:r w:rsidRPr="00843569">
        <w:rPr>
          <w:rFonts w:ascii="Times New Roman" w:hAnsi="Times New Roman"/>
          <w:spacing w:val="2"/>
          <w:sz w:val="24"/>
          <w:szCs w:val="24"/>
        </w:rPr>
        <w:t>р</w:t>
      </w:r>
      <w:r w:rsidRPr="00843569">
        <w:rPr>
          <w:rFonts w:ascii="Times New Roman" w:hAnsi="Times New Roman"/>
          <w:spacing w:val="-2"/>
          <w:sz w:val="24"/>
          <w:szCs w:val="24"/>
        </w:rPr>
        <w:t>я</w:t>
      </w:r>
      <w:r w:rsidRPr="00843569">
        <w:rPr>
          <w:rFonts w:ascii="Times New Roman" w:hAnsi="Times New Roman"/>
          <w:spacing w:val="2"/>
          <w:sz w:val="24"/>
          <w:szCs w:val="24"/>
        </w:rPr>
        <w:t>ван</w:t>
      </w:r>
      <w:r w:rsidRPr="00843569">
        <w:rPr>
          <w:rFonts w:ascii="Times New Roman" w:hAnsi="Times New Roman"/>
          <w:sz w:val="24"/>
          <w:szCs w:val="24"/>
        </w:rPr>
        <w:t>е</w:t>
      </w:r>
      <w:r w:rsidRPr="00843569">
        <w:rPr>
          <w:rFonts w:ascii="Times New Roman" w:hAnsi="Times New Roman"/>
          <w:spacing w:val="-3"/>
          <w:sz w:val="24"/>
          <w:szCs w:val="24"/>
        </w:rPr>
        <w:t xml:space="preserve"> </w:t>
      </w:r>
      <w:r w:rsidRPr="00843569">
        <w:rPr>
          <w:rFonts w:ascii="Times New Roman" w:hAnsi="Times New Roman"/>
          <w:spacing w:val="2"/>
          <w:sz w:val="24"/>
          <w:szCs w:val="24"/>
        </w:rPr>
        <w:t>н</w:t>
      </w:r>
      <w:r w:rsidRPr="00843569">
        <w:rPr>
          <w:rFonts w:ascii="Times New Roman" w:hAnsi="Times New Roman"/>
          <w:sz w:val="24"/>
          <w:szCs w:val="24"/>
        </w:rPr>
        <w:t>а</w:t>
      </w:r>
      <w:r w:rsidRPr="00843569">
        <w:rPr>
          <w:rFonts w:ascii="Times New Roman" w:hAnsi="Times New Roman"/>
          <w:spacing w:val="4"/>
          <w:sz w:val="24"/>
          <w:szCs w:val="24"/>
        </w:rPr>
        <w:t xml:space="preserve"> </w:t>
      </w:r>
      <w:r w:rsidRPr="00843569">
        <w:rPr>
          <w:rFonts w:ascii="Times New Roman" w:hAnsi="Times New Roman"/>
          <w:spacing w:val="2"/>
          <w:sz w:val="24"/>
          <w:szCs w:val="24"/>
        </w:rPr>
        <w:t>о</w:t>
      </w:r>
      <w:r w:rsidRPr="00843569">
        <w:rPr>
          <w:rFonts w:ascii="Times New Roman" w:hAnsi="Times New Roman"/>
          <w:spacing w:val="-2"/>
          <w:sz w:val="24"/>
          <w:szCs w:val="24"/>
        </w:rPr>
        <w:t>б</w:t>
      </w:r>
      <w:r w:rsidRPr="00843569">
        <w:rPr>
          <w:rFonts w:ascii="Times New Roman" w:hAnsi="Times New Roman"/>
          <w:spacing w:val="2"/>
          <w:sz w:val="24"/>
          <w:szCs w:val="24"/>
        </w:rPr>
        <w:t>щ</w:t>
      </w:r>
      <w:r w:rsidRPr="00843569">
        <w:rPr>
          <w:rFonts w:ascii="Times New Roman" w:hAnsi="Times New Roman"/>
          <w:spacing w:val="-5"/>
          <w:sz w:val="24"/>
          <w:szCs w:val="24"/>
        </w:rPr>
        <w:t>е</w:t>
      </w:r>
      <w:r w:rsidRPr="00843569">
        <w:rPr>
          <w:rFonts w:ascii="Times New Roman" w:hAnsi="Times New Roman"/>
          <w:spacing w:val="2"/>
          <w:sz w:val="24"/>
          <w:szCs w:val="24"/>
        </w:rPr>
        <w:t>жити</w:t>
      </w:r>
      <w:r w:rsidRPr="00843569">
        <w:rPr>
          <w:rFonts w:ascii="Times New Roman" w:hAnsi="Times New Roman"/>
          <w:sz w:val="24"/>
          <w:szCs w:val="24"/>
        </w:rPr>
        <w:t>е</w:t>
      </w:r>
      <w:r w:rsidRPr="00843569">
        <w:rPr>
          <w:rFonts w:ascii="Times New Roman" w:hAnsi="Times New Roman"/>
          <w:spacing w:val="-6"/>
          <w:sz w:val="24"/>
          <w:szCs w:val="24"/>
        </w:rPr>
        <w:t xml:space="preserve"> </w:t>
      </w:r>
      <w:r w:rsidRPr="00843569">
        <w:rPr>
          <w:rFonts w:ascii="Times New Roman" w:hAnsi="Times New Roman"/>
          <w:spacing w:val="2"/>
          <w:sz w:val="24"/>
          <w:szCs w:val="24"/>
        </w:rPr>
        <w:t xml:space="preserve">на </w:t>
      </w:r>
      <w:r w:rsidRPr="00843569">
        <w:rPr>
          <w:rFonts w:ascii="Times New Roman" w:hAnsi="Times New Roman"/>
          <w:spacing w:val="-5"/>
          <w:sz w:val="24"/>
          <w:szCs w:val="24"/>
        </w:rPr>
        <w:t>у</w:t>
      </w:r>
      <w:r w:rsidRPr="00843569">
        <w:rPr>
          <w:rFonts w:ascii="Times New Roman" w:hAnsi="Times New Roman"/>
          <w:spacing w:val="1"/>
          <w:sz w:val="24"/>
          <w:szCs w:val="24"/>
        </w:rPr>
        <w:t>ч</w:t>
      </w:r>
      <w:r w:rsidRPr="00843569">
        <w:rPr>
          <w:rFonts w:ascii="Times New Roman" w:hAnsi="Times New Roman"/>
          <w:spacing w:val="-3"/>
          <w:sz w:val="24"/>
          <w:szCs w:val="24"/>
        </w:rPr>
        <w:t>е</w:t>
      </w:r>
      <w:r w:rsidRPr="00843569">
        <w:rPr>
          <w:rFonts w:ascii="Times New Roman" w:hAnsi="Times New Roman"/>
          <w:spacing w:val="1"/>
          <w:sz w:val="24"/>
          <w:szCs w:val="24"/>
        </w:rPr>
        <w:t>ницит</w:t>
      </w:r>
      <w:r w:rsidRPr="00843569">
        <w:rPr>
          <w:rFonts w:ascii="Times New Roman" w:hAnsi="Times New Roman"/>
          <w:sz w:val="24"/>
          <w:szCs w:val="24"/>
        </w:rPr>
        <w:t>е</w:t>
      </w:r>
      <w:r w:rsidRPr="00843569">
        <w:rPr>
          <w:rFonts w:ascii="Times New Roman" w:hAnsi="Times New Roman"/>
          <w:spacing w:val="2"/>
          <w:sz w:val="24"/>
          <w:szCs w:val="24"/>
        </w:rPr>
        <w:t xml:space="preserve"> </w:t>
      </w:r>
      <w:r w:rsidRPr="00843569">
        <w:rPr>
          <w:rFonts w:ascii="Times New Roman" w:hAnsi="Times New Roman"/>
          <w:spacing w:val="1"/>
          <w:sz w:val="24"/>
          <w:szCs w:val="24"/>
        </w:rPr>
        <w:t>о</w:t>
      </w:r>
      <w:r w:rsidRPr="00843569">
        <w:rPr>
          <w:rFonts w:ascii="Times New Roman" w:hAnsi="Times New Roman"/>
          <w:sz w:val="24"/>
          <w:szCs w:val="24"/>
        </w:rPr>
        <w:t>т</w:t>
      </w:r>
      <w:r w:rsidRPr="00843569">
        <w:rPr>
          <w:rFonts w:ascii="Times New Roman" w:hAnsi="Times New Roman"/>
          <w:spacing w:val="2"/>
          <w:sz w:val="24"/>
          <w:szCs w:val="24"/>
        </w:rPr>
        <w:t xml:space="preserve"> </w:t>
      </w:r>
      <w:r w:rsidRPr="00843569">
        <w:rPr>
          <w:rFonts w:ascii="Times New Roman" w:hAnsi="Times New Roman"/>
          <w:spacing w:val="1"/>
          <w:sz w:val="24"/>
          <w:szCs w:val="24"/>
        </w:rPr>
        <w:t>обл</w:t>
      </w:r>
      <w:r w:rsidRPr="00843569">
        <w:rPr>
          <w:rFonts w:ascii="Times New Roman" w:hAnsi="Times New Roman"/>
          <w:spacing w:val="-4"/>
          <w:sz w:val="24"/>
          <w:szCs w:val="24"/>
        </w:rPr>
        <w:t>а</w:t>
      </w:r>
      <w:r w:rsidRPr="00843569">
        <w:rPr>
          <w:rFonts w:ascii="Times New Roman" w:hAnsi="Times New Roman"/>
          <w:spacing w:val="1"/>
          <w:sz w:val="24"/>
          <w:szCs w:val="24"/>
        </w:rPr>
        <w:t>стт</w:t>
      </w:r>
      <w:r w:rsidRPr="00843569">
        <w:rPr>
          <w:rFonts w:ascii="Times New Roman" w:hAnsi="Times New Roman"/>
          <w:sz w:val="24"/>
          <w:szCs w:val="24"/>
        </w:rPr>
        <w:t>а</w:t>
      </w:r>
      <w:r w:rsidRPr="00843569">
        <w:rPr>
          <w:rFonts w:ascii="Times New Roman" w:hAnsi="Times New Roman"/>
          <w:spacing w:val="-3"/>
          <w:sz w:val="24"/>
          <w:szCs w:val="24"/>
        </w:rPr>
        <w:t xml:space="preserve"> </w:t>
      </w:r>
      <w:r w:rsidRPr="00843569">
        <w:rPr>
          <w:rFonts w:ascii="Times New Roman" w:hAnsi="Times New Roman"/>
          <w:sz w:val="24"/>
          <w:szCs w:val="24"/>
        </w:rPr>
        <w:t>в</w:t>
      </w:r>
      <w:r w:rsidRPr="00843569">
        <w:rPr>
          <w:rFonts w:ascii="Times New Roman" w:hAnsi="Times New Roman"/>
          <w:spacing w:val="2"/>
          <w:sz w:val="24"/>
          <w:szCs w:val="24"/>
        </w:rPr>
        <w:t xml:space="preserve"> </w:t>
      </w:r>
      <w:r w:rsidRPr="00843569">
        <w:rPr>
          <w:rFonts w:ascii="Times New Roman" w:hAnsi="Times New Roman"/>
          <w:spacing w:val="1"/>
          <w:sz w:val="24"/>
          <w:szCs w:val="24"/>
        </w:rPr>
        <w:t>г</w:t>
      </w:r>
      <w:r w:rsidRPr="00843569">
        <w:rPr>
          <w:rFonts w:ascii="Times New Roman" w:hAnsi="Times New Roman"/>
          <w:sz w:val="24"/>
          <w:szCs w:val="24"/>
        </w:rPr>
        <w:t>р.</w:t>
      </w:r>
      <w:r w:rsidRPr="00843569">
        <w:rPr>
          <w:rFonts w:ascii="Times New Roman" w:hAnsi="Times New Roman"/>
          <w:spacing w:val="5"/>
          <w:sz w:val="24"/>
          <w:szCs w:val="24"/>
        </w:rPr>
        <w:t xml:space="preserve"> </w:t>
      </w:r>
      <w:r w:rsidRPr="00843569">
        <w:rPr>
          <w:rFonts w:ascii="Times New Roman" w:hAnsi="Times New Roman"/>
          <w:spacing w:val="1"/>
          <w:sz w:val="24"/>
          <w:szCs w:val="24"/>
        </w:rPr>
        <w:t>Разград</w:t>
      </w:r>
      <w:r w:rsidRPr="00843569">
        <w:rPr>
          <w:rFonts w:ascii="Times New Roman" w:hAnsi="Times New Roman"/>
          <w:spacing w:val="2"/>
          <w:sz w:val="24"/>
          <w:szCs w:val="24"/>
        </w:rPr>
        <w:t xml:space="preserve"> </w:t>
      </w:r>
      <w:r w:rsidRPr="00843569">
        <w:rPr>
          <w:rFonts w:ascii="Times New Roman" w:hAnsi="Times New Roman"/>
          <w:spacing w:val="1"/>
          <w:sz w:val="24"/>
          <w:szCs w:val="24"/>
        </w:rPr>
        <w:t>ф</w:t>
      </w:r>
      <w:r w:rsidRPr="00843569">
        <w:rPr>
          <w:rFonts w:ascii="Times New Roman" w:hAnsi="Times New Roman"/>
          <w:spacing w:val="-9"/>
          <w:sz w:val="24"/>
          <w:szCs w:val="24"/>
        </w:rPr>
        <w:t>у</w:t>
      </w:r>
      <w:r w:rsidRPr="00843569">
        <w:rPr>
          <w:rFonts w:ascii="Times New Roman" w:hAnsi="Times New Roman"/>
          <w:spacing w:val="1"/>
          <w:sz w:val="24"/>
          <w:szCs w:val="24"/>
        </w:rPr>
        <w:t>нкци</w:t>
      </w:r>
      <w:r w:rsidRPr="00843569">
        <w:rPr>
          <w:rFonts w:ascii="Times New Roman" w:hAnsi="Times New Roman"/>
          <w:spacing w:val="-3"/>
          <w:sz w:val="24"/>
          <w:szCs w:val="24"/>
        </w:rPr>
        <w:t>о</w:t>
      </w:r>
      <w:r w:rsidRPr="00843569">
        <w:rPr>
          <w:rFonts w:ascii="Times New Roman" w:hAnsi="Times New Roman"/>
          <w:spacing w:val="1"/>
          <w:sz w:val="24"/>
          <w:szCs w:val="24"/>
        </w:rPr>
        <w:t>нир</w:t>
      </w:r>
      <w:r w:rsidRPr="00843569">
        <w:rPr>
          <w:rFonts w:ascii="Times New Roman" w:hAnsi="Times New Roman"/>
          <w:sz w:val="24"/>
          <w:szCs w:val="24"/>
        </w:rPr>
        <w:t>а ЦПЛР - УЧЕНИЧЕСКО ОБЩЕЖИТИЕ - гр. Разград. В</w:t>
      </w:r>
      <w:r w:rsidRPr="00843569">
        <w:rPr>
          <w:rFonts w:ascii="Times New Roman" w:hAnsi="Times New Roman"/>
          <w:spacing w:val="-2"/>
          <w:sz w:val="24"/>
          <w:szCs w:val="24"/>
        </w:rPr>
        <w:t xml:space="preserve"> </w:t>
      </w:r>
      <w:r w:rsidRPr="00843569">
        <w:rPr>
          <w:rFonts w:ascii="Times New Roman" w:hAnsi="Times New Roman"/>
          <w:spacing w:val="-1"/>
          <w:sz w:val="24"/>
          <w:szCs w:val="24"/>
        </w:rPr>
        <w:t>Об</w:t>
      </w:r>
      <w:r w:rsidRPr="00843569">
        <w:rPr>
          <w:rFonts w:ascii="Times New Roman" w:hAnsi="Times New Roman"/>
          <w:spacing w:val="4"/>
          <w:sz w:val="24"/>
          <w:szCs w:val="24"/>
        </w:rPr>
        <w:t>щ</w:t>
      </w:r>
      <w:r w:rsidRPr="00843569">
        <w:rPr>
          <w:rFonts w:ascii="Times New Roman" w:hAnsi="Times New Roman"/>
          <w:spacing w:val="-1"/>
          <w:sz w:val="24"/>
          <w:szCs w:val="24"/>
        </w:rPr>
        <w:t>еж</w:t>
      </w:r>
      <w:r w:rsidRPr="00843569">
        <w:rPr>
          <w:rFonts w:ascii="Times New Roman" w:hAnsi="Times New Roman"/>
          <w:spacing w:val="4"/>
          <w:sz w:val="24"/>
          <w:szCs w:val="24"/>
        </w:rPr>
        <w:t>и</w:t>
      </w:r>
      <w:r w:rsidRPr="00843569">
        <w:rPr>
          <w:rFonts w:ascii="Times New Roman" w:hAnsi="Times New Roman"/>
          <w:spacing w:val="-1"/>
          <w:sz w:val="24"/>
          <w:szCs w:val="24"/>
        </w:rPr>
        <w:t>тие</w:t>
      </w:r>
      <w:r w:rsidRPr="00843569">
        <w:rPr>
          <w:rFonts w:ascii="Times New Roman" w:hAnsi="Times New Roman"/>
          <w:spacing w:val="-5"/>
          <w:sz w:val="24"/>
          <w:szCs w:val="24"/>
        </w:rPr>
        <w:t>т</w:t>
      </w:r>
      <w:r w:rsidRPr="00843569">
        <w:rPr>
          <w:rFonts w:ascii="Times New Roman" w:hAnsi="Times New Roman"/>
          <w:sz w:val="24"/>
          <w:szCs w:val="24"/>
        </w:rPr>
        <w:t>о</w:t>
      </w:r>
      <w:r w:rsidRPr="00843569">
        <w:rPr>
          <w:rFonts w:ascii="Times New Roman" w:hAnsi="Times New Roman"/>
          <w:spacing w:val="4"/>
          <w:sz w:val="24"/>
          <w:szCs w:val="24"/>
        </w:rPr>
        <w:t xml:space="preserve"> </w:t>
      </w:r>
      <w:r w:rsidRPr="00843569">
        <w:rPr>
          <w:rFonts w:ascii="Times New Roman" w:hAnsi="Times New Roman"/>
          <w:spacing w:val="-1"/>
          <w:sz w:val="24"/>
          <w:szCs w:val="24"/>
        </w:rPr>
        <w:t>с</w:t>
      </w:r>
      <w:r w:rsidRPr="00843569">
        <w:rPr>
          <w:rFonts w:ascii="Times New Roman" w:hAnsi="Times New Roman"/>
          <w:sz w:val="24"/>
          <w:szCs w:val="24"/>
        </w:rPr>
        <w:t>е</w:t>
      </w:r>
      <w:r w:rsidRPr="00843569">
        <w:rPr>
          <w:rFonts w:ascii="Times New Roman" w:hAnsi="Times New Roman"/>
          <w:spacing w:val="5"/>
          <w:sz w:val="24"/>
          <w:szCs w:val="24"/>
        </w:rPr>
        <w:t xml:space="preserve"> </w:t>
      </w:r>
      <w:r w:rsidRPr="00843569">
        <w:rPr>
          <w:rFonts w:ascii="Times New Roman" w:hAnsi="Times New Roman"/>
          <w:spacing w:val="-1"/>
          <w:sz w:val="24"/>
          <w:szCs w:val="24"/>
        </w:rPr>
        <w:t>нас</w:t>
      </w:r>
      <w:r w:rsidRPr="00843569">
        <w:rPr>
          <w:rFonts w:ascii="Times New Roman" w:hAnsi="Times New Roman"/>
          <w:spacing w:val="3"/>
          <w:sz w:val="24"/>
          <w:szCs w:val="24"/>
        </w:rPr>
        <w:t>т</w:t>
      </w:r>
      <w:r w:rsidRPr="00843569">
        <w:rPr>
          <w:rFonts w:ascii="Times New Roman" w:hAnsi="Times New Roman"/>
          <w:spacing w:val="-1"/>
          <w:sz w:val="24"/>
          <w:szCs w:val="24"/>
        </w:rPr>
        <w:t>аня</w:t>
      </w:r>
      <w:r w:rsidRPr="00843569">
        <w:rPr>
          <w:rFonts w:ascii="Times New Roman" w:hAnsi="Times New Roman"/>
          <w:spacing w:val="5"/>
          <w:sz w:val="24"/>
          <w:szCs w:val="24"/>
        </w:rPr>
        <w:t>в</w:t>
      </w:r>
      <w:r w:rsidRPr="00843569">
        <w:rPr>
          <w:rFonts w:ascii="Times New Roman" w:hAnsi="Times New Roman"/>
          <w:spacing w:val="-1"/>
          <w:sz w:val="24"/>
          <w:szCs w:val="24"/>
        </w:rPr>
        <w:t xml:space="preserve">ат </w:t>
      </w:r>
      <w:r w:rsidRPr="00843569">
        <w:rPr>
          <w:rFonts w:ascii="Times New Roman" w:hAnsi="Times New Roman"/>
          <w:spacing w:val="-5"/>
          <w:sz w:val="24"/>
          <w:szCs w:val="24"/>
        </w:rPr>
        <w:t>у</w:t>
      </w:r>
      <w:r w:rsidRPr="00843569">
        <w:rPr>
          <w:rFonts w:ascii="Times New Roman" w:hAnsi="Times New Roman"/>
          <w:spacing w:val="1"/>
          <w:sz w:val="24"/>
          <w:szCs w:val="24"/>
        </w:rPr>
        <w:t>ч</w:t>
      </w:r>
      <w:r w:rsidRPr="00843569">
        <w:rPr>
          <w:rFonts w:ascii="Times New Roman" w:hAnsi="Times New Roman"/>
          <w:spacing w:val="-3"/>
          <w:sz w:val="24"/>
          <w:szCs w:val="24"/>
        </w:rPr>
        <w:t>е</w:t>
      </w:r>
      <w:r w:rsidRPr="00843569">
        <w:rPr>
          <w:rFonts w:ascii="Times New Roman" w:hAnsi="Times New Roman"/>
          <w:spacing w:val="1"/>
          <w:sz w:val="24"/>
          <w:szCs w:val="24"/>
        </w:rPr>
        <w:t>ниц</w:t>
      </w:r>
      <w:r w:rsidRPr="00843569">
        <w:rPr>
          <w:rFonts w:ascii="Times New Roman" w:hAnsi="Times New Roman"/>
          <w:sz w:val="24"/>
          <w:szCs w:val="24"/>
        </w:rPr>
        <w:t>и</w:t>
      </w:r>
      <w:r w:rsidRPr="00843569">
        <w:rPr>
          <w:rFonts w:ascii="Times New Roman" w:hAnsi="Times New Roman"/>
          <w:spacing w:val="5"/>
          <w:sz w:val="24"/>
          <w:szCs w:val="24"/>
        </w:rPr>
        <w:t xml:space="preserve"> </w:t>
      </w:r>
      <w:r w:rsidRPr="00843569">
        <w:rPr>
          <w:rFonts w:ascii="Times New Roman" w:hAnsi="Times New Roman"/>
          <w:spacing w:val="5"/>
          <w:sz w:val="24"/>
          <w:szCs w:val="24"/>
        </w:rPr>
        <w:lastRenderedPageBreak/>
        <w:t>о</w:t>
      </w:r>
      <w:r w:rsidRPr="00843569">
        <w:rPr>
          <w:rFonts w:ascii="Times New Roman" w:hAnsi="Times New Roman"/>
          <w:sz w:val="24"/>
          <w:szCs w:val="24"/>
        </w:rPr>
        <w:t>т</w:t>
      </w:r>
      <w:r w:rsidRPr="00843569">
        <w:rPr>
          <w:rFonts w:ascii="Times New Roman" w:hAnsi="Times New Roman"/>
          <w:spacing w:val="4"/>
          <w:sz w:val="24"/>
          <w:szCs w:val="24"/>
        </w:rPr>
        <w:t xml:space="preserve"> </w:t>
      </w:r>
      <w:r w:rsidRPr="00843569">
        <w:rPr>
          <w:rFonts w:ascii="Times New Roman" w:hAnsi="Times New Roman"/>
          <w:sz w:val="24"/>
          <w:szCs w:val="24"/>
        </w:rPr>
        <w:t>5.</w:t>
      </w:r>
      <w:r w:rsidRPr="00843569">
        <w:rPr>
          <w:rFonts w:ascii="Times New Roman" w:hAnsi="Times New Roman"/>
          <w:spacing w:val="5"/>
          <w:sz w:val="24"/>
          <w:szCs w:val="24"/>
        </w:rPr>
        <w:t xml:space="preserve"> </w:t>
      </w:r>
      <w:r w:rsidRPr="00843569">
        <w:rPr>
          <w:rFonts w:ascii="Times New Roman" w:hAnsi="Times New Roman"/>
          <w:spacing w:val="-7"/>
          <w:sz w:val="24"/>
          <w:szCs w:val="24"/>
        </w:rPr>
        <w:t>д</w:t>
      </w:r>
      <w:r w:rsidRPr="00843569">
        <w:rPr>
          <w:rFonts w:ascii="Times New Roman" w:hAnsi="Times New Roman"/>
          <w:sz w:val="24"/>
          <w:szCs w:val="24"/>
        </w:rPr>
        <w:t>о</w:t>
      </w:r>
      <w:r w:rsidRPr="00843569">
        <w:rPr>
          <w:rFonts w:ascii="Times New Roman" w:hAnsi="Times New Roman"/>
          <w:spacing w:val="8"/>
          <w:sz w:val="24"/>
          <w:szCs w:val="24"/>
        </w:rPr>
        <w:t xml:space="preserve"> </w:t>
      </w:r>
      <w:r w:rsidRPr="00843569">
        <w:rPr>
          <w:rFonts w:ascii="Times New Roman" w:hAnsi="Times New Roman"/>
          <w:spacing w:val="1"/>
          <w:sz w:val="24"/>
          <w:szCs w:val="24"/>
        </w:rPr>
        <w:t>1</w:t>
      </w:r>
      <w:r w:rsidRPr="00843569">
        <w:rPr>
          <w:rFonts w:ascii="Times New Roman" w:hAnsi="Times New Roman"/>
          <w:sz w:val="24"/>
          <w:szCs w:val="24"/>
        </w:rPr>
        <w:t>2.</w:t>
      </w:r>
      <w:r w:rsidRPr="00843569">
        <w:rPr>
          <w:rFonts w:ascii="Times New Roman" w:hAnsi="Times New Roman"/>
          <w:spacing w:val="4"/>
          <w:sz w:val="24"/>
          <w:szCs w:val="24"/>
        </w:rPr>
        <w:t xml:space="preserve"> </w:t>
      </w:r>
      <w:r w:rsidRPr="00843569">
        <w:rPr>
          <w:rFonts w:ascii="Times New Roman" w:hAnsi="Times New Roman"/>
          <w:spacing w:val="1"/>
          <w:sz w:val="24"/>
          <w:szCs w:val="24"/>
        </w:rPr>
        <w:t>к</w:t>
      </w:r>
      <w:r w:rsidRPr="00843569">
        <w:rPr>
          <w:rFonts w:ascii="Times New Roman" w:hAnsi="Times New Roman"/>
          <w:spacing w:val="-2"/>
          <w:sz w:val="24"/>
          <w:szCs w:val="24"/>
        </w:rPr>
        <w:t>л</w:t>
      </w:r>
      <w:r w:rsidRPr="00843569">
        <w:rPr>
          <w:rFonts w:ascii="Times New Roman" w:hAnsi="Times New Roman"/>
          <w:spacing w:val="1"/>
          <w:sz w:val="24"/>
          <w:szCs w:val="24"/>
        </w:rPr>
        <w:t>а</w:t>
      </w:r>
      <w:r w:rsidRPr="00843569">
        <w:rPr>
          <w:rFonts w:ascii="Times New Roman" w:hAnsi="Times New Roman"/>
          <w:spacing w:val="-3"/>
          <w:sz w:val="24"/>
          <w:szCs w:val="24"/>
        </w:rPr>
        <w:t>с</w:t>
      </w:r>
      <w:r w:rsidRPr="00843569">
        <w:rPr>
          <w:rFonts w:ascii="Times New Roman" w:hAnsi="Times New Roman"/>
          <w:sz w:val="24"/>
          <w:szCs w:val="24"/>
        </w:rPr>
        <w:t>,</w:t>
      </w:r>
      <w:r w:rsidRPr="00843569">
        <w:rPr>
          <w:rFonts w:ascii="Times New Roman" w:hAnsi="Times New Roman"/>
          <w:spacing w:val="6"/>
          <w:sz w:val="24"/>
          <w:szCs w:val="24"/>
        </w:rPr>
        <w:t xml:space="preserve"> </w:t>
      </w:r>
      <w:r w:rsidRPr="00843569">
        <w:rPr>
          <w:rFonts w:ascii="Times New Roman" w:hAnsi="Times New Roman"/>
          <w:spacing w:val="-6"/>
          <w:sz w:val="24"/>
          <w:szCs w:val="24"/>
        </w:rPr>
        <w:t>к</w:t>
      </w:r>
      <w:r w:rsidRPr="00843569">
        <w:rPr>
          <w:rFonts w:ascii="Times New Roman" w:hAnsi="Times New Roman"/>
          <w:spacing w:val="5"/>
          <w:sz w:val="24"/>
          <w:szCs w:val="24"/>
        </w:rPr>
        <w:t>о</w:t>
      </w:r>
      <w:r w:rsidRPr="00843569">
        <w:rPr>
          <w:rFonts w:ascii="Times New Roman" w:hAnsi="Times New Roman"/>
          <w:spacing w:val="1"/>
          <w:sz w:val="24"/>
          <w:szCs w:val="24"/>
        </w:rPr>
        <w:t>и</w:t>
      </w:r>
      <w:r w:rsidRPr="00843569">
        <w:rPr>
          <w:rFonts w:ascii="Times New Roman" w:hAnsi="Times New Roman"/>
          <w:spacing w:val="-4"/>
          <w:sz w:val="24"/>
          <w:szCs w:val="24"/>
        </w:rPr>
        <w:t>т</w:t>
      </w:r>
      <w:r w:rsidRPr="00843569">
        <w:rPr>
          <w:rFonts w:ascii="Times New Roman" w:hAnsi="Times New Roman"/>
          <w:sz w:val="24"/>
          <w:szCs w:val="24"/>
        </w:rPr>
        <w:t>о</w:t>
      </w:r>
      <w:r w:rsidRPr="00843569">
        <w:rPr>
          <w:rFonts w:ascii="Times New Roman" w:hAnsi="Times New Roman"/>
          <w:spacing w:val="4"/>
          <w:sz w:val="24"/>
          <w:szCs w:val="24"/>
        </w:rPr>
        <w:t xml:space="preserve"> </w:t>
      </w:r>
      <w:r w:rsidRPr="00843569">
        <w:rPr>
          <w:rFonts w:ascii="Times New Roman" w:hAnsi="Times New Roman"/>
          <w:spacing w:val="1"/>
          <w:sz w:val="24"/>
          <w:szCs w:val="24"/>
        </w:rPr>
        <w:t>п</w:t>
      </w:r>
      <w:r w:rsidRPr="00843569">
        <w:rPr>
          <w:rFonts w:ascii="Times New Roman" w:hAnsi="Times New Roman"/>
          <w:spacing w:val="-5"/>
          <w:sz w:val="24"/>
          <w:szCs w:val="24"/>
        </w:rPr>
        <w:t>р</w:t>
      </w:r>
      <w:r w:rsidRPr="00843569">
        <w:rPr>
          <w:rFonts w:ascii="Times New Roman" w:hAnsi="Times New Roman"/>
          <w:spacing w:val="5"/>
          <w:sz w:val="24"/>
          <w:szCs w:val="24"/>
        </w:rPr>
        <w:t>о</w:t>
      </w:r>
      <w:r w:rsidRPr="00843569">
        <w:rPr>
          <w:rFonts w:ascii="Times New Roman" w:hAnsi="Times New Roman"/>
          <w:spacing w:val="1"/>
          <w:sz w:val="24"/>
          <w:szCs w:val="24"/>
        </w:rPr>
        <w:t>д</w:t>
      </w:r>
      <w:r w:rsidRPr="00843569">
        <w:rPr>
          <w:rFonts w:ascii="Times New Roman" w:hAnsi="Times New Roman"/>
          <w:spacing w:val="-3"/>
          <w:sz w:val="24"/>
          <w:szCs w:val="24"/>
        </w:rPr>
        <w:t>ъ</w:t>
      </w:r>
      <w:r w:rsidRPr="00843569">
        <w:rPr>
          <w:rFonts w:ascii="Times New Roman" w:hAnsi="Times New Roman"/>
          <w:spacing w:val="1"/>
          <w:sz w:val="24"/>
          <w:szCs w:val="24"/>
        </w:rPr>
        <w:t>л</w:t>
      </w:r>
      <w:r w:rsidRPr="00843569">
        <w:rPr>
          <w:rFonts w:ascii="Times New Roman" w:hAnsi="Times New Roman"/>
          <w:spacing w:val="-4"/>
          <w:sz w:val="24"/>
          <w:szCs w:val="24"/>
        </w:rPr>
        <w:t>ж</w:t>
      </w:r>
      <w:r w:rsidRPr="00843569">
        <w:rPr>
          <w:rFonts w:ascii="Times New Roman" w:hAnsi="Times New Roman"/>
          <w:spacing w:val="1"/>
          <w:sz w:val="24"/>
          <w:szCs w:val="24"/>
        </w:rPr>
        <w:t>ава</w:t>
      </w:r>
      <w:r w:rsidRPr="00843569">
        <w:rPr>
          <w:rFonts w:ascii="Times New Roman" w:hAnsi="Times New Roman"/>
          <w:sz w:val="24"/>
          <w:szCs w:val="24"/>
        </w:rPr>
        <w:t>т</w:t>
      </w:r>
      <w:r w:rsidRPr="00843569">
        <w:rPr>
          <w:rFonts w:ascii="Times New Roman" w:hAnsi="Times New Roman"/>
          <w:spacing w:val="1"/>
          <w:sz w:val="24"/>
          <w:szCs w:val="24"/>
        </w:rPr>
        <w:t xml:space="preserve"> </w:t>
      </w:r>
      <w:r w:rsidRPr="00843569">
        <w:rPr>
          <w:rFonts w:ascii="Times New Roman" w:hAnsi="Times New Roman"/>
          <w:spacing w:val="5"/>
          <w:sz w:val="24"/>
          <w:szCs w:val="24"/>
        </w:rPr>
        <w:t>о</w:t>
      </w:r>
      <w:r w:rsidRPr="00843569">
        <w:rPr>
          <w:rFonts w:ascii="Times New Roman" w:hAnsi="Times New Roman"/>
          <w:spacing w:val="1"/>
          <w:sz w:val="24"/>
          <w:szCs w:val="24"/>
        </w:rPr>
        <w:t>б</w:t>
      </w:r>
      <w:r w:rsidRPr="00843569">
        <w:rPr>
          <w:rFonts w:ascii="Times New Roman" w:hAnsi="Times New Roman"/>
          <w:spacing w:val="-3"/>
          <w:sz w:val="24"/>
          <w:szCs w:val="24"/>
        </w:rPr>
        <w:t>р</w:t>
      </w:r>
      <w:r w:rsidRPr="00843569">
        <w:rPr>
          <w:rFonts w:ascii="Times New Roman" w:hAnsi="Times New Roman"/>
          <w:spacing w:val="1"/>
          <w:sz w:val="24"/>
          <w:szCs w:val="24"/>
        </w:rPr>
        <w:t>а</w:t>
      </w:r>
      <w:r w:rsidRPr="00843569">
        <w:rPr>
          <w:rFonts w:ascii="Times New Roman" w:hAnsi="Times New Roman"/>
          <w:spacing w:val="-6"/>
          <w:sz w:val="24"/>
          <w:szCs w:val="24"/>
        </w:rPr>
        <w:t>з</w:t>
      </w:r>
      <w:r w:rsidRPr="00843569">
        <w:rPr>
          <w:rFonts w:ascii="Times New Roman" w:hAnsi="Times New Roman"/>
          <w:spacing w:val="1"/>
          <w:sz w:val="24"/>
          <w:szCs w:val="24"/>
        </w:rPr>
        <w:t>о</w:t>
      </w:r>
      <w:r w:rsidRPr="00843569">
        <w:rPr>
          <w:rFonts w:ascii="Times New Roman" w:hAnsi="Times New Roman"/>
          <w:spacing w:val="5"/>
          <w:sz w:val="24"/>
          <w:szCs w:val="24"/>
        </w:rPr>
        <w:t>в</w:t>
      </w:r>
      <w:r w:rsidRPr="00843569">
        <w:rPr>
          <w:rFonts w:ascii="Times New Roman" w:hAnsi="Times New Roman"/>
          <w:spacing w:val="1"/>
          <w:sz w:val="24"/>
          <w:szCs w:val="24"/>
        </w:rPr>
        <w:t>а</w:t>
      </w:r>
      <w:r w:rsidRPr="00843569">
        <w:rPr>
          <w:rFonts w:ascii="Times New Roman" w:hAnsi="Times New Roman"/>
          <w:spacing w:val="-6"/>
          <w:sz w:val="24"/>
          <w:szCs w:val="24"/>
        </w:rPr>
        <w:t>н</w:t>
      </w:r>
      <w:r w:rsidRPr="00843569">
        <w:rPr>
          <w:rFonts w:ascii="Times New Roman" w:hAnsi="Times New Roman"/>
          <w:spacing w:val="1"/>
          <w:sz w:val="24"/>
          <w:szCs w:val="24"/>
        </w:rPr>
        <w:t>ие</w:t>
      </w:r>
      <w:r w:rsidRPr="00843569">
        <w:rPr>
          <w:rFonts w:ascii="Times New Roman" w:hAnsi="Times New Roman"/>
          <w:spacing w:val="-6"/>
          <w:sz w:val="24"/>
          <w:szCs w:val="24"/>
        </w:rPr>
        <w:t>т</w:t>
      </w:r>
      <w:r w:rsidRPr="00843569">
        <w:rPr>
          <w:rFonts w:ascii="Times New Roman" w:hAnsi="Times New Roman"/>
          <w:sz w:val="24"/>
          <w:szCs w:val="24"/>
        </w:rPr>
        <w:t>о</w:t>
      </w:r>
      <w:r w:rsidRPr="00843569">
        <w:rPr>
          <w:rFonts w:ascii="Times New Roman" w:hAnsi="Times New Roman"/>
          <w:spacing w:val="9"/>
          <w:sz w:val="24"/>
          <w:szCs w:val="24"/>
        </w:rPr>
        <w:t xml:space="preserve"> </w:t>
      </w:r>
      <w:r w:rsidRPr="00843569">
        <w:rPr>
          <w:rFonts w:ascii="Times New Roman" w:hAnsi="Times New Roman"/>
          <w:spacing w:val="1"/>
          <w:sz w:val="24"/>
          <w:szCs w:val="24"/>
        </w:rPr>
        <w:t>с</w:t>
      </w:r>
      <w:r w:rsidRPr="00843569">
        <w:rPr>
          <w:rFonts w:ascii="Times New Roman" w:hAnsi="Times New Roman"/>
          <w:sz w:val="24"/>
          <w:szCs w:val="24"/>
        </w:rPr>
        <w:t>и</w:t>
      </w:r>
      <w:r w:rsidRPr="00843569">
        <w:rPr>
          <w:rFonts w:ascii="Times New Roman" w:hAnsi="Times New Roman"/>
          <w:spacing w:val="3"/>
          <w:sz w:val="24"/>
          <w:szCs w:val="24"/>
        </w:rPr>
        <w:t xml:space="preserve"> </w:t>
      </w:r>
      <w:r w:rsidRPr="00843569">
        <w:rPr>
          <w:rFonts w:ascii="Times New Roman" w:hAnsi="Times New Roman"/>
          <w:sz w:val="24"/>
          <w:szCs w:val="24"/>
        </w:rPr>
        <w:t>в</w:t>
      </w:r>
      <w:r w:rsidRPr="00843569">
        <w:rPr>
          <w:rFonts w:ascii="Times New Roman" w:hAnsi="Times New Roman"/>
          <w:spacing w:val="1"/>
          <w:sz w:val="24"/>
          <w:szCs w:val="24"/>
        </w:rPr>
        <w:t xml:space="preserve"> г</w:t>
      </w:r>
      <w:r w:rsidRPr="00843569">
        <w:rPr>
          <w:rFonts w:ascii="Times New Roman" w:hAnsi="Times New Roman"/>
          <w:spacing w:val="-1"/>
          <w:sz w:val="24"/>
          <w:szCs w:val="24"/>
        </w:rPr>
        <w:t>р</w:t>
      </w:r>
      <w:r w:rsidRPr="00843569">
        <w:rPr>
          <w:rFonts w:ascii="Times New Roman" w:hAnsi="Times New Roman"/>
          <w:sz w:val="24"/>
          <w:szCs w:val="24"/>
        </w:rPr>
        <w:t>.</w:t>
      </w:r>
      <w:r w:rsidRPr="00843569">
        <w:rPr>
          <w:rFonts w:ascii="Times New Roman" w:hAnsi="Times New Roman"/>
          <w:spacing w:val="6"/>
          <w:sz w:val="24"/>
          <w:szCs w:val="24"/>
        </w:rPr>
        <w:t xml:space="preserve"> </w:t>
      </w:r>
      <w:r w:rsidRPr="00843569">
        <w:rPr>
          <w:rFonts w:ascii="Times New Roman" w:hAnsi="Times New Roman"/>
          <w:spacing w:val="1"/>
          <w:sz w:val="24"/>
          <w:szCs w:val="24"/>
        </w:rPr>
        <w:t>Разград</w:t>
      </w:r>
      <w:r w:rsidRPr="00843569">
        <w:rPr>
          <w:rFonts w:ascii="Times New Roman" w:hAnsi="Times New Roman"/>
          <w:sz w:val="24"/>
          <w:szCs w:val="24"/>
        </w:rPr>
        <w:t>.</w:t>
      </w:r>
      <w:r w:rsidRPr="00843569">
        <w:rPr>
          <w:rFonts w:ascii="Times New Roman" w:hAnsi="Times New Roman"/>
          <w:spacing w:val="6"/>
          <w:sz w:val="24"/>
          <w:szCs w:val="24"/>
        </w:rPr>
        <w:t xml:space="preserve"> </w:t>
      </w:r>
      <w:r w:rsidRPr="00843569">
        <w:rPr>
          <w:rFonts w:ascii="Times New Roman" w:hAnsi="Times New Roman"/>
          <w:spacing w:val="1"/>
          <w:sz w:val="24"/>
          <w:szCs w:val="24"/>
        </w:rPr>
        <w:t>О</w:t>
      </w:r>
      <w:r w:rsidRPr="00843569">
        <w:rPr>
          <w:rFonts w:ascii="Times New Roman" w:hAnsi="Times New Roman"/>
          <w:spacing w:val="-7"/>
          <w:sz w:val="24"/>
          <w:szCs w:val="24"/>
        </w:rPr>
        <w:t>с</w:t>
      </w:r>
      <w:r w:rsidRPr="00843569">
        <w:rPr>
          <w:rFonts w:ascii="Times New Roman" w:hAnsi="Times New Roman"/>
          <w:spacing w:val="1"/>
          <w:sz w:val="24"/>
          <w:szCs w:val="24"/>
        </w:rPr>
        <w:t>ъщес</w:t>
      </w:r>
      <w:r w:rsidRPr="00843569">
        <w:rPr>
          <w:rFonts w:ascii="Times New Roman" w:hAnsi="Times New Roman"/>
          <w:spacing w:val="-3"/>
          <w:sz w:val="24"/>
          <w:szCs w:val="24"/>
        </w:rPr>
        <w:t>т</w:t>
      </w:r>
      <w:r w:rsidRPr="00843569">
        <w:rPr>
          <w:rFonts w:ascii="Times New Roman" w:hAnsi="Times New Roman"/>
          <w:spacing w:val="1"/>
          <w:sz w:val="24"/>
          <w:szCs w:val="24"/>
        </w:rPr>
        <w:t>вяв</w:t>
      </w:r>
      <w:r w:rsidRPr="00843569">
        <w:rPr>
          <w:rFonts w:ascii="Times New Roman" w:hAnsi="Times New Roman"/>
          <w:sz w:val="24"/>
          <w:szCs w:val="24"/>
        </w:rPr>
        <w:t>а</w:t>
      </w:r>
      <w:r w:rsidRPr="00843569">
        <w:rPr>
          <w:rFonts w:ascii="Times New Roman" w:hAnsi="Times New Roman"/>
          <w:spacing w:val="3"/>
          <w:sz w:val="24"/>
          <w:szCs w:val="24"/>
        </w:rPr>
        <w:t xml:space="preserve"> </w:t>
      </w:r>
      <w:r w:rsidRPr="00843569">
        <w:rPr>
          <w:rFonts w:ascii="Times New Roman" w:hAnsi="Times New Roman"/>
          <w:spacing w:val="1"/>
          <w:sz w:val="24"/>
          <w:szCs w:val="24"/>
        </w:rPr>
        <w:t>сл</w:t>
      </w:r>
      <w:r w:rsidRPr="00843569">
        <w:rPr>
          <w:rFonts w:ascii="Times New Roman" w:hAnsi="Times New Roman"/>
          <w:spacing w:val="-4"/>
          <w:sz w:val="24"/>
          <w:szCs w:val="24"/>
        </w:rPr>
        <w:t>е</w:t>
      </w:r>
      <w:r w:rsidRPr="00843569">
        <w:rPr>
          <w:rFonts w:ascii="Times New Roman" w:hAnsi="Times New Roman"/>
          <w:spacing w:val="1"/>
          <w:sz w:val="24"/>
          <w:szCs w:val="24"/>
        </w:rPr>
        <w:t>дни</w:t>
      </w:r>
      <w:r w:rsidRPr="00843569">
        <w:rPr>
          <w:rFonts w:ascii="Times New Roman" w:hAnsi="Times New Roman"/>
          <w:spacing w:val="-3"/>
          <w:sz w:val="24"/>
          <w:szCs w:val="24"/>
        </w:rPr>
        <w:t>т</w:t>
      </w:r>
      <w:r w:rsidRPr="00843569">
        <w:rPr>
          <w:rFonts w:ascii="Times New Roman" w:hAnsi="Times New Roman"/>
          <w:sz w:val="24"/>
          <w:szCs w:val="24"/>
        </w:rPr>
        <w:t>е</w:t>
      </w:r>
      <w:r w:rsidRPr="00843569">
        <w:rPr>
          <w:rFonts w:ascii="Times New Roman" w:hAnsi="Times New Roman"/>
          <w:spacing w:val="3"/>
          <w:sz w:val="24"/>
          <w:szCs w:val="24"/>
        </w:rPr>
        <w:t xml:space="preserve"> </w:t>
      </w:r>
      <w:r w:rsidRPr="00843569">
        <w:rPr>
          <w:rFonts w:ascii="Times New Roman" w:hAnsi="Times New Roman"/>
          <w:spacing w:val="1"/>
          <w:sz w:val="24"/>
          <w:szCs w:val="24"/>
        </w:rPr>
        <w:t>д</w:t>
      </w:r>
      <w:r w:rsidRPr="00843569">
        <w:rPr>
          <w:rFonts w:ascii="Times New Roman" w:hAnsi="Times New Roman"/>
          <w:spacing w:val="-4"/>
          <w:sz w:val="24"/>
          <w:szCs w:val="24"/>
        </w:rPr>
        <w:t>е</w:t>
      </w:r>
      <w:r w:rsidRPr="00843569">
        <w:rPr>
          <w:rFonts w:ascii="Times New Roman" w:hAnsi="Times New Roman"/>
          <w:spacing w:val="1"/>
          <w:sz w:val="24"/>
          <w:szCs w:val="24"/>
        </w:rPr>
        <w:t>й</w:t>
      </w:r>
      <w:r w:rsidRPr="00843569">
        <w:rPr>
          <w:rFonts w:ascii="Times New Roman" w:hAnsi="Times New Roman"/>
          <w:spacing w:val="-4"/>
          <w:sz w:val="24"/>
          <w:szCs w:val="24"/>
        </w:rPr>
        <w:t>н</w:t>
      </w:r>
      <w:r w:rsidRPr="00843569">
        <w:rPr>
          <w:rFonts w:ascii="Times New Roman" w:hAnsi="Times New Roman"/>
          <w:spacing w:val="1"/>
          <w:sz w:val="24"/>
          <w:szCs w:val="24"/>
        </w:rPr>
        <w:t>ост</w:t>
      </w:r>
      <w:r w:rsidRPr="00843569">
        <w:rPr>
          <w:rFonts w:ascii="Times New Roman" w:hAnsi="Times New Roman"/>
          <w:spacing w:val="3"/>
          <w:sz w:val="24"/>
          <w:szCs w:val="24"/>
        </w:rPr>
        <w:t>и</w:t>
      </w:r>
      <w:r w:rsidRPr="00843569">
        <w:rPr>
          <w:rFonts w:ascii="Times New Roman" w:hAnsi="Times New Roman"/>
          <w:sz w:val="24"/>
          <w:szCs w:val="24"/>
        </w:rPr>
        <w:t xml:space="preserve">: </w:t>
      </w:r>
      <w:r w:rsidRPr="00843569">
        <w:rPr>
          <w:rFonts w:ascii="Times New Roman" w:hAnsi="Times New Roman"/>
          <w:spacing w:val="-4"/>
          <w:sz w:val="24"/>
          <w:szCs w:val="24"/>
        </w:rPr>
        <w:t>п</w:t>
      </w:r>
      <w:r w:rsidRPr="00843569">
        <w:rPr>
          <w:rFonts w:ascii="Times New Roman" w:hAnsi="Times New Roman"/>
          <w:spacing w:val="5"/>
          <w:sz w:val="24"/>
          <w:szCs w:val="24"/>
        </w:rPr>
        <w:t>о</w:t>
      </w:r>
      <w:r w:rsidRPr="00843569">
        <w:rPr>
          <w:rFonts w:ascii="Times New Roman" w:hAnsi="Times New Roman"/>
          <w:spacing w:val="1"/>
          <w:sz w:val="24"/>
          <w:szCs w:val="24"/>
        </w:rPr>
        <w:t>дп</w:t>
      </w:r>
      <w:r w:rsidRPr="00843569">
        <w:rPr>
          <w:rFonts w:ascii="Times New Roman" w:hAnsi="Times New Roman"/>
          <w:spacing w:val="-3"/>
          <w:sz w:val="24"/>
          <w:szCs w:val="24"/>
        </w:rPr>
        <w:t>о</w:t>
      </w:r>
      <w:r w:rsidRPr="00843569">
        <w:rPr>
          <w:rFonts w:ascii="Times New Roman" w:hAnsi="Times New Roman"/>
          <w:spacing w:val="1"/>
          <w:sz w:val="24"/>
          <w:szCs w:val="24"/>
        </w:rPr>
        <w:t>мага интел</w:t>
      </w:r>
      <w:r w:rsidRPr="00843569">
        <w:rPr>
          <w:rFonts w:ascii="Times New Roman" w:hAnsi="Times New Roman"/>
          <w:spacing w:val="-5"/>
          <w:sz w:val="24"/>
          <w:szCs w:val="24"/>
        </w:rPr>
        <w:t>е</w:t>
      </w:r>
      <w:r w:rsidRPr="00843569">
        <w:rPr>
          <w:rFonts w:ascii="Times New Roman" w:hAnsi="Times New Roman"/>
          <w:spacing w:val="1"/>
          <w:sz w:val="24"/>
          <w:szCs w:val="24"/>
        </w:rPr>
        <w:t>кт</w:t>
      </w:r>
      <w:r w:rsidRPr="00843569">
        <w:rPr>
          <w:rFonts w:ascii="Times New Roman" w:hAnsi="Times New Roman"/>
          <w:spacing w:val="-8"/>
          <w:sz w:val="24"/>
          <w:szCs w:val="24"/>
        </w:rPr>
        <w:t>у</w:t>
      </w:r>
      <w:r w:rsidRPr="00843569">
        <w:rPr>
          <w:rFonts w:ascii="Times New Roman" w:hAnsi="Times New Roman"/>
          <w:spacing w:val="1"/>
          <w:sz w:val="24"/>
          <w:szCs w:val="24"/>
        </w:rPr>
        <w:t>алнот</w:t>
      </w:r>
      <w:r w:rsidRPr="00843569">
        <w:rPr>
          <w:rFonts w:ascii="Times New Roman" w:hAnsi="Times New Roman"/>
          <w:sz w:val="24"/>
          <w:szCs w:val="24"/>
        </w:rPr>
        <w:t>о,</w:t>
      </w:r>
      <w:r w:rsidRPr="00843569">
        <w:rPr>
          <w:rFonts w:ascii="Times New Roman" w:hAnsi="Times New Roman"/>
          <w:spacing w:val="14"/>
          <w:sz w:val="24"/>
          <w:szCs w:val="24"/>
        </w:rPr>
        <w:t xml:space="preserve"> </w:t>
      </w:r>
      <w:r w:rsidRPr="00843569">
        <w:rPr>
          <w:rFonts w:ascii="Times New Roman" w:hAnsi="Times New Roman"/>
          <w:spacing w:val="1"/>
          <w:sz w:val="24"/>
          <w:szCs w:val="24"/>
        </w:rPr>
        <w:t>е</w:t>
      </w:r>
      <w:r w:rsidRPr="00843569">
        <w:rPr>
          <w:rFonts w:ascii="Times New Roman" w:hAnsi="Times New Roman"/>
          <w:spacing w:val="-5"/>
          <w:sz w:val="24"/>
          <w:szCs w:val="24"/>
        </w:rPr>
        <w:t>м</w:t>
      </w:r>
      <w:r w:rsidRPr="00843569">
        <w:rPr>
          <w:rFonts w:ascii="Times New Roman" w:hAnsi="Times New Roman"/>
          <w:spacing w:val="5"/>
          <w:sz w:val="24"/>
          <w:szCs w:val="24"/>
        </w:rPr>
        <w:t>о</w:t>
      </w:r>
      <w:r w:rsidRPr="00843569">
        <w:rPr>
          <w:rFonts w:ascii="Times New Roman" w:hAnsi="Times New Roman"/>
          <w:spacing w:val="1"/>
          <w:sz w:val="24"/>
          <w:szCs w:val="24"/>
        </w:rPr>
        <w:t>ц</w:t>
      </w:r>
      <w:r w:rsidRPr="00843569">
        <w:rPr>
          <w:rFonts w:ascii="Times New Roman" w:hAnsi="Times New Roman"/>
          <w:spacing w:val="-4"/>
          <w:sz w:val="24"/>
          <w:szCs w:val="24"/>
        </w:rPr>
        <w:t>и</w:t>
      </w:r>
      <w:r w:rsidRPr="00843569">
        <w:rPr>
          <w:rFonts w:ascii="Times New Roman" w:hAnsi="Times New Roman"/>
          <w:spacing w:val="1"/>
          <w:sz w:val="24"/>
          <w:szCs w:val="24"/>
        </w:rPr>
        <w:t>она</w:t>
      </w:r>
      <w:r w:rsidRPr="00843569">
        <w:rPr>
          <w:rFonts w:ascii="Times New Roman" w:hAnsi="Times New Roman"/>
          <w:spacing w:val="-3"/>
          <w:sz w:val="24"/>
          <w:szCs w:val="24"/>
        </w:rPr>
        <w:t>л</w:t>
      </w:r>
      <w:r w:rsidRPr="00843569">
        <w:rPr>
          <w:rFonts w:ascii="Times New Roman" w:hAnsi="Times New Roman"/>
          <w:spacing w:val="-4"/>
          <w:sz w:val="24"/>
          <w:szCs w:val="24"/>
        </w:rPr>
        <w:t>н</w:t>
      </w:r>
      <w:r w:rsidRPr="00843569">
        <w:rPr>
          <w:rFonts w:ascii="Times New Roman" w:hAnsi="Times New Roman"/>
          <w:spacing w:val="1"/>
          <w:sz w:val="24"/>
          <w:szCs w:val="24"/>
        </w:rPr>
        <w:t>от</w:t>
      </w:r>
      <w:r w:rsidRPr="00843569">
        <w:rPr>
          <w:rFonts w:ascii="Times New Roman" w:hAnsi="Times New Roman"/>
          <w:sz w:val="24"/>
          <w:szCs w:val="24"/>
        </w:rPr>
        <w:t>о</w:t>
      </w:r>
      <w:r w:rsidRPr="00843569">
        <w:rPr>
          <w:rFonts w:ascii="Times New Roman" w:hAnsi="Times New Roman"/>
          <w:spacing w:val="15"/>
          <w:sz w:val="24"/>
          <w:szCs w:val="24"/>
        </w:rPr>
        <w:t xml:space="preserve"> </w:t>
      </w:r>
      <w:r w:rsidRPr="00843569">
        <w:rPr>
          <w:rFonts w:ascii="Times New Roman" w:hAnsi="Times New Roman"/>
          <w:sz w:val="24"/>
          <w:szCs w:val="24"/>
        </w:rPr>
        <w:t>и</w:t>
      </w:r>
      <w:r w:rsidRPr="00843569">
        <w:rPr>
          <w:rFonts w:ascii="Times New Roman" w:hAnsi="Times New Roman"/>
          <w:spacing w:val="13"/>
          <w:sz w:val="24"/>
          <w:szCs w:val="24"/>
        </w:rPr>
        <w:t xml:space="preserve"> </w:t>
      </w:r>
      <w:r w:rsidRPr="00843569">
        <w:rPr>
          <w:rFonts w:ascii="Times New Roman" w:hAnsi="Times New Roman"/>
          <w:spacing w:val="1"/>
          <w:sz w:val="24"/>
          <w:szCs w:val="24"/>
        </w:rPr>
        <w:t>физи</w:t>
      </w:r>
      <w:r w:rsidRPr="00843569">
        <w:rPr>
          <w:rFonts w:ascii="Times New Roman" w:hAnsi="Times New Roman"/>
          <w:spacing w:val="-4"/>
          <w:sz w:val="24"/>
          <w:szCs w:val="24"/>
        </w:rPr>
        <w:t>ч</w:t>
      </w:r>
      <w:r w:rsidRPr="00843569">
        <w:rPr>
          <w:rFonts w:ascii="Times New Roman" w:hAnsi="Times New Roman"/>
          <w:spacing w:val="1"/>
          <w:sz w:val="24"/>
          <w:szCs w:val="24"/>
        </w:rPr>
        <w:t>е</w:t>
      </w:r>
      <w:r w:rsidRPr="00843569">
        <w:rPr>
          <w:rFonts w:ascii="Times New Roman" w:hAnsi="Times New Roman"/>
          <w:spacing w:val="-3"/>
          <w:sz w:val="24"/>
          <w:szCs w:val="24"/>
        </w:rPr>
        <w:t>с</w:t>
      </w:r>
      <w:r w:rsidRPr="00843569">
        <w:rPr>
          <w:rFonts w:ascii="Times New Roman" w:hAnsi="Times New Roman"/>
          <w:spacing w:val="1"/>
          <w:sz w:val="24"/>
          <w:szCs w:val="24"/>
        </w:rPr>
        <w:t>ко</w:t>
      </w:r>
      <w:r w:rsidRPr="00843569">
        <w:rPr>
          <w:rFonts w:ascii="Times New Roman" w:hAnsi="Times New Roman"/>
          <w:spacing w:val="-3"/>
          <w:sz w:val="24"/>
          <w:szCs w:val="24"/>
        </w:rPr>
        <w:t>т</w:t>
      </w:r>
      <w:r w:rsidRPr="00843569">
        <w:rPr>
          <w:rFonts w:ascii="Times New Roman" w:hAnsi="Times New Roman"/>
          <w:sz w:val="24"/>
          <w:szCs w:val="24"/>
        </w:rPr>
        <w:t>о</w:t>
      </w:r>
      <w:r w:rsidRPr="00843569">
        <w:rPr>
          <w:rFonts w:ascii="Times New Roman" w:hAnsi="Times New Roman"/>
          <w:spacing w:val="17"/>
          <w:sz w:val="24"/>
          <w:szCs w:val="24"/>
        </w:rPr>
        <w:t xml:space="preserve"> </w:t>
      </w:r>
      <w:r w:rsidRPr="00843569">
        <w:rPr>
          <w:rFonts w:ascii="Times New Roman" w:hAnsi="Times New Roman"/>
          <w:spacing w:val="1"/>
          <w:sz w:val="24"/>
          <w:szCs w:val="24"/>
        </w:rPr>
        <w:t>разви</w:t>
      </w:r>
      <w:r w:rsidRPr="00843569">
        <w:rPr>
          <w:rFonts w:ascii="Times New Roman" w:hAnsi="Times New Roman"/>
          <w:spacing w:val="-7"/>
          <w:sz w:val="24"/>
          <w:szCs w:val="24"/>
        </w:rPr>
        <w:t>т</w:t>
      </w:r>
      <w:r w:rsidRPr="00843569">
        <w:rPr>
          <w:rFonts w:ascii="Times New Roman" w:hAnsi="Times New Roman"/>
          <w:spacing w:val="1"/>
          <w:sz w:val="24"/>
          <w:szCs w:val="24"/>
        </w:rPr>
        <w:t>и</w:t>
      </w:r>
      <w:r w:rsidRPr="00843569">
        <w:rPr>
          <w:rFonts w:ascii="Times New Roman" w:hAnsi="Times New Roman"/>
          <w:sz w:val="24"/>
          <w:szCs w:val="24"/>
        </w:rPr>
        <w:t>е</w:t>
      </w:r>
      <w:r w:rsidRPr="00843569">
        <w:rPr>
          <w:rFonts w:ascii="Times New Roman" w:hAnsi="Times New Roman"/>
          <w:spacing w:val="11"/>
          <w:sz w:val="24"/>
          <w:szCs w:val="24"/>
        </w:rPr>
        <w:t xml:space="preserve"> </w:t>
      </w:r>
      <w:r w:rsidRPr="00843569">
        <w:rPr>
          <w:rFonts w:ascii="Times New Roman" w:hAnsi="Times New Roman"/>
          <w:sz w:val="24"/>
          <w:szCs w:val="24"/>
        </w:rPr>
        <w:t>и</w:t>
      </w:r>
      <w:r w:rsidRPr="00843569">
        <w:rPr>
          <w:rFonts w:ascii="Times New Roman" w:hAnsi="Times New Roman"/>
          <w:spacing w:val="13"/>
          <w:sz w:val="24"/>
          <w:szCs w:val="24"/>
        </w:rPr>
        <w:t xml:space="preserve"> </w:t>
      </w:r>
      <w:r w:rsidRPr="00843569">
        <w:rPr>
          <w:rFonts w:ascii="Times New Roman" w:hAnsi="Times New Roman"/>
          <w:spacing w:val="1"/>
          <w:sz w:val="24"/>
          <w:szCs w:val="24"/>
        </w:rPr>
        <w:t>социалн</w:t>
      </w:r>
      <w:r w:rsidRPr="00843569">
        <w:rPr>
          <w:rFonts w:ascii="Times New Roman" w:hAnsi="Times New Roman"/>
          <w:spacing w:val="-3"/>
          <w:sz w:val="24"/>
          <w:szCs w:val="24"/>
        </w:rPr>
        <w:t>а</w:t>
      </w:r>
      <w:r w:rsidRPr="00843569">
        <w:rPr>
          <w:rFonts w:ascii="Times New Roman" w:hAnsi="Times New Roman"/>
          <w:spacing w:val="1"/>
          <w:sz w:val="24"/>
          <w:szCs w:val="24"/>
        </w:rPr>
        <w:t>т</w:t>
      </w:r>
      <w:r w:rsidRPr="00843569">
        <w:rPr>
          <w:rFonts w:ascii="Times New Roman" w:hAnsi="Times New Roman"/>
          <w:sz w:val="24"/>
          <w:szCs w:val="24"/>
        </w:rPr>
        <w:t>а</w:t>
      </w:r>
      <w:r w:rsidRPr="00843569">
        <w:rPr>
          <w:rFonts w:ascii="Times New Roman" w:hAnsi="Times New Roman"/>
          <w:spacing w:val="10"/>
          <w:sz w:val="24"/>
          <w:szCs w:val="24"/>
        </w:rPr>
        <w:t xml:space="preserve"> </w:t>
      </w:r>
      <w:r w:rsidRPr="00843569">
        <w:rPr>
          <w:rFonts w:ascii="Times New Roman" w:hAnsi="Times New Roman"/>
          <w:spacing w:val="1"/>
          <w:sz w:val="24"/>
          <w:szCs w:val="24"/>
        </w:rPr>
        <w:t>а</w:t>
      </w:r>
      <w:r w:rsidRPr="00843569">
        <w:rPr>
          <w:rFonts w:ascii="Times New Roman" w:hAnsi="Times New Roman"/>
          <w:spacing w:val="-4"/>
          <w:sz w:val="24"/>
          <w:szCs w:val="24"/>
        </w:rPr>
        <w:t>д</w:t>
      </w:r>
      <w:r w:rsidRPr="00843569">
        <w:rPr>
          <w:rFonts w:ascii="Times New Roman" w:hAnsi="Times New Roman"/>
          <w:spacing w:val="1"/>
          <w:sz w:val="24"/>
          <w:szCs w:val="24"/>
        </w:rPr>
        <w:t>апт</w:t>
      </w:r>
      <w:r w:rsidRPr="00843569">
        <w:rPr>
          <w:rFonts w:ascii="Times New Roman" w:hAnsi="Times New Roman"/>
          <w:spacing w:val="-4"/>
          <w:sz w:val="24"/>
          <w:szCs w:val="24"/>
        </w:rPr>
        <w:t>а</w:t>
      </w:r>
      <w:r w:rsidRPr="00843569">
        <w:rPr>
          <w:rFonts w:ascii="Times New Roman" w:hAnsi="Times New Roman"/>
          <w:spacing w:val="1"/>
          <w:sz w:val="24"/>
          <w:szCs w:val="24"/>
        </w:rPr>
        <w:t>ци</w:t>
      </w:r>
      <w:r w:rsidRPr="00843569">
        <w:rPr>
          <w:rFonts w:ascii="Times New Roman" w:hAnsi="Times New Roman"/>
          <w:sz w:val="24"/>
          <w:szCs w:val="24"/>
        </w:rPr>
        <w:t>я</w:t>
      </w:r>
      <w:r w:rsidRPr="00843569">
        <w:rPr>
          <w:rFonts w:ascii="Times New Roman" w:hAnsi="Times New Roman"/>
          <w:spacing w:val="12"/>
          <w:sz w:val="24"/>
          <w:szCs w:val="24"/>
        </w:rPr>
        <w:t xml:space="preserve"> </w:t>
      </w:r>
      <w:r w:rsidRPr="00843569">
        <w:rPr>
          <w:rFonts w:ascii="Times New Roman" w:hAnsi="Times New Roman"/>
          <w:spacing w:val="1"/>
          <w:sz w:val="24"/>
          <w:szCs w:val="24"/>
        </w:rPr>
        <w:t>н</w:t>
      </w:r>
      <w:r w:rsidRPr="00843569">
        <w:rPr>
          <w:rFonts w:ascii="Times New Roman" w:hAnsi="Times New Roman"/>
          <w:sz w:val="24"/>
          <w:szCs w:val="24"/>
        </w:rPr>
        <w:t>а</w:t>
      </w:r>
      <w:r w:rsidRPr="00843569">
        <w:rPr>
          <w:rFonts w:ascii="Times New Roman" w:hAnsi="Times New Roman"/>
          <w:spacing w:val="16"/>
          <w:sz w:val="24"/>
          <w:szCs w:val="24"/>
        </w:rPr>
        <w:t xml:space="preserve"> </w:t>
      </w:r>
      <w:r w:rsidRPr="00843569">
        <w:rPr>
          <w:rFonts w:ascii="Times New Roman" w:hAnsi="Times New Roman"/>
          <w:spacing w:val="-10"/>
          <w:sz w:val="24"/>
          <w:szCs w:val="24"/>
        </w:rPr>
        <w:t>у</w:t>
      </w:r>
      <w:r w:rsidRPr="00843569">
        <w:rPr>
          <w:rFonts w:ascii="Times New Roman" w:hAnsi="Times New Roman"/>
          <w:spacing w:val="1"/>
          <w:sz w:val="24"/>
          <w:szCs w:val="24"/>
        </w:rPr>
        <w:t>ч</w:t>
      </w:r>
      <w:r w:rsidRPr="00843569">
        <w:rPr>
          <w:rFonts w:ascii="Times New Roman" w:hAnsi="Times New Roman"/>
          <w:spacing w:val="-3"/>
          <w:sz w:val="24"/>
          <w:szCs w:val="24"/>
        </w:rPr>
        <w:t>е</w:t>
      </w:r>
      <w:r w:rsidRPr="00843569">
        <w:rPr>
          <w:rFonts w:ascii="Times New Roman" w:hAnsi="Times New Roman"/>
          <w:spacing w:val="1"/>
          <w:sz w:val="24"/>
          <w:szCs w:val="24"/>
        </w:rPr>
        <w:t>ниците</w:t>
      </w:r>
      <w:r w:rsidRPr="00843569">
        <w:rPr>
          <w:rFonts w:ascii="Times New Roman" w:hAnsi="Times New Roman"/>
          <w:sz w:val="24"/>
          <w:szCs w:val="24"/>
        </w:rPr>
        <w:t>;</w:t>
      </w:r>
      <w:r w:rsidRPr="00843569">
        <w:rPr>
          <w:rFonts w:ascii="Times New Roman" w:hAnsi="Times New Roman"/>
          <w:spacing w:val="8"/>
          <w:sz w:val="24"/>
          <w:szCs w:val="24"/>
        </w:rPr>
        <w:t xml:space="preserve"> </w:t>
      </w:r>
      <w:r w:rsidRPr="00843569">
        <w:rPr>
          <w:rFonts w:ascii="Times New Roman" w:hAnsi="Times New Roman"/>
          <w:spacing w:val="1"/>
          <w:sz w:val="24"/>
          <w:szCs w:val="24"/>
        </w:rPr>
        <w:t>п</w:t>
      </w:r>
      <w:r w:rsidRPr="00843569">
        <w:rPr>
          <w:rFonts w:ascii="Times New Roman" w:hAnsi="Times New Roman"/>
          <w:spacing w:val="5"/>
          <w:sz w:val="24"/>
          <w:szCs w:val="24"/>
        </w:rPr>
        <w:t>о</w:t>
      </w:r>
      <w:r w:rsidRPr="00843569">
        <w:rPr>
          <w:rFonts w:ascii="Times New Roman" w:hAnsi="Times New Roman"/>
          <w:spacing w:val="1"/>
          <w:sz w:val="24"/>
          <w:szCs w:val="24"/>
        </w:rPr>
        <w:t>дпомаг</w:t>
      </w:r>
      <w:r w:rsidRPr="00843569">
        <w:rPr>
          <w:rFonts w:ascii="Times New Roman" w:hAnsi="Times New Roman"/>
          <w:sz w:val="24"/>
          <w:szCs w:val="24"/>
        </w:rPr>
        <w:t>а</w:t>
      </w:r>
      <w:r w:rsidRPr="00843569">
        <w:rPr>
          <w:rFonts w:ascii="Times New Roman" w:hAnsi="Times New Roman"/>
          <w:spacing w:val="11"/>
          <w:sz w:val="24"/>
          <w:szCs w:val="24"/>
        </w:rPr>
        <w:t xml:space="preserve"> </w:t>
      </w:r>
      <w:r w:rsidRPr="00843569">
        <w:rPr>
          <w:rFonts w:ascii="Times New Roman" w:hAnsi="Times New Roman"/>
          <w:spacing w:val="1"/>
          <w:sz w:val="24"/>
          <w:szCs w:val="24"/>
        </w:rPr>
        <w:t>п</w:t>
      </w:r>
      <w:r w:rsidRPr="00843569">
        <w:rPr>
          <w:rFonts w:ascii="Times New Roman" w:hAnsi="Times New Roman"/>
          <w:spacing w:val="-5"/>
          <w:sz w:val="24"/>
          <w:szCs w:val="24"/>
        </w:rPr>
        <w:t>р</w:t>
      </w:r>
      <w:r w:rsidRPr="00843569">
        <w:rPr>
          <w:rFonts w:ascii="Times New Roman" w:hAnsi="Times New Roman"/>
          <w:spacing w:val="5"/>
          <w:sz w:val="24"/>
          <w:szCs w:val="24"/>
        </w:rPr>
        <w:t>о</w:t>
      </w:r>
      <w:r w:rsidRPr="00843569">
        <w:rPr>
          <w:rFonts w:ascii="Times New Roman" w:hAnsi="Times New Roman"/>
          <w:spacing w:val="1"/>
          <w:sz w:val="24"/>
          <w:szCs w:val="24"/>
        </w:rPr>
        <w:t>ф</w:t>
      </w:r>
      <w:r w:rsidRPr="00843569">
        <w:rPr>
          <w:rFonts w:ascii="Times New Roman" w:hAnsi="Times New Roman"/>
          <w:spacing w:val="-4"/>
          <w:sz w:val="24"/>
          <w:szCs w:val="24"/>
        </w:rPr>
        <w:t>е</w:t>
      </w:r>
      <w:r w:rsidRPr="00843569">
        <w:rPr>
          <w:rFonts w:ascii="Times New Roman" w:hAnsi="Times New Roman"/>
          <w:spacing w:val="1"/>
          <w:sz w:val="24"/>
          <w:szCs w:val="24"/>
        </w:rPr>
        <w:t>с</w:t>
      </w:r>
      <w:r w:rsidRPr="00843569">
        <w:rPr>
          <w:rFonts w:ascii="Times New Roman" w:hAnsi="Times New Roman"/>
          <w:spacing w:val="-6"/>
          <w:sz w:val="24"/>
          <w:szCs w:val="24"/>
        </w:rPr>
        <w:t>и</w:t>
      </w:r>
      <w:r w:rsidRPr="00843569">
        <w:rPr>
          <w:rFonts w:ascii="Times New Roman" w:hAnsi="Times New Roman"/>
          <w:spacing w:val="5"/>
          <w:sz w:val="24"/>
          <w:szCs w:val="24"/>
        </w:rPr>
        <w:t>о</w:t>
      </w:r>
      <w:r w:rsidRPr="00843569">
        <w:rPr>
          <w:rFonts w:ascii="Times New Roman" w:hAnsi="Times New Roman"/>
          <w:spacing w:val="1"/>
          <w:sz w:val="24"/>
          <w:szCs w:val="24"/>
        </w:rPr>
        <w:t>налн</w:t>
      </w:r>
      <w:r w:rsidRPr="00843569">
        <w:rPr>
          <w:rFonts w:ascii="Times New Roman" w:hAnsi="Times New Roman"/>
          <w:spacing w:val="-4"/>
          <w:sz w:val="24"/>
          <w:szCs w:val="24"/>
        </w:rPr>
        <w:t>а</w:t>
      </w:r>
      <w:r w:rsidRPr="00843569">
        <w:rPr>
          <w:rFonts w:ascii="Times New Roman" w:hAnsi="Times New Roman"/>
          <w:spacing w:val="1"/>
          <w:sz w:val="24"/>
          <w:szCs w:val="24"/>
        </w:rPr>
        <w:t>т</w:t>
      </w:r>
      <w:r w:rsidRPr="00843569">
        <w:rPr>
          <w:rFonts w:ascii="Times New Roman" w:hAnsi="Times New Roman"/>
          <w:sz w:val="24"/>
          <w:szCs w:val="24"/>
        </w:rPr>
        <w:t>а</w:t>
      </w:r>
      <w:r w:rsidRPr="00843569">
        <w:rPr>
          <w:rFonts w:ascii="Times New Roman" w:hAnsi="Times New Roman"/>
          <w:spacing w:val="10"/>
          <w:sz w:val="24"/>
          <w:szCs w:val="24"/>
        </w:rPr>
        <w:t xml:space="preserve"> </w:t>
      </w:r>
      <w:r w:rsidRPr="00843569">
        <w:rPr>
          <w:rFonts w:ascii="Times New Roman" w:hAnsi="Times New Roman"/>
          <w:spacing w:val="1"/>
          <w:sz w:val="24"/>
          <w:szCs w:val="24"/>
        </w:rPr>
        <w:t>на</w:t>
      </w:r>
      <w:r w:rsidRPr="00843569">
        <w:rPr>
          <w:rFonts w:ascii="Times New Roman" w:hAnsi="Times New Roman"/>
          <w:spacing w:val="-3"/>
          <w:sz w:val="24"/>
          <w:szCs w:val="24"/>
        </w:rPr>
        <w:t>с</w:t>
      </w:r>
      <w:r w:rsidRPr="00843569">
        <w:rPr>
          <w:rFonts w:ascii="Times New Roman" w:hAnsi="Times New Roman"/>
          <w:spacing w:val="5"/>
          <w:sz w:val="24"/>
          <w:szCs w:val="24"/>
        </w:rPr>
        <w:t>о</w:t>
      </w:r>
      <w:r w:rsidRPr="00843569">
        <w:rPr>
          <w:rFonts w:ascii="Times New Roman" w:hAnsi="Times New Roman"/>
          <w:spacing w:val="1"/>
          <w:sz w:val="24"/>
          <w:szCs w:val="24"/>
        </w:rPr>
        <w:t>ч</w:t>
      </w:r>
      <w:r w:rsidRPr="00843569">
        <w:rPr>
          <w:rFonts w:ascii="Times New Roman" w:hAnsi="Times New Roman"/>
          <w:spacing w:val="-3"/>
          <w:sz w:val="24"/>
          <w:szCs w:val="24"/>
        </w:rPr>
        <w:t>е</w:t>
      </w:r>
      <w:r w:rsidRPr="00843569">
        <w:rPr>
          <w:rFonts w:ascii="Times New Roman" w:hAnsi="Times New Roman"/>
          <w:spacing w:val="-4"/>
          <w:sz w:val="24"/>
          <w:szCs w:val="24"/>
        </w:rPr>
        <w:t>н</w:t>
      </w:r>
      <w:r w:rsidRPr="00843569">
        <w:rPr>
          <w:rFonts w:ascii="Times New Roman" w:hAnsi="Times New Roman"/>
          <w:spacing w:val="5"/>
          <w:sz w:val="24"/>
          <w:szCs w:val="24"/>
        </w:rPr>
        <w:t>о</w:t>
      </w:r>
      <w:r w:rsidRPr="00843569">
        <w:rPr>
          <w:rFonts w:ascii="Times New Roman" w:hAnsi="Times New Roman"/>
          <w:spacing w:val="1"/>
          <w:sz w:val="24"/>
          <w:szCs w:val="24"/>
        </w:rPr>
        <w:t xml:space="preserve">ст </w:t>
      </w:r>
      <w:r w:rsidRPr="00843569">
        <w:rPr>
          <w:rFonts w:ascii="Times New Roman" w:hAnsi="Times New Roman"/>
          <w:sz w:val="24"/>
          <w:szCs w:val="24"/>
        </w:rPr>
        <w:t>и</w:t>
      </w:r>
      <w:r w:rsidRPr="00843569">
        <w:rPr>
          <w:rFonts w:ascii="Times New Roman" w:hAnsi="Times New Roman"/>
          <w:spacing w:val="6"/>
          <w:sz w:val="24"/>
          <w:szCs w:val="24"/>
        </w:rPr>
        <w:t xml:space="preserve"> </w:t>
      </w:r>
      <w:r w:rsidRPr="00843569">
        <w:rPr>
          <w:rFonts w:ascii="Times New Roman" w:hAnsi="Times New Roman"/>
          <w:spacing w:val="1"/>
          <w:sz w:val="24"/>
          <w:szCs w:val="24"/>
        </w:rPr>
        <w:t>при</w:t>
      </w:r>
      <w:r w:rsidRPr="00843569">
        <w:rPr>
          <w:rFonts w:ascii="Times New Roman" w:hAnsi="Times New Roman"/>
          <w:spacing w:val="-3"/>
          <w:sz w:val="24"/>
          <w:szCs w:val="24"/>
        </w:rPr>
        <w:t>д</w:t>
      </w:r>
      <w:r w:rsidRPr="00843569">
        <w:rPr>
          <w:rFonts w:ascii="Times New Roman" w:hAnsi="Times New Roman"/>
          <w:spacing w:val="1"/>
          <w:sz w:val="24"/>
          <w:szCs w:val="24"/>
        </w:rPr>
        <w:t>обиване</w:t>
      </w:r>
      <w:r w:rsidRPr="00843569">
        <w:rPr>
          <w:rFonts w:ascii="Times New Roman" w:hAnsi="Times New Roman"/>
          <w:spacing w:val="-7"/>
          <w:sz w:val="24"/>
          <w:szCs w:val="24"/>
        </w:rPr>
        <w:t>т</w:t>
      </w:r>
      <w:r w:rsidRPr="00843569">
        <w:rPr>
          <w:rFonts w:ascii="Times New Roman" w:hAnsi="Times New Roman"/>
          <w:sz w:val="24"/>
          <w:szCs w:val="24"/>
        </w:rPr>
        <w:t>о</w:t>
      </w:r>
      <w:r w:rsidRPr="00843569">
        <w:rPr>
          <w:rFonts w:ascii="Times New Roman" w:hAnsi="Times New Roman"/>
          <w:spacing w:val="9"/>
          <w:sz w:val="24"/>
          <w:szCs w:val="24"/>
        </w:rPr>
        <w:t xml:space="preserve"> </w:t>
      </w:r>
      <w:r w:rsidRPr="00843569">
        <w:rPr>
          <w:rFonts w:ascii="Times New Roman" w:hAnsi="Times New Roman"/>
          <w:spacing w:val="1"/>
          <w:sz w:val="24"/>
          <w:szCs w:val="24"/>
        </w:rPr>
        <w:t>н</w:t>
      </w:r>
      <w:r w:rsidRPr="00843569">
        <w:rPr>
          <w:rFonts w:ascii="Times New Roman" w:hAnsi="Times New Roman"/>
          <w:sz w:val="24"/>
          <w:szCs w:val="24"/>
        </w:rPr>
        <w:t>а</w:t>
      </w:r>
      <w:r w:rsidRPr="00843569">
        <w:rPr>
          <w:rFonts w:ascii="Times New Roman" w:hAnsi="Times New Roman"/>
          <w:spacing w:val="3"/>
          <w:sz w:val="24"/>
          <w:szCs w:val="24"/>
        </w:rPr>
        <w:t xml:space="preserve"> </w:t>
      </w:r>
      <w:r w:rsidRPr="00843569">
        <w:rPr>
          <w:rFonts w:ascii="Times New Roman" w:hAnsi="Times New Roman"/>
          <w:spacing w:val="-6"/>
          <w:sz w:val="24"/>
          <w:szCs w:val="24"/>
        </w:rPr>
        <w:t>к</w:t>
      </w:r>
      <w:r w:rsidRPr="00843569">
        <w:rPr>
          <w:rFonts w:ascii="Times New Roman" w:hAnsi="Times New Roman"/>
          <w:spacing w:val="5"/>
          <w:sz w:val="24"/>
          <w:szCs w:val="24"/>
        </w:rPr>
        <w:t>о</w:t>
      </w:r>
      <w:r w:rsidRPr="00843569">
        <w:rPr>
          <w:rFonts w:ascii="Times New Roman" w:hAnsi="Times New Roman"/>
          <w:spacing w:val="1"/>
          <w:sz w:val="24"/>
          <w:szCs w:val="24"/>
        </w:rPr>
        <w:t>мпет</w:t>
      </w:r>
      <w:r w:rsidRPr="00843569">
        <w:rPr>
          <w:rFonts w:ascii="Times New Roman" w:hAnsi="Times New Roman"/>
          <w:spacing w:val="-3"/>
          <w:sz w:val="24"/>
          <w:szCs w:val="24"/>
        </w:rPr>
        <w:t>е</w:t>
      </w:r>
      <w:r w:rsidRPr="00843569">
        <w:rPr>
          <w:rFonts w:ascii="Times New Roman" w:hAnsi="Times New Roman"/>
          <w:spacing w:val="-4"/>
          <w:sz w:val="24"/>
          <w:szCs w:val="24"/>
        </w:rPr>
        <w:t>н</w:t>
      </w:r>
      <w:r w:rsidRPr="00843569">
        <w:rPr>
          <w:rFonts w:ascii="Times New Roman" w:hAnsi="Times New Roman"/>
          <w:spacing w:val="1"/>
          <w:sz w:val="24"/>
          <w:szCs w:val="24"/>
        </w:rPr>
        <w:t>т</w:t>
      </w:r>
      <w:r w:rsidRPr="00843569">
        <w:rPr>
          <w:rFonts w:ascii="Times New Roman" w:hAnsi="Times New Roman"/>
          <w:spacing w:val="-4"/>
          <w:sz w:val="24"/>
          <w:szCs w:val="24"/>
        </w:rPr>
        <w:t>н</w:t>
      </w:r>
      <w:r w:rsidRPr="00843569">
        <w:rPr>
          <w:rFonts w:ascii="Times New Roman" w:hAnsi="Times New Roman"/>
          <w:spacing w:val="5"/>
          <w:sz w:val="24"/>
          <w:szCs w:val="24"/>
        </w:rPr>
        <w:t>о</w:t>
      </w:r>
      <w:r w:rsidRPr="00843569">
        <w:rPr>
          <w:rFonts w:ascii="Times New Roman" w:hAnsi="Times New Roman"/>
          <w:spacing w:val="1"/>
          <w:sz w:val="24"/>
          <w:szCs w:val="24"/>
        </w:rPr>
        <w:t>ст</w:t>
      </w:r>
      <w:r w:rsidRPr="00843569">
        <w:rPr>
          <w:rFonts w:ascii="Times New Roman" w:hAnsi="Times New Roman"/>
          <w:spacing w:val="-5"/>
          <w:sz w:val="24"/>
          <w:szCs w:val="24"/>
        </w:rPr>
        <w:t>и</w:t>
      </w:r>
      <w:r w:rsidRPr="00843569">
        <w:rPr>
          <w:rFonts w:ascii="Times New Roman" w:hAnsi="Times New Roman"/>
          <w:sz w:val="24"/>
          <w:szCs w:val="24"/>
        </w:rPr>
        <w:t>,</w:t>
      </w:r>
      <w:r w:rsidRPr="00843569">
        <w:rPr>
          <w:rFonts w:ascii="Times New Roman" w:hAnsi="Times New Roman"/>
          <w:spacing w:val="7"/>
          <w:sz w:val="24"/>
          <w:szCs w:val="24"/>
        </w:rPr>
        <w:t xml:space="preserve"> </w:t>
      </w:r>
      <w:r w:rsidRPr="00843569">
        <w:rPr>
          <w:rFonts w:ascii="Times New Roman" w:hAnsi="Times New Roman"/>
          <w:spacing w:val="1"/>
          <w:sz w:val="24"/>
          <w:szCs w:val="24"/>
        </w:rPr>
        <w:t>необ</w:t>
      </w:r>
      <w:r w:rsidRPr="00843569">
        <w:rPr>
          <w:rFonts w:ascii="Times New Roman" w:hAnsi="Times New Roman"/>
          <w:spacing w:val="-7"/>
          <w:sz w:val="24"/>
          <w:szCs w:val="24"/>
        </w:rPr>
        <w:t>х</w:t>
      </w:r>
      <w:r w:rsidRPr="00843569">
        <w:rPr>
          <w:rFonts w:ascii="Times New Roman" w:hAnsi="Times New Roman"/>
          <w:spacing w:val="5"/>
          <w:sz w:val="24"/>
          <w:szCs w:val="24"/>
        </w:rPr>
        <w:t>о</w:t>
      </w:r>
      <w:r w:rsidRPr="00843569">
        <w:rPr>
          <w:rFonts w:ascii="Times New Roman" w:hAnsi="Times New Roman"/>
          <w:spacing w:val="-7"/>
          <w:sz w:val="24"/>
          <w:szCs w:val="24"/>
        </w:rPr>
        <w:t>д</w:t>
      </w:r>
      <w:r w:rsidRPr="00843569">
        <w:rPr>
          <w:rFonts w:ascii="Times New Roman" w:hAnsi="Times New Roman"/>
          <w:spacing w:val="1"/>
          <w:sz w:val="24"/>
          <w:szCs w:val="24"/>
        </w:rPr>
        <w:t>им</w:t>
      </w:r>
      <w:r w:rsidRPr="00843569">
        <w:rPr>
          <w:rFonts w:ascii="Times New Roman" w:hAnsi="Times New Roman"/>
          <w:sz w:val="24"/>
          <w:szCs w:val="24"/>
        </w:rPr>
        <w:t>и</w:t>
      </w:r>
      <w:r w:rsidRPr="00843569">
        <w:rPr>
          <w:rFonts w:ascii="Times New Roman" w:hAnsi="Times New Roman"/>
          <w:spacing w:val="6"/>
          <w:sz w:val="24"/>
          <w:szCs w:val="24"/>
        </w:rPr>
        <w:t xml:space="preserve"> </w:t>
      </w:r>
      <w:r w:rsidRPr="00843569">
        <w:rPr>
          <w:rFonts w:ascii="Times New Roman" w:hAnsi="Times New Roman"/>
          <w:spacing w:val="1"/>
          <w:sz w:val="24"/>
          <w:szCs w:val="24"/>
        </w:rPr>
        <w:t>з</w:t>
      </w:r>
      <w:r w:rsidRPr="00843569">
        <w:rPr>
          <w:rFonts w:ascii="Times New Roman" w:hAnsi="Times New Roman"/>
          <w:sz w:val="24"/>
          <w:szCs w:val="24"/>
        </w:rPr>
        <w:t>а</w:t>
      </w:r>
      <w:r w:rsidRPr="00843569">
        <w:rPr>
          <w:rFonts w:ascii="Times New Roman" w:hAnsi="Times New Roman"/>
          <w:spacing w:val="3"/>
          <w:sz w:val="24"/>
          <w:szCs w:val="24"/>
        </w:rPr>
        <w:t xml:space="preserve"> </w:t>
      </w:r>
      <w:r w:rsidRPr="00843569">
        <w:rPr>
          <w:rFonts w:ascii="Times New Roman" w:hAnsi="Times New Roman"/>
          <w:spacing w:val="-5"/>
          <w:sz w:val="24"/>
          <w:szCs w:val="24"/>
        </w:rPr>
        <w:t>у</w:t>
      </w:r>
      <w:r w:rsidRPr="00843569">
        <w:rPr>
          <w:rFonts w:ascii="Times New Roman" w:hAnsi="Times New Roman"/>
          <w:spacing w:val="1"/>
          <w:sz w:val="24"/>
          <w:szCs w:val="24"/>
        </w:rPr>
        <w:t>сп</w:t>
      </w:r>
      <w:r w:rsidRPr="00843569">
        <w:rPr>
          <w:rFonts w:ascii="Times New Roman" w:hAnsi="Times New Roman"/>
          <w:spacing w:val="-3"/>
          <w:sz w:val="24"/>
          <w:szCs w:val="24"/>
        </w:rPr>
        <w:t>е</w:t>
      </w:r>
      <w:r w:rsidRPr="00843569">
        <w:rPr>
          <w:rFonts w:ascii="Times New Roman" w:hAnsi="Times New Roman"/>
          <w:spacing w:val="1"/>
          <w:sz w:val="24"/>
          <w:szCs w:val="24"/>
        </w:rPr>
        <w:t>шн</w:t>
      </w:r>
      <w:r w:rsidRPr="00843569">
        <w:rPr>
          <w:rFonts w:ascii="Times New Roman" w:hAnsi="Times New Roman"/>
          <w:sz w:val="24"/>
          <w:szCs w:val="24"/>
        </w:rPr>
        <w:t>а</w:t>
      </w:r>
      <w:r w:rsidRPr="00843569">
        <w:rPr>
          <w:rFonts w:ascii="Times New Roman" w:hAnsi="Times New Roman"/>
          <w:spacing w:val="5"/>
          <w:sz w:val="24"/>
          <w:szCs w:val="24"/>
        </w:rPr>
        <w:t xml:space="preserve"> </w:t>
      </w:r>
      <w:r w:rsidRPr="00843569">
        <w:rPr>
          <w:rFonts w:ascii="Times New Roman" w:hAnsi="Times New Roman"/>
          <w:spacing w:val="1"/>
          <w:sz w:val="24"/>
          <w:szCs w:val="24"/>
        </w:rPr>
        <w:t>ре</w:t>
      </w:r>
      <w:r w:rsidRPr="00843569">
        <w:rPr>
          <w:rFonts w:ascii="Times New Roman" w:hAnsi="Times New Roman"/>
          <w:spacing w:val="-4"/>
          <w:sz w:val="24"/>
          <w:szCs w:val="24"/>
        </w:rPr>
        <w:t>а</w:t>
      </w:r>
      <w:r w:rsidRPr="00843569">
        <w:rPr>
          <w:rFonts w:ascii="Times New Roman" w:hAnsi="Times New Roman"/>
          <w:spacing w:val="1"/>
          <w:sz w:val="24"/>
          <w:szCs w:val="24"/>
        </w:rPr>
        <w:t>лизаци</w:t>
      </w:r>
      <w:r w:rsidRPr="00843569">
        <w:rPr>
          <w:rFonts w:ascii="Times New Roman" w:hAnsi="Times New Roman"/>
          <w:spacing w:val="-2"/>
          <w:sz w:val="24"/>
          <w:szCs w:val="24"/>
        </w:rPr>
        <w:t>я</w:t>
      </w:r>
      <w:r w:rsidRPr="00843569">
        <w:rPr>
          <w:rFonts w:ascii="Times New Roman" w:hAnsi="Times New Roman"/>
          <w:sz w:val="24"/>
          <w:szCs w:val="24"/>
        </w:rPr>
        <w:t xml:space="preserve">; </w:t>
      </w:r>
      <w:r w:rsidRPr="00843569">
        <w:rPr>
          <w:rFonts w:ascii="Times New Roman" w:hAnsi="Times New Roman"/>
          <w:spacing w:val="1"/>
          <w:sz w:val="24"/>
          <w:szCs w:val="24"/>
        </w:rPr>
        <w:t>подпомаг</w:t>
      </w:r>
      <w:r w:rsidRPr="00843569">
        <w:rPr>
          <w:rFonts w:ascii="Times New Roman" w:hAnsi="Times New Roman"/>
          <w:sz w:val="24"/>
          <w:szCs w:val="24"/>
        </w:rPr>
        <w:t>а</w:t>
      </w:r>
      <w:r w:rsidRPr="00843569">
        <w:rPr>
          <w:rFonts w:ascii="Times New Roman" w:hAnsi="Times New Roman"/>
          <w:spacing w:val="2"/>
          <w:sz w:val="24"/>
          <w:szCs w:val="24"/>
        </w:rPr>
        <w:t xml:space="preserve"> </w:t>
      </w:r>
      <w:r w:rsidRPr="00843569">
        <w:rPr>
          <w:rFonts w:ascii="Times New Roman" w:hAnsi="Times New Roman"/>
          <w:spacing w:val="1"/>
          <w:sz w:val="24"/>
          <w:szCs w:val="24"/>
        </w:rPr>
        <w:t>фо</w:t>
      </w:r>
      <w:r w:rsidRPr="00843569">
        <w:rPr>
          <w:rFonts w:ascii="Times New Roman" w:hAnsi="Times New Roman"/>
          <w:spacing w:val="-4"/>
          <w:sz w:val="24"/>
          <w:szCs w:val="24"/>
        </w:rPr>
        <w:t>р</w:t>
      </w:r>
      <w:r w:rsidRPr="00843569">
        <w:rPr>
          <w:rFonts w:ascii="Times New Roman" w:hAnsi="Times New Roman"/>
          <w:spacing w:val="-3"/>
          <w:sz w:val="24"/>
          <w:szCs w:val="24"/>
        </w:rPr>
        <w:t>м</w:t>
      </w:r>
      <w:r w:rsidRPr="00843569">
        <w:rPr>
          <w:rFonts w:ascii="Times New Roman" w:hAnsi="Times New Roman"/>
          <w:spacing w:val="1"/>
          <w:sz w:val="24"/>
          <w:szCs w:val="24"/>
        </w:rPr>
        <w:t>иран</w:t>
      </w:r>
      <w:r w:rsidRPr="00843569">
        <w:rPr>
          <w:rFonts w:ascii="Times New Roman" w:hAnsi="Times New Roman"/>
          <w:spacing w:val="-4"/>
          <w:sz w:val="24"/>
          <w:szCs w:val="24"/>
        </w:rPr>
        <w:t>е</w:t>
      </w:r>
      <w:r w:rsidRPr="00843569">
        <w:rPr>
          <w:rFonts w:ascii="Times New Roman" w:hAnsi="Times New Roman"/>
          <w:spacing w:val="1"/>
          <w:sz w:val="24"/>
          <w:szCs w:val="24"/>
        </w:rPr>
        <w:t>т</w:t>
      </w:r>
      <w:r w:rsidRPr="00843569">
        <w:rPr>
          <w:rFonts w:ascii="Times New Roman" w:hAnsi="Times New Roman"/>
          <w:sz w:val="24"/>
          <w:szCs w:val="24"/>
        </w:rPr>
        <w:t>о</w:t>
      </w:r>
      <w:r w:rsidRPr="00843569">
        <w:rPr>
          <w:rFonts w:ascii="Times New Roman" w:hAnsi="Times New Roman"/>
          <w:spacing w:val="9"/>
          <w:sz w:val="24"/>
          <w:szCs w:val="24"/>
        </w:rPr>
        <w:t xml:space="preserve"> </w:t>
      </w:r>
      <w:r w:rsidRPr="00843569">
        <w:rPr>
          <w:rFonts w:ascii="Times New Roman" w:hAnsi="Times New Roman"/>
          <w:spacing w:val="1"/>
          <w:sz w:val="24"/>
          <w:szCs w:val="24"/>
        </w:rPr>
        <w:t>н</w:t>
      </w:r>
      <w:r w:rsidRPr="00843569">
        <w:rPr>
          <w:rFonts w:ascii="Times New Roman" w:hAnsi="Times New Roman"/>
          <w:sz w:val="24"/>
          <w:szCs w:val="24"/>
        </w:rPr>
        <w:t>а</w:t>
      </w:r>
      <w:r w:rsidRPr="00843569">
        <w:rPr>
          <w:rFonts w:ascii="Times New Roman" w:hAnsi="Times New Roman"/>
          <w:spacing w:val="3"/>
          <w:sz w:val="24"/>
          <w:szCs w:val="24"/>
        </w:rPr>
        <w:t xml:space="preserve"> </w:t>
      </w:r>
      <w:r w:rsidRPr="00843569">
        <w:rPr>
          <w:rFonts w:ascii="Times New Roman" w:hAnsi="Times New Roman"/>
          <w:spacing w:val="1"/>
          <w:sz w:val="24"/>
          <w:szCs w:val="24"/>
        </w:rPr>
        <w:t>н</w:t>
      </w:r>
      <w:r w:rsidRPr="00843569">
        <w:rPr>
          <w:rFonts w:ascii="Times New Roman" w:hAnsi="Times New Roman"/>
          <w:spacing w:val="-6"/>
          <w:sz w:val="24"/>
          <w:szCs w:val="24"/>
        </w:rPr>
        <w:t>а</w:t>
      </w:r>
      <w:r w:rsidRPr="00843569">
        <w:rPr>
          <w:rFonts w:ascii="Times New Roman" w:hAnsi="Times New Roman"/>
          <w:spacing w:val="1"/>
          <w:sz w:val="24"/>
          <w:szCs w:val="24"/>
        </w:rPr>
        <w:t>гла</w:t>
      </w:r>
      <w:r w:rsidRPr="00843569">
        <w:rPr>
          <w:rFonts w:ascii="Times New Roman" w:hAnsi="Times New Roman"/>
          <w:spacing w:val="-3"/>
          <w:sz w:val="24"/>
          <w:szCs w:val="24"/>
        </w:rPr>
        <w:t>с</w:t>
      </w:r>
      <w:r w:rsidRPr="00843569">
        <w:rPr>
          <w:rFonts w:ascii="Times New Roman" w:hAnsi="Times New Roman"/>
          <w:sz w:val="24"/>
          <w:szCs w:val="24"/>
        </w:rPr>
        <w:t>и</w:t>
      </w:r>
      <w:r w:rsidRPr="00843569">
        <w:rPr>
          <w:rFonts w:ascii="Times New Roman" w:hAnsi="Times New Roman"/>
          <w:spacing w:val="6"/>
          <w:sz w:val="24"/>
          <w:szCs w:val="24"/>
        </w:rPr>
        <w:t xml:space="preserve"> </w:t>
      </w:r>
      <w:r w:rsidRPr="00843569">
        <w:rPr>
          <w:rFonts w:ascii="Times New Roman" w:hAnsi="Times New Roman"/>
          <w:sz w:val="24"/>
          <w:szCs w:val="24"/>
        </w:rPr>
        <w:t>и</w:t>
      </w:r>
      <w:r w:rsidRPr="00843569">
        <w:rPr>
          <w:rFonts w:ascii="Times New Roman" w:hAnsi="Times New Roman"/>
          <w:spacing w:val="6"/>
          <w:sz w:val="24"/>
          <w:szCs w:val="24"/>
        </w:rPr>
        <w:t xml:space="preserve"> </w:t>
      </w:r>
      <w:r w:rsidRPr="00843569">
        <w:rPr>
          <w:rFonts w:ascii="Times New Roman" w:hAnsi="Times New Roman"/>
          <w:spacing w:val="-3"/>
          <w:sz w:val="24"/>
          <w:szCs w:val="24"/>
        </w:rPr>
        <w:t>м</w:t>
      </w:r>
      <w:r w:rsidRPr="00843569">
        <w:rPr>
          <w:rFonts w:ascii="Times New Roman" w:hAnsi="Times New Roman"/>
          <w:spacing w:val="5"/>
          <w:sz w:val="24"/>
          <w:szCs w:val="24"/>
        </w:rPr>
        <w:t>о</w:t>
      </w:r>
      <w:r w:rsidRPr="00843569">
        <w:rPr>
          <w:rFonts w:ascii="Times New Roman" w:hAnsi="Times New Roman"/>
          <w:spacing w:val="1"/>
          <w:sz w:val="24"/>
          <w:szCs w:val="24"/>
        </w:rPr>
        <w:t>т</w:t>
      </w:r>
      <w:r w:rsidRPr="00843569">
        <w:rPr>
          <w:rFonts w:ascii="Times New Roman" w:hAnsi="Times New Roman"/>
          <w:spacing w:val="-4"/>
          <w:sz w:val="24"/>
          <w:szCs w:val="24"/>
        </w:rPr>
        <w:t>и</w:t>
      </w:r>
      <w:r w:rsidRPr="00843569">
        <w:rPr>
          <w:rFonts w:ascii="Times New Roman" w:hAnsi="Times New Roman"/>
          <w:spacing w:val="1"/>
          <w:sz w:val="24"/>
          <w:szCs w:val="24"/>
        </w:rPr>
        <w:t>ваци</w:t>
      </w:r>
      <w:r w:rsidRPr="00843569">
        <w:rPr>
          <w:rFonts w:ascii="Times New Roman" w:hAnsi="Times New Roman"/>
          <w:sz w:val="24"/>
          <w:szCs w:val="24"/>
        </w:rPr>
        <w:t>я</w:t>
      </w:r>
      <w:r w:rsidRPr="00843569">
        <w:rPr>
          <w:rFonts w:ascii="Times New Roman" w:hAnsi="Times New Roman"/>
          <w:spacing w:val="3"/>
          <w:sz w:val="24"/>
          <w:szCs w:val="24"/>
        </w:rPr>
        <w:t xml:space="preserve"> </w:t>
      </w:r>
      <w:r w:rsidRPr="00843569">
        <w:rPr>
          <w:rFonts w:ascii="Times New Roman" w:hAnsi="Times New Roman"/>
          <w:spacing w:val="1"/>
          <w:sz w:val="24"/>
          <w:szCs w:val="24"/>
        </w:rPr>
        <w:t>з</w:t>
      </w:r>
      <w:r w:rsidRPr="00843569">
        <w:rPr>
          <w:rFonts w:ascii="Times New Roman" w:hAnsi="Times New Roman"/>
          <w:sz w:val="24"/>
          <w:szCs w:val="24"/>
        </w:rPr>
        <w:t>а</w:t>
      </w:r>
      <w:r w:rsidRPr="00843569">
        <w:rPr>
          <w:rFonts w:ascii="Times New Roman" w:hAnsi="Times New Roman"/>
          <w:spacing w:val="3"/>
          <w:sz w:val="24"/>
          <w:szCs w:val="24"/>
        </w:rPr>
        <w:t xml:space="preserve"> </w:t>
      </w:r>
      <w:r w:rsidRPr="00843569">
        <w:rPr>
          <w:rFonts w:ascii="Times New Roman" w:hAnsi="Times New Roman"/>
          <w:spacing w:val="-5"/>
          <w:sz w:val="24"/>
          <w:szCs w:val="24"/>
        </w:rPr>
        <w:t>у</w:t>
      </w:r>
      <w:r w:rsidRPr="00843569">
        <w:rPr>
          <w:rFonts w:ascii="Times New Roman" w:hAnsi="Times New Roman"/>
          <w:spacing w:val="1"/>
          <w:sz w:val="24"/>
          <w:szCs w:val="24"/>
        </w:rPr>
        <w:t>ч</w:t>
      </w:r>
      <w:r w:rsidRPr="00843569">
        <w:rPr>
          <w:rFonts w:ascii="Times New Roman" w:hAnsi="Times New Roman"/>
          <w:spacing w:val="-3"/>
          <w:sz w:val="24"/>
          <w:szCs w:val="24"/>
        </w:rPr>
        <w:t>е</w:t>
      </w:r>
      <w:r w:rsidRPr="00843569">
        <w:rPr>
          <w:rFonts w:ascii="Times New Roman" w:hAnsi="Times New Roman"/>
          <w:spacing w:val="1"/>
          <w:sz w:val="24"/>
          <w:szCs w:val="24"/>
        </w:rPr>
        <w:t>н</w:t>
      </w:r>
      <w:r w:rsidRPr="00843569">
        <w:rPr>
          <w:rFonts w:ascii="Times New Roman" w:hAnsi="Times New Roman"/>
          <w:spacing w:val="11"/>
          <w:sz w:val="24"/>
          <w:szCs w:val="24"/>
        </w:rPr>
        <w:t>е</w:t>
      </w:r>
      <w:r w:rsidRPr="00843569">
        <w:rPr>
          <w:rFonts w:ascii="Times New Roman" w:hAnsi="Times New Roman"/>
          <w:sz w:val="24"/>
          <w:szCs w:val="24"/>
        </w:rPr>
        <w:t xml:space="preserve">; </w:t>
      </w:r>
      <w:r w:rsidRPr="00843569">
        <w:rPr>
          <w:rFonts w:ascii="Times New Roman" w:hAnsi="Times New Roman"/>
          <w:spacing w:val="-1"/>
          <w:sz w:val="24"/>
          <w:szCs w:val="24"/>
        </w:rPr>
        <w:t>ф</w:t>
      </w:r>
      <w:r w:rsidRPr="00843569">
        <w:rPr>
          <w:rFonts w:ascii="Times New Roman" w:hAnsi="Times New Roman"/>
          <w:spacing w:val="4"/>
          <w:sz w:val="24"/>
          <w:szCs w:val="24"/>
        </w:rPr>
        <w:t>о</w:t>
      </w:r>
      <w:r w:rsidRPr="00843569">
        <w:rPr>
          <w:rFonts w:ascii="Times New Roman" w:hAnsi="Times New Roman"/>
          <w:spacing w:val="-1"/>
          <w:sz w:val="24"/>
          <w:szCs w:val="24"/>
        </w:rPr>
        <w:t>р</w:t>
      </w:r>
      <w:r w:rsidRPr="00843569">
        <w:rPr>
          <w:rFonts w:ascii="Times New Roman" w:hAnsi="Times New Roman"/>
          <w:spacing w:val="2"/>
          <w:sz w:val="24"/>
          <w:szCs w:val="24"/>
        </w:rPr>
        <w:t>м</w:t>
      </w:r>
      <w:r w:rsidRPr="00843569">
        <w:rPr>
          <w:rFonts w:ascii="Times New Roman" w:hAnsi="Times New Roman"/>
          <w:spacing w:val="-1"/>
          <w:sz w:val="24"/>
          <w:szCs w:val="24"/>
        </w:rPr>
        <w:t>ир</w:t>
      </w:r>
      <w:r w:rsidRPr="00843569">
        <w:rPr>
          <w:rFonts w:ascii="Times New Roman" w:hAnsi="Times New Roman"/>
          <w:sz w:val="24"/>
          <w:szCs w:val="24"/>
        </w:rPr>
        <w:t xml:space="preserve">а </w:t>
      </w:r>
      <w:r w:rsidRPr="00843569">
        <w:rPr>
          <w:rFonts w:ascii="Times New Roman" w:hAnsi="Times New Roman"/>
          <w:spacing w:val="-1"/>
          <w:sz w:val="24"/>
          <w:szCs w:val="24"/>
        </w:rPr>
        <w:t>отн</w:t>
      </w:r>
      <w:r w:rsidRPr="00843569">
        <w:rPr>
          <w:rFonts w:ascii="Times New Roman" w:hAnsi="Times New Roman"/>
          <w:spacing w:val="5"/>
          <w:sz w:val="24"/>
          <w:szCs w:val="24"/>
        </w:rPr>
        <w:t>о</w:t>
      </w:r>
      <w:r w:rsidRPr="00843569">
        <w:rPr>
          <w:rFonts w:ascii="Times New Roman" w:hAnsi="Times New Roman"/>
          <w:spacing w:val="-1"/>
          <w:sz w:val="24"/>
          <w:szCs w:val="24"/>
        </w:rPr>
        <w:t>шени</w:t>
      </w:r>
      <w:r w:rsidRPr="00843569">
        <w:rPr>
          <w:rFonts w:ascii="Times New Roman" w:hAnsi="Times New Roman"/>
          <w:sz w:val="24"/>
          <w:szCs w:val="24"/>
        </w:rPr>
        <w:t xml:space="preserve">я </w:t>
      </w:r>
      <w:r w:rsidRPr="00843569">
        <w:rPr>
          <w:rFonts w:ascii="Times New Roman" w:hAnsi="Times New Roman"/>
          <w:spacing w:val="-1"/>
          <w:sz w:val="24"/>
          <w:szCs w:val="24"/>
        </w:rPr>
        <w:t>н</w:t>
      </w:r>
      <w:r w:rsidRPr="00843569">
        <w:rPr>
          <w:rFonts w:ascii="Times New Roman" w:hAnsi="Times New Roman"/>
          <w:sz w:val="24"/>
          <w:szCs w:val="24"/>
        </w:rPr>
        <w:t xml:space="preserve">а </w:t>
      </w:r>
      <w:r w:rsidRPr="00843569">
        <w:rPr>
          <w:rFonts w:ascii="Times New Roman" w:hAnsi="Times New Roman"/>
          <w:spacing w:val="-1"/>
          <w:sz w:val="24"/>
          <w:szCs w:val="24"/>
        </w:rPr>
        <w:t>то</w:t>
      </w:r>
      <w:r w:rsidRPr="00843569">
        <w:rPr>
          <w:rFonts w:ascii="Times New Roman" w:hAnsi="Times New Roman"/>
          <w:spacing w:val="3"/>
          <w:sz w:val="24"/>
          <w:szCs w:val="24"/>
        </w:rPr>
        <w:t>л</w:t>
      </w:r>
      <w:r w:rsidRPr="00843569">
        <w:rPr>
          <w:rFonts w:ascii="Times New Roman" w:hAnsi="Times New Roman"/>
          <w:spacing w:val="-1"/>
          <w:sz w:val="24"/>
          <w:szCs w:val="24"/>
        </w:rPr>
        <w:t>еран</w:t>
      </w:r>
      <w:r w:rsidRPr="00843569">
        <w:rPr>
          <w:rFonts w:ascii="Times New Roman" w:hAnsi="Times New Roman"/>
          <w:spacing w:val="4"/>
          <w:sz w:val="24"/>
          <w:szCs w:val="24"/>
        </w:rPr>
        <w:t>т</w:t>
      </w:r>
      <w:r w:rsidRPr="00843569">
        <w:rPr>
          <w:rFonts w:ascii="Times New Roman" w:hAnsi="Times New Roman"/>
          <w:spacing w:val="-1"/>
          <w:sz w:val="24"/>
          <w:szCs w:val="24"/>
        </w:rPr>
        <w:t>нос</w:t>
      </w:r>
      <w:r w:rsidRPr="00843569">
        <w:rPr>
          <w:rFonts w:ascii="Times New Roman" w:hAnsi="Times New Roman"/>
          <w:sz w:val="24"/>
          <w:szCs w:val="24"/>
        </w:rPr>
        <w:t>т</w:t>
      </w:r>
      <w:r w:rsidRPr="00843569">
        <w:rPr>
          <w:rFonts w:ascii="Times New Roman" w:hAnsi="Times New Roman"/>
          <w:spacing w:val="3"/>
          <w:sz w:val="24"/>
          <w:szCs w:val="24"/>
        </w:rPr>
        <w:t xml:space="preserve"> </w:t>
      </w:r>
      <w:r w:rsidRPr="00843569">
        <w:rPr>
          <w:rFonts w:ascii="Times New Roman" w:hAnsi="Times New Roman"/>
          <w:sz w:val="24"/>
          <w:szCs w:val="24"/>
        </w:rPr>
        <w:t xml:space="preserve">и </w:t>
      </w:r>
      <w:r w:rsidRPr="00843569">
        <w:rPr>
          <w:rFonts w:ascii="Times New Roman" w:hAnsi="Times New Roman"/>
          <w:spacing w:val="-5"/>
          <w:sz w:val="24"/>
          <w:szCs w:val="24"/>
        </w:rPr>
        <w:t>у</w:t>
      </w:r>
      <w:r w:rsidRPr="00843569">
        <w:rPr>
          <w:rFonts w:ascii="Times New Roman" w:hAnsi="Times New Roman"/>
          <w:spacing w:val="-1"/>
          <w:sz w:val="24"/>
          <w:szCs w:val="24"/>
        </w:rPr>
        <w:t>ва</w:t>
      </w:r>
      <w:r w:rsidRPr="00843569">
        <w:rPr>
          <w:rFonts w:ascii="Times New Roman" w:hAnsi="Times New Roman"/>
          <w:spacing w:val="5"/>
          <w:sz w:val="24"/>
          <w:szCs w:val="24"/>
        </w:rPr>
        <w:t>ж</w:t>
      </w:r>
      <w:r w:rsidRPr="00843569">
        <w:rPr>
          <w:rFonts w:ascii="Times New Roman" w:hAnsi="Times New Roman"/>
          <w:spacing w:val="-1"/>
          <w:sz w:val="24"/>
          <w:szCs w:val="24"/>
        </w:rPr>
        <w:t>ен</w:t>
      </w:r>
      <w:r w:rsidRPr="00843569">
        <w:rPr>
          <w:rFonts w:ascii="Times New Roman" w:hAnsi="Times New Roman"/>
          <w:spacing w:val="3"/>
          <w:sz w:val="24"/>
          <w:szCs w:val="24"/>
        </w:rPr>
        <w:t>и</w:t>
      </w:r>
      <w:r w:rsidRPr="00843569">
        <w:rPr>
          <w:rFonts w:ascii="Times New Roman" w:hAnsi="Times New Roman"/>
          <w:spacing w:val="2"/>
          <w:sz w:val="24"/>
          <w:szCs w:val="24"/>
        </w:rPr>
        <w:t>е</w:t>
      </w:r>
      <w:r w:rsidRPr="00843569">
        <w:rPr>
          <w:rFonts w:ascii="Times New Roman" w:hAnsi="Times New Roman"/>
          <w:sz w:val="24"/>
          <w:szCs w:val="24"/>
        </w:rPr>
        <w:t xml:space="preserve">; </w:t>
      </w:r>
      <w:r w:rsidRPr="00843569">
        <w:rPr>
          <w:rFonts w:ascii="Times New Roman" w:hAnsi="Times New Roman"/>
          <w:spacing w:val="-1"/>
          <w:sz w:val="24"/>
          <w:szCs w:val="24"/>
        </w:rPr>
        <w:t>под</w:t>
      </w:r>
      <w:r w:rsidRPr="00843569">
        <w:rPr>
          <w:rFonts w:ascii="Times New Roman" w:hAnsi="Times New Roman"/>
          <w:spacing w:val="3"/>
          <w:sz w:val="24"/>
          <w:szCs w:val="24"/>
        </w:rPr>
        <w:t>п</w:t>
      </w:r>
      <w:r w:rsidRPr="00843569">
        <w:rPr>
          <w:rFonts w:ascii="Times New Roman" w:hAnsi="Times New Roman"/>
          <w:spacing w:val="-1"/>
          <w:sz w:val="24"/>
          <w:szCs w:val="24"/>
        </w:rPr>
        <w:t>о</w:t>
      </w:r>
      <w:r w:rsidRPr="00843569">
        <w:rPr>
          <w:rFonts w:ascii="Times New Roman" w:hAnsi="Times New Roman"/>
          <w:spacing w:val="2"/>
          <w:sz w:val="24"/>
          <w:szCs w:val="24"/>
        </w:rPr>
        <w:t>м</w:t>
      </w:r>
      <w:r w:rsidRPr="00843569">
        <w:rPr>
          <w:rFonts w:ascii="Times New Roman" w:hAnsi="Times New Roman"/>
          <w:spacing w:val="-1"/>
          <w:sz w:val="24"/>
          <w:szCs w:val="24"/>
        </w:rPr>
        <w:t>аг</w:t>
      </w:r>
      <w:r w:rsidRPr="00843569">
        <w:rPr>
          <w:rFonts w:ascii="Times New Roman" w:hAnsi="Times New Roman"/>
          <w:sz w:val="24"/>
          <w:szCs w:val="24"/>
        </w:rPr>
        <w:t xml:space="preserve">а </w:t>
      </w:r>
      <w:r w:rsidRPr="00843569">
        <w:rPr>
          <w:rFonts w:ascii="Times New Roman" w:hAnsi="Times New Roman"/>
          <w:spacing w:val="-1"/>
          <w:sz w:val="24"/>
          <w:szCs w:val="24"/>
        </w:rPr>
        <w:t>по</w:t>
      </w:r>
      <w:r w:rsidRPr="00843569">
        <w:rPr>
          <w:rFonts w:ascii="Times New Roman" w:hAnsi="Times New Roman"/>
          <w:spacing w:val="4"/>
          <w:sz w:val="24"/>
          <w:szCs w:val="24"/>
        </w:rPr>
        <w:t>з</w:t>
      </w:r>
      <w:r w:rsidRPr="00843569">
        <w:rPr>
          <w:rFonts w:ascii="Times New Roman" w:hAnsi="Times New Roman"/>
          <w:spacing w:val="-1"/>
          <w:sz w:val="24"/>
          <w:szCs w:val="24"/>
        </w:rPr>
        <w:t>на</w:t>
      </w:r>
      <w:r w:rsidRPr="00843569">
        <w:rPr>
          <w:rFonts w:ascii="Times New Roman" w:hAnsi="Times New Roman"/>
          <w:spacing w:val="4"/>
          <w:sz w:val="24"/>
          <w:szCs w:val="24"/>
        </w:rPr>
        <w:t>в</w:t>
      </w:r>
      <w:r w:rsidRPr="00843569">
        <w:rPr>
          <w:rFonts w:ascii="Times New Roman" w:hAnsi="Times New Roman"/>
          <w:spacing w:val="-1"/>
          <w:sz w:val="24"/>
          <w:szCs w:val="24"/>
        </w:rPr>
        <w:t>анет</w:t>
      </w:r>
      <w:r w:rsidRPr="00843569">
        <w:rPr>
          <w:rFonts w:ascii="Times New Roman" w:hAnsi="Times New Roman"/>
          <w:sz w:val="24"/>
          <w:szCs w:val="24"/>
        </w:rPr>
        <w:t xml:space="preserve">о </w:t>
      </w:r>
      <w:r w:rsidRPr="00843569">
        <w:rPr>
          <w:rFonts w:ascii="Times New Roman" w:hAnsi="Times New Roman"/>
          <w:spacing w:val="-1"/>
          <w:sz w:val="24"/>
          <w:szCs w:val="24"/>
        </w:rPr>
        <w:t>н</w:t>
      </w:r>
      <w:r w:rsidRPr="00843569">
        <w:rPr>
          <w:rFonts w:ascii="Times New Roman" w:hAnsi="Times New Roman"/>
          <w:sz w:val="24"/>
          <w:szCs w:val="24"/>
        </w:rPr>
        <w:t>а</w:t>
      </w:r>
      <w:r w:rsidRPr="00843569">
        <w:rPr>
          <w:rFonts w:ascii="Times New Roman" w:hAnsi="Times New Roman"/>
          <w:spacing w:val="5"/>
          <w:sz w:val="24"/>
          <w:szCs w:val="24"/>
        </w:rPr>
        <w:t xml:space="preserve"> </w:t>
      </w:r>
      <w:r w:rsidRPr="00843569">
        <w:rPr>
          <w:rFonts w:ascii="Times New Roman" w:hAnsi="Times New Roman"/>
          <w:spacing w:val="-1"/>
          <w:sz w:val="24"/>
          <w:szCs w:val="24"/>
        </w:rPr>
        <w:t>националн</w:t>
      </w:r>
      <w:r w:rsidRPr="00843569">
        <w:rPr>
          <w:rFonts w:ascii="Times New Roman" w:hAnsi="Times New Roman"/>
          <w:spacing w:val="4"/>
          <w:sz w:val="24"/>
          <w:szCs w:val="24"/>
        </w:rPr>
        <w:t>и</w:t>
      </w:r>
      <w:r w:rsidRPr="00843569">
        <w:rPr>
          <w:rFonts w:ascii="Times New Roman" w:hAnsi="Times New Roman"/>
          <w:spacing w:val="-1"/>
          <w:sz w:val="24"/>
          <w:szCs w:val="24"/>
        </w:rPr>
        <w:t>т</w:t>
      </w:r>
      <w:r w:rsidRPr="00843569">
        <w:rPr>
          <w:rFonts w:ascii="Times New Roman" w:hAnsi="Times New Roman"/>
          <w:sz w:val="24"/>
          <w:szCs w:val="24"/>
        </w:rPr>
        <w:t>е</w:t>
      </w:r>
      <w:r w:rsidRPr="00843569">
        <w:rPr>
          <w:rFonts w:ascii="Times New Roman" w:hAnsi="Times New Roman"/>
          <w:spacing w:val="5"/>
          <w:sz w:val="24"/>
          <w:szCs w:val="24"/>
        </w:rPr>
        <w:t xml:space="preserve"> </w:t>
      </w:r>
      <w:r w:rsidRPr="00843569">
        <w:rPr>
          <w:rFonts w:ascii="Times New Roman" w:hAnsi="Times New Roman"/>
          <w:spacing w:val="-1"/>
          <w:sz w:val="24"/>
          <w:szCs w:val="24"/>
        </w:rPr>
        <w:t>к</w:t>
      </w:r>
      <w:r w:rsidRPr="00843569">
        <w:rPr>
          <w:rFonts w:ascii="Times New Roman" w:hAnsi="Times New Roman"/>
          <w:spacing w:val="-10"/>
          <w:sz w:val="24"/>
          <w:szCs w:val="24"/>
        </w:rPr>
        <w:t>у</w:t>
      </w:r>
      <w:r w:rsidRPr="00843569">
        <w:rPr>
          <w:rFonts w:ascii="Times New Roman" w:hAnsi="Times New Roman"/>
          <w:spacing w:val="-1"/>
          <w:sz w:val="24"/>
          <w:szCs w:val="24"/>
        </w:rPr>
        <w:t>л</w:t>
      </w:r>
      <w:r w:rsidRPr="00843569">
        <w:rPr>
          <w:rFonts w:ascii="Times New Roman" w:hAnsi="Times New Roman"/>
          <w:spacing w:val="6"/>
          <w:sz w:val="24"/>
          <w:szCs w:val="24"/>
        </w:rPr>
        <w:t>т</w:t>
      </w:r>
      <w:r w:rsidRPr="00843569">
        <w:rPr>
          <w:rFonts w:ascii="Times New Roman" w:hAnsi="Times New Roman"/>
          <w:spacing w:val="-5"/>
          <w:sz w:val="24"/>
          <w:szCs w:val="24"/>
        </w:rPr>
        <w:t>у</w:t>
      </w:r>
      <w:r w:rsidRPr="00843569">
        <w:rPr>
          <w:rFonts w:ascii="Times New Roman" w:hAnsi="Times New Roman"/>
          <w:spacing w:val="-1"/>
          <w:sz w:val="24"/>
          <w:szCs w:val="24"/>
        </w:rPr>
        <w:t>рн</w:t>
      </w:r>
      <w:r w:rsidRPr="00843569">
        <w:rPr>
          <w:rFonts w:ascii="Times New Roman" w:hAnsi="Times New Roman"/>
          <w:sz w:val="24"/>
          <w:szCs w:val="24"/>
        </w:rPr>
        <w:t>и</w:t>
      </w:r>
      <w:r w:rsidRPr="00843569">
        <w:rPr>
          <w:rFonts w:ascii="Times New Roman" w:hAnsi="Times New Roman"/>
          <w:spacing w:val="8"/>
          <w:sz w:val="24"/>
          <w:szCs w:val="24"/>
        </w:rPr>
        <w:t xml:space="preserve"> </w:t>
      </w:r>
      <w:r w:rsidRPr="00843569">
        <w:rPr>
          <w:rFonts w:ascii="Times New Roman" w:hAnsi="Times New Roman"/>
          <w:spacing w:val="-1"/>
          <w:sz w:val="24"/>
          <w:szCs w:val="24"/>
        </w:rPr>
        <w:t>це</w:t>
      </w:r>
      <w:r w:rsidRPr="00843569">
        <w:rPr>
          <w:rFonts w:ascii="Times New Roman" w:hAnsi="Times New Roman"/>
          <w:spacing w:val="3"/>
          <w:sz w:val="24"/>
          <w:szCs w:val="24"/>
        </w:rPr>
        <w:t>н</w:t>
      </w:r>
      <w:r w:rsidRPr="00843569">
        <w:rPr>
          <w:rFonts w:ascii="Times New Roman" w:hAnsi="Times New Roman"/>
          <w:spacing w:val="-1"/>
          <w:sz w:val="24"/>
          <w:szCs w:val="24"/>
        </w:rPr>
        <w:t>н</w:t>
      </w:r>
      <w:r w:rsidRPr="00843569">
        <w:rPr>
          <w:rFonts w:ascii="Times New Roman" w:hAnsi="Times New Roman"/>
          <w:spacing w:val="7"/>
          <w:sz w:val="24"/>
          <w:szCs w:val="24"/>
        </w:rPr>
        <w:t>о</w:t>
      </w:r>
      <w:r w:rsidRPr="00843569">
        <w:rPr>
          <w:rFonts w:ascii="Times New Roman" w:hAnsi="Times New Roman"/>
          <w:spacing w:val="-1"/>
          <w:sz w:val="24"/>
          <w:szCs w:val="24"/>
        </w:rPr>
        <w:t>ст</w:t>
      </w:r>
      <w:r w:rsidRPr="00843569">
        <w:rPr>
          <w:rFonts w:ascii="Times New Roman" w:hAnsi="Times New Roman"/>
          <w:spacing w:val="1"/>
          <w:sz w:val="24"/>
          <w:szCs w:val="24"/>
        </w:rPr>
        <w:t>и</w:t>
      </w:r>
      <w:r w:rsidRPr="00843569">
        <w:rPr>
          <w:rFonts w:ascii="Times New Roman" w:hAnsi="Times New Roman"/>
          <w:sz w:val="24"/>
          <w:szCs w:val="24"/>
        </w:rPr>
        <w:t xml:space="preserve">; </w:t>
      </w:r>
      <w:r w:rsidRPr="00843569">
        <w:rPr>
          <w:rFonts w:ascii="Times New Roman" w:hAnsi="Times New Roman"/>
          <w:spacing w:val="5"/>
          <w:sz w:val="24"/>
          <w:szCs w:val="24"/>
        </w:rPr>
        <w:t>о</w:t>
      </w:r>
      <w:r w:rsidRPr="00843569">
        <w:rPr>
          <w:rFonts w:ascii="Times New Roman" w:hAnsi="Times New Roman"/>
          <w:spacing w:val="-1"/>
          <w:sz w:val="24"/>
          <w:szCs w:val="24"/>
        </w:rPr>
        <w:t>същест</w:t>
      </w:r>
      <w:r w:rsidRPr="00843569">
        <w:rPr>
          <w:rFonts w:ascii="Times New Roman" w:hAnsi="Times New Roman"/>
          <w:spacing w:val="4"/>
          <w:sz w:val="24"/>
          <w:szCs w:val="24"/>
        </w:rPr>
        <w:t>в</w:t>
      </w:r>
      <w:r w:rsidRPr="00843569">
        <w:rPr>
          <w:rFonts w:ascii="Times New Roman" w:hAnsi="Times New Roman"/>
          <w:spacing w:val="-1"/>
          <w:sz w:val="24"/>
          <w:szCs w:val="24"/>
        </w:rPr>
        <w:t>я</w:t>
      </w:r>
      <w:r w:rsidRPr="00843569">
        <w:rPr>
          <w:rFonts w:ascii="Times New Roman" w:hAnsi="Times New Roman"/>
          <w:spacing w:val="3"/>
          <w:sz w:val="24"/>
          <w:szCs w:val="24"/>
        </w:rPr>
        <w:t>в</w:t>
      </w:r>
      <w:r w:rsidRPr="00843569">
        <w:rPr>
          <w:rFonts w:ascii="Times New Roman" w:hAnsi="Times New Roman"/>
          <w:sz w:val="24"/>
          <w:szCs w:val="24"/>
        </w:rPr>
        <w:t xml:space="preserve">а </w:t>
      </w:r>
      <w:r w:rsidRPr="00843569">
        <w:rPr>
          <w:rFonts w:ascii="Times New Roman" w:hAnsi="Times New Roman"/>
          <w:spacing w:val="1"/>
          <w:sz w:val="24"/>
          <w:szCs w:val="24"/>
        </w:rPr>
        <w:t>конс</w:t>
      </w:r>
      <w:r w:rsidRPr="00843569">
        <w:rPr>
          <w:rFonts w:ascii="Times New Roman" w:hAnsi="Times New Roman"/>
          <w:spacing w:val="-11"/>
          <w:sz w:val="24"/>
          <w:szCs w:val="24"/>
        </w:rPr>
        <w:t>у</w:t>
      </w:r>
      <w:r w:rsidRPr="00843569">
        <w:rPr>
          <w:rFonts w:ascii="Times New Roman" w:hAnsi="Times New Roman"/>
          <w:spacing w:val="1"/>
          <w:sz w:val="24"/>
          <w:szCs w:val="24"/>
        </w:rPr>
        <w:t>лта</w:t>
      </w:r>
      <w:r w:rsidRPr="00843569">
        <w:rPr>
          <w:rFonts w:ascii="Times New Roman" w:hAnsi="Times New Roman"/>
          <w:spacing w:val="-3"/>
          <w:sz w:val="24"/>
          <w:szCs w:val="24"/>
        </w:rPr>
        <w:t>т</w:t>
      </w:r>
      <w:r w:rsidRPr="00843569">
        <w:rPr>
          <w:rFonts w:ascii="Times New Roman" w:hAnsi="Times New Roman"/>
          <w:spacing w:val="1"/>
          <w:sz w:val="24"/>
          <w:szCs w:val="24"/>
        </w:rPr>
        <w:t>ивн</w:t>
      </w:r>
      <w:r w:rsidRPr="00843569">
        <w:rPr>
          <w:rFonts w:ascii="Times New Roman" w:hAnsi="Times New Roman"/>
          <w:sz w:val="24"/>
          <w:szCs w:val="24"/>
        </w:rPr>
        <w:t>а</w:t>
      </w:r>
      <w:r w:rsidRPr="00843569">
        <w:rPr>
          <w:rFonts w:ascii="Times New Roman" w:hAnsi="Times New Roman"/>
          <w:spacing w:val="2"/>
          <w:sz w:val="24"/>
          <w:szCs w:val="24"/>
        </w:rPr>
        <w:t xml:space="preserve"> </w:t>
      </w:r>
      <w:r w:rsidRPr="00843569">
        <w:rPr>
          <w:rFonts w:ascii="Times New Roman" w:hAnsi="Times New Roman"/>
          <w:spacing w:val="-2"/>
          <w:sz w:val="24"/>
          <w:szCs w:val="24"/>
        </w:rPr>
        <w:t>д</w:t>
      </w:r>
      <w:r w:rsidRPr="00843569">
        <w:rPr>
          <w:rFonts w:ascii="Times New Roman" w:hAnsi="Times New Roman"/>
          <w:spacing w:val="1"/>
          <w:sz w:val="24"/>
          <w:szCs w:val="24"/>
        </w:rPr>
        <w:t>ейнос</w:t>
      </w:r>
      <w:r w:rsidRPr="00843569">
        <w:rPr>
          <w:rFonts w:ascii="Times New Roman" w:hAnsi="Times New Roman"/>
          <w:sz w:val="24"/>
          <w:szCs w:val="24"/>
        </w:rPr>
        <w:t>т</w:t>
      </w:r>
      <w:r w:rsidRPr="00843569">
        <w:rPr>
          <w:rFonts w:ascii="Times New Roman" w:hAnsi="Times New Roman"/>
          <w:spacing w:val="2"/>
          <w:sz w:val="24"/>
          <w:szCs w:val="24"/>
        </w:rPr>
        <w:t xml:space="preserve"> </w:t>
      </w:r>
      <w:r w:rsidRPr="00843569">
        <w:rPr>
          <w:rFonts w:ascii="Times New Roman" w:hAnsi="Times New Roman"/>
          <w:sz w:val="24"/>
          <w:szCs w:val="24"/>
        </w:rPr>
        <w:t>с</w:t>
      </w:r>
      <w:r w:rsidRPr="00843569">
        <w:rPr>
          <w:rFonts w:ascii="Times New Roman" w:hAnsi="Times New Roman"/>
          <w:spacing w:val="6"/>
          <w:sz w:val="24"/>
          <w:szCs w:val="24"/>
        </w:rPr>
        <w:t xml:space="preserve"> </w:t>
      </w:r>
      <w:r w:rsidRPr="00843569">
        <w:rPr>
          <w:rFonts w:ascii="Times New Roman" w:hAnsi="Times New Roman"/>
          <w:spacing w:val="-5"/>
          <w:sz w:val="24"/>
          <w:szCs w:val="24"/>
        </w:rPr>
        <w:t>у</w:t>
      </w:r>
      <w:r w:rsidRPr="00843569">
        <w:rPr>
          <w:rFonts w:ascii="Times New Roman" w:hAnsi="Times New Roman"/>
          <w:spacing w:val="1"/>
          <w:sz w:val="24"/>
          <w:szCs w:val="24"/>
        </w:rPr>
        <w:t>ч</w:t>
      </w:r>
      <w:r w:rsidRPr="00843569">
        <w:rPr>
          <w:rFonts w:ascii="Times New Roman" w:hAnsi="Times New Roman"/>
          <w:spacing w:val="-3"/>
          <w:sz w:val="24"/>
          <w:szCs w:val="24"/>
        </w:rPr>
        <w:t>е</w:t>
      </w:r>
      <w:r w:rsidRPr="00843569">
        <w:rPr>
          <w:rFonts w:ascii="Times New Roman" w:hAnsi="Times New Roman"/>
          <w:spacing w:val="1"/>
          <w:sz w:val="24"/>
          <w:szCs w:val="24"/>
        </w:rPr>
        <w:t>ниц</w:t>
      </w:r>
      <w:r w:rsidRPr="00843569">
        <w:rPr>
          <w:rFonts w:ascii="Times New Roman" w:hAnsi="Times New Roman"/>
          <w:sz w:val="24"/>
          <w:szCs w:val="24"/>
        </w:rPr>
        <w:t>и</w:t>
      </w:r>
      <w:r w:rsidRPr="00843569">
        <w:rPr>
          <w:rFonts w:ascii="Times New Roman" w:hAnsi="Times New Roman"/>
          <w:spacing w:val="2"/>
          <w:sz w:val="24"/>
          <w:szCs w:val="24"/>
        </w:rPr>
        <w:t xml:space="preserve"> </w:t>
      </w:r>
      <w:r w:rsidRPr="00843569">
        <w:rPr>
          <w:rFonts w:ascii="Times New Roman" w:hAnsi="Times New Roman"/>
          <w:spacing w:val="1"/>
          <w:sz w:val="24"/>
          <w:szCs w:val="24"/>
        </w:rPr>
        <w:t>п</w:t>
      </w:r>
      <w:r w:rsidRPr="00843569">
        <w:rPr>
          <w:rFonts w:ascii="Times New Roman" w:hAnsi="Times New Roman"/>
          <w:sz w:val="24"/>
          <w:szCs w:val="24"/>
        </w:rPr>
        <w:t>о</w:t>
      </w:r>
      <w:r w:rsidRPr="00843569">
        <w:rPr>
          <w:rFonts w:ascii="Times New Roman" w:hAnsi="Times New Roman"/>
          <w:spacing w:val="7"/>
          <w:sz w:val="24"/>
          <w:szCs w:val="24"/>
        </w:rPr>
        <w:t xml:space="preserve"> </w:t>
      </w:r>
      <w:r w:rsidRPr="00843569">
        <w:rPr>
          <w:rFonts w:ascii="Times New Roman" w:hAnsi="Times New Roman"/>
          <w:spacing w:val="1"/>
          <w:sz w:val="24"/>
          <w:szCs w:val="24"/>
        </w:rPr>
        <w:t>разли</w:t>
      </w:r>
      <w:r w:rsidRPr="00843569">
        <w:rPr>
          <w:rFonts w:ascii="Times New Roman" w:hAnsi="Times New Roman"/>
          <w:spacing w:val="-4"/>
          <w:sz w:val="24"/>
          <w:szCs w:val="24"/>
        </w:rPr>
        <w:t>чн</w:t>
      </w:r>
      <w:r w:rsidRPr="00843569">
        <w:rPr>
          <w:rFonts w:ascii="Times New Roman" w:hAnsi="Times New Roman"/>
          <w:sz w:val="24"/>
          <w:szCs w:val="24"/>
        </w:rPr>
        <w:t>и</w:t>
      </w:r>
      <w:r w:rsidRPr="00843569">
        <w:rPr>
          <w:rFonts w:ascii="Times New Roman" w:hAnsi="Times New Roman"/>
          <w:spacing w:val="2"/>
          <w:sz w:val="24"/>
          <w:szCs w:val="24"/>
        </w:rPr>
        <w:t xml:space="preserve"> </w:t>
      </w:r>
      <w:r w:rsidRPr="00843569">
        <w:rPr>
          <w:rFonts w:ascii="Times New Roman" w:hAnsi="Times New Roman"/>
          <w:spacing w:val="-8"/>
          <w:sz w:val="24"/>
          <w:szCs w:val="24"/>
        </w:rPr>
        <w:t>у</w:t>
      </w:r>
      <w:r w:rsidRPr="00843569">
        <w:rPr>
          <w:rFonts w:ascii="Times New Roman" w:hAnsi="Times New Roman"/>
          <w:spacing w:val="1"/>
          <w:sz w:val="24"/>
          <w:szCs w:val="24"/>
        </w:rPr>
        <w:t>чебн</w:t>
      </w:r>
      <w:r w:rsidRPr="00843569">
        <w:rPr>
          <w:rFonts w:ascii="Times New Roman" w:hAnsi="Times New Roman"/>
          <w:sz w:val="24"/>
          <w:szCs w:val="24"/>
        </w:rPr>
        <w:t>и</w:t>
      </w:r>
      <w:r w:rsidRPr="00843569">
        <w:rPr>
          <w:rFonts w:ascii="Times New Roman" w:hAnsi="Times New Roman"/>
          <w:spacing w:val="2"/>
          <w:sz w:val="24"/>
          <w:szCs w:val="24"/>
        </w:rPr>
        <w:t xml:space="preserve"> </w:t>
      </w:r>
      <w:r w:rsidRPr="00843569">
        <w:rPr>
          <w:rFonts w:ascii="Times New Roman" w:hAnsi="Times New Roman"/>
          <w:spacing w:val="-4"/>
          <w:sz w:val="24"/>
          <w:szCs w:val="24"/>
        </w:rPr>
        <w:t>д</w:t>
      </w:r>
      <w:r w:rsidRPr="00843569">
        <w:rPr>
          <w:rFonts w:ascii="Times New Roman" w:hAnsi="Times New Roman"/>
          <w:spacing w:val="1"/>
          <w:sz w:val="24"/>
          <w:szCs w:val="24"/>
        </w:rPr>
        <w:t>исциплин</w:t>
      </w:r>
      <w:r w:rsidRPr="00843569">
        <w:rPr>
          <w:rFonts w:ascii="Times New Roman" w:hAnsi="Times New Roman"/>
          <w:spacing w:val="-1"/>
          <w:sz w:val="24"/>
          <w:szCs w:val="24"/>
        </w:rPr>
        <w:t>и</w:t>
      </w:r>
      <w:r w:rsidRPr="00843569">
        <w:rPr>
          <w:rFonts w:ascii="Times New Roman" w:hAnsi="Times New Roman"/>
          <w:sz w:val="24"/>
          <w:szCs w:val="24"/>
        </w:rPr>
        <w:t>;</w:t>
      </w:r>
      <w:r w:rsidRPr="00843569">
        <w:rPr>
          <w:rFonts w:ascii="Times New Roman" w:hAnsi="Times New Roman"/>
          <w:spacing w:val="-2"/>
          <w:sz w:val="24"/>
          <w:szCs w:val="24"/>
        </w:rPr>
        <w:t xml:space="preserve"> </w:t>
      </w:r>
      <w:r w:rsidRPr="00843569">
        <w:rPr>
          <w:rFonts w:ascii="Times New Roman" w:hAnsi="Times New Roman"/>
          <w:spacing w:val="5"/>
          <w:sz w:val="24"/>
          <w:szCs w:val="24"/>
        </w:rPr>
        <w:t>о</w:t>
      </w:r>
      <w:r w:rsidRPr="00843569">
        <w:rPr>
          <w:rFonts w:ascii="Times New Roman" w:hAnsi="Times New Roman"/>
          <w:spacing w:val="1"/>
          <w:sz w:val="24"/>
          <w:szCs w:val="24"/>
        </w:rPr>
        <w:t>рган</w:t>
      </w:r>
      <w:r w:rsidRPr="00843569">
        <w:rPr>
          <w:rFonts w:ascii="Times New Roman" w:hAnsi="Times New Roman"/>
          <w:spacing w:val="-6"/>
          <w:sz w:val="24"/>
          <w:szCs w:val="24"/>
        </w:rPr>
        <w:t>и</w:t>
      </w:r>
      <w:r w:rsidRPr="00843569">
        <w:rPr>
          <w:rFonts w:ascii="Times New Roman" w:hAnsi="Times New Roman"/>
          <w:spacing w:val="1"/>
          <w:sz w:val="24"/>
          <w:szCs w:val="24"/>
        </w:rPr>
        <w:t>зир</w:t>
      </w:r>
      <w:r w:rsidRPr="00843569">
        <w:rPr>
          <w:rFonts w:ascii="Times New Roman" w:hAnsi="Times New Roman"/>
          <w:sz w:val="24"/>
          <w:szCs w:val="24"/>
        </w:rPr>
        <w:t>а</w:t>
      </w:r>
      <w:r w:rsidRPr="00843569">
        <w:rPr>
          <w:rFonts w:ascii="Times New Roman" w:hAnsi="Times New Roman"/>
          <w:spacing w:val="2"/>
          <w:sz w:val="24"/>
          <w:szCs w:val="24"/>
        </w:rPr>
        <w:t xml:space="preserve"> </w:t>
      </w:r>
      <w:r w:rsidRPr="00843569">
        <w:rPr>
          <w:rFonts w:ascii="Times New Roman" w:hAnsi="Times New Roman"/>
          <w:spacing w:val="-4"/>
          <w:sz w:val="24"/>
          <w:szCs w:val="24"/>
        </w:rPr>
        <w:t>к</w:t>
      </w:r>
      <w:r w:rsidRPr="00843569">
        <w:rPr>
          <w:rFonts w:ascii="Times New Roman" w:hAnsi="Times New Roman"/>
          <w:spacing w:val="5"/>
          <w:sz w:val="24"/>
          <w:szCs w:val="24"/>
        </w:rPr>
        <w:t>о</w:t>
      </w:r>
      <w:r w:rsidRPr="00843569">
        <w:rPr>
          <w:rFonts w:ascii="Times New Roman" w:hAnsi="Times New Roman"/>
          <w:spacing w:val="1"/>
          <w:sz w:val="24"/>
          <w:szCs w:val="24"/>
        </w:rPr>
        <w:t>ле</w:t>
      </w:r>
      <w:r w:rsidRPr="00843569">
        <w:rPr>
          <w:rFonts w:ascii="Times New Roman" w:hAnsi="Times New Roman"/>
          <w:spacing w:val="-5"/>
          <w:sz w:val="24"/>
          <w:szCs w:val="24"/>
        </w:rPr>
        <w:t>к</w:t>
      </w:r>
      <w:r w:rsidRPr="00843569">
        <w:rPr>
          <w:rFonts w:ascii="Times New Roman" w:hAnsi="Times New Roman"/>
          <w:spacing w:val="1"/>
          <w:sz w:val="24"/>
          <w:szCs w:val="24"/>
        </w:rPr>
        <w:t>ти</w:t>
      </w:r>
      <w:r w:rsidRPr="00843569">
        <w:rPr>
          <w:rFonts w:ascii="Times New Roman" w:hAnsi="Times New Roman"/>
          <w:spacing w:val="-3"/>
          <w:sz w:val="24"/>
          <w:szCs w:val="24"/>
        </w:rPr>
        <w:t>в</w:t>
      </w:r>
      <w:r w:rsidRPr="00843569">
        <w:rPr>
          <w:rFonts w:ascii="Times New Roman" w:hAnsi="Times New Roman"/>
          <w:spacing w:val="1"/>
          <w:sz w:val="24"/>
          <w:szCs w:val="24"/>
        </w:rPr>
        <w:t>н</w:t>
      </w:r>
      <w:r w:rsidRPr="00843569">
        <w:rPr>
          <w:rFonts w:ascii="Times New Roman" w:hAnsi="Times New Roman"/>
          <w:sz w:val="24"/>
          <w:szCs w:val="24"/>
        </w:rPr>
        <w:t>и</w:t>
      </w:r>
      <w:r w:rsidRPr="00843569">
        <w:rPr>
          <w:rFonts w:ascii="Times New Roman" w:hAnsi="Times New Roman"/>
          <w:spacing w:val="2"/>
          <w:sz w:val="24"/>
          <w:szCs w:val="24"/>
        </w:rPr>
        <w:t xml:space="preserve"> </w:t>
      </w:r>
      <w:r w:rsidRPr="00843569">
        <w:rPr>
          <w:rFonts w:ascii="Times New Roman" w:hAnsi="Times New Roman"/>
          <w:sz w:val="24"/>
          <w:szCs w:val="24"/>
        </w:rPr>
        <w:t>и</w:t>
      </w:r>
      <w:r w:rsidRPr="00843569">
        <w:rPr>
          <w:rFonts w:ascii="Times New Roman" w:hAnsi="Times New Roman"/>
          <w:spacing w:val="2"/>
          <w:sz w:val="24"/>
          <w:szCs w:val="24"/>
        </w:rPr>
        <w:t xml:space="preserve"> </w:t>
      </w:r>
      <w:r w:rsidRPr="00843569">
        <w:rPr>
          <w:rFonts w:ascii="Times New Roman" w:hAnsi="Times New Roman"/>
          <w:spacing w:val="1"/>
          <w:sz w:val="24"/>
          <w:szCs w:val="24"/>
        </w:rPr>
        <w:t>ин</w:t>
      </w:r>
      <w:r w:rsidRPr="00843569">
        <w:rPr>
          <w:rFonts w:ascii="Times New Roman" w:hAnsi="Times New Roman"/>
          <w:spacing w:val="-5"/>
          <w:sz w:val="24"/>
          <w:szCs w:val="24"/>
        </w:rPr>
        <w:t>д</w:t>
      </w:r>
      <w:r w:rsidRPr="00843569">
        <w:rPr>
          <w:rFonts w:ascii="Times New Roman" w:hAnsi="Times New Roman"/>
          <w:spacing w:val="1"/>
          <w:sz w:val="24"/>
          <w:szCs w:val="24"/>
        </w:rPr>
        <w:t>ивид</w:t>
      </w:r>
      <w:r w:rsidRPr="00843569">
        <w:rPr>
          <w:rFonts w:ascii="Times New Roman" w:hAnsi="Times New Roman"/>
          <w:spacing w:val="-7"/>
          <w:sz w:val="24"/>
          <w:szCs w:val="24"/>
        </w:rPr>
        <w:t>у</w:t>
      </w:r>
      <w:r w:rsidRPr="00843569">
        <w:rPr>
          <w:rFonts w:ascii="Times New Roman" w:hAnsi="Times New Roman"/>
          <w:spacing w:val="1"/>
          <w:sz w:val="24"/>
          <w:szCs w:val="24"/>
        </w:rPr>
        <w:t>алн</w:t>
      </w:r>
      <w:r w:rsidRPr="00843569">
        <w:rPr>
          <w:rFonts w:ascii="Times New Roman" w:hAnsi="Times New Roman"/>
          <w:sz w:val="24"/>
          <w:szCs w:val="24"/>
        </w:rPr>
        <w:t>и</w:t>
      </w:r>
      <w:r w:rsidRPr="00843569">
        <w:rPr>
          <w:rFonts w:ascii="Times New Roman" w:hAnsi="Times New Roman"/>
          <w:spacing w:val="2"/>
          <w:sz w:val="24"/>
          <w:szCs w:val="24"/>
        </w:rPr>
        <w:t xml:space="preserve"> </w:t>
      </w:r>
      <w:r w:rsidRPr="00843569">
        <w:rPr>
          <w:rFonts w:ascii="Times New Roman" w:hAnsi="Times New Roman"/>
          <w:spacing w:val="-4"/>
          <w:sz w:val="24"/>
          <w:szCs w:val="24"/>
        </w:rPr>
        <w:t>ф</w:t>
      </w:r>
      <w:r w:rsidRPr="00843569">
        <w:rPr>
          <w:rFonts w:ascii="Times New Roman" w:hAnsi="Times New Roman"/>
          <w:spacing w:val="5"/>
          <w:sz w:val="24"/>
          <w:szCs w:val="24"/>
        </w:rPr>
        <w:t>о</w:t>
      </w:r>
      <w:r w:rsidRPr="00843569">
        <w:rPr>
          <w:rFonts w:ascii="Times New Roman" w:hAnsi="Times New Roman"/>
          <w:spacing w:val="1"/>
          <w:sz w:val="24"/>
          <w:szCs w:val="24"/>
        </w:rPr>
        <w:t>рм</w:t>
      </w:r>
      <w:r w:rsidRPr="00843569">
        <w:rPr>
          <w:rFonts w:ascii="Times New Roman" w:hAnsi="Times New Roman"/>
          <w:sz w:val="24"/>
          <w:szCs w:val="24"/>
        </w:rPr>
        <w:t>и</w:t>
      </w:r>
      <w:r w:rsidRPr="00843569">
        <w:rPr>
          <w:rFonts w:ascii="Times New Roman" w:hAnsi="Times New Roman"/>
          <w:spacing w:val="2"/>
          <w:sz w:val="24"/>
          <w:szCs w:val="24"/>
        </w:rPr>
        <w:t xml:space="preserve"> </w:t>
      </w:r>
      <w:r w:rsidRPr="00843569">
        <w:rPr>
          <w:rFonts w:ascii="Times New Roman" w:hAnsi="Times New Roman"/>
          <w:spacing w:val="1"/>
          <w:sz w:val="24"/>
          <w:szCs w:val="24"/>
        </w:rPr>
        <w:t>н</w:t>
      </w:r>
      <w:r w:rsidRPr="00843569">
        <w:rPr>
          <w:rFonts w:ascii="Times New Roman" w:hAnsi="Times New Roman"/>
          <w:sz w:val="24"/>
          <w:szCs w:val="24"/>
        </w:rPr>
        <w:t>а</w:t>
      </w:r>
      <w:r w:rsidRPr="00843569">
        <w:rPr>
          <w:rFonts w:ascii="Times New Roman" w:hAnsi="Times New Roman"/>
          <w:spacing w:val="2"/>
          <w:sz w:val="24"/>
          <w:szCs w:val="24"/>
        </w:rPr>
        <w:t xml:space="preserve"> </w:t>
      </w:r>
      <w:r w:rsidRPr="00843569">
        <w:rPr>
          <w:rFonts w:ascii="Times New Roman" w:hAnsi="Times New Roman"/>
          <w:spacing w:val="1"/>
          <w:sz w:val="24"/>
          <w:szCs w:val="24"/>
        </w:rPr>
        <w:t>изяв</w:t>
      </w:r>
      <w:r w:rsidRPr="00843569">
        <w:rPr>
          <w:rFonts w:ascii="Times New Roman" w:hAnsi="Times New Roman"/>
          <w:sz w:val="24"/>
          <w:szCs w:val="24"/>
        </w:rPr>
        <w:t>а</w:t>
      </w:r>
      <w:r w:rsidRPr="00843569">
        <w:rPr>
          <w:rFonts w:ascii="Times New Roman" w:hAnsi="Times New Roman"/>
          <w:spacing w:val="2"/>
          <w:sz w:val="24"/>
          <w:szCs w:val="24"/>
        </w:rPr>
        <w:t xml:space="preserve"> </w:t>
      </w:r>
      <w:r w:rsidRPr="00843569">
        <w:rPr>
          <w:rFonts w:ascii="Times New Roman" w:hAnsi="Times New Roman"/>
          <w:spacing w:val="1"/>
          <w:sz w:val="24"/>
          <w:szCs w:val="24"/>
        </w:rPr>
        <w:t>н</w:t>
      </w:r>
      <w:r w:rsidRPr="00843569">
        <w:rPr>
          <w:rFonts w:ascii="Times New Roman" w:hAnsi="Times New Roman"/>
          <w:sz w:val="24"/>
          <w:szCs w:val="24"/>
        </w:rPr>
        <w:t>а</w:t>
      </w:r>
      <w:r w:rsidRPr="00843569">
        <w:rPr>
          <w:rFonts w:ascii="Times New Roman" w:hAnsi="Times New Roman"/>
          <w:spacing w:val="-2"/>
          <w:sz w:val="24"/>
          <w:szCs w:val="24"/>
        </w:rPr>
        <w:t xml:space="preserve"> </w:t>
      </w:r>
      <w:r w:rsidRPr="00843569">
        <w:rPr>
          <w:rFonts w:ascii="Times New Roman" w:hAnsi="Times New Roman"/>
          <w:spacing w:val="-8"/>
          <w:sz w:val="24"/>
          <w:szCs w:val="24"/>
        </w:rPr>
        <w:t>у</w:t>
      </w:r>
      <w:r w:rsidRPr="00843569">
        <w:rPr>
          <w:rFonts w:ascii="Times New Roman" w:hAnsi="Times New Roman"/>
          <w:spacing w:val="1"/>
          <w:sz w:val="24"/>
          <w:szCs w:val="24"/>
        </w:rPr>
        <w:t>ченицит</w:t>
      </w:r>
      <w:r w:rsidRPr="00843569">
        <w:rPr>
          <w:rFonts w:ascii="Times New Roman" w:hAnsi="Times New Roman"/>
          <w:spacing w:val="5"/>
          <w:sz w:val="24"/>
          <w:szCs w:val="24"/>
        </w:rPr>
        <w:t>е</w:t>
      </w:r>
      <w:r w:rsidRPr="00843569">
        <w:rPr>
          <w:rFonts w:ascii="Times New Roman" w:hAnsi="Times New Roman"/>
          <w:sz w:val="24"/>
          <w:szCs w:val="24"/>
        </w:rPr>
        <w:t xml:space="preserve">; </w:t>
      </w:r>
      <w:r w:rsidRPr="00843569">
        <w:rPr>
          <w:rFonts w:ascii="Times New Roman" w:hAnsi="Times New Roman"/>
          <w:spacing w:val="-5"/>
          <w:sz w:val="24"/>
          <w:szCs w:val="24"/>
        </w:rPr>
        <w:t>у</w:t>
      </w:r>
      <w:r w:rsidRPr="00843569">
        <w:rPr>
          <w:rFonts w:ascii="Times New Roman" w:hAnsi="Times New Roman"/>
          <w:spacing w:val="-1"/>
          <w:sz w:val="24"/>
          <w:szCs w:val="24"/>
        </w:rPr>
        <w:t>ч</w:t>
      </w:r>
      <w:r w:rsidRPr="00843569">
        <w:rPr>
          <w:rFonts w:ascii="Times New Roman" w:hAnsi="Times New Roman"/>
          <w:spacing w:val="4"/>
          <w:sz w:val="24"/>
          <w:szCs w:val="24"/>
        </w:rPr>
        <w:t>а</w:t>
      </w:r>
      <w:r w:rsidRPr="00843569">
        <w:rPr>
          <w:rFonts w:ascii="Times New Roman" w:hAnsi="Times New Roman"/>
          <w:spacing w:val="-1"/>
          <w:sz w:val="24"/>
          <w:szCs w:val="24"/>
        </w:rPr>
        <w:t>ст</w:t>
      </w:r>
      <w:r w:rsidRPr="00843569">
        <w:rPr>
          <w:rFonts w:ascii="Times New Roman" w:hAnsi="Times New Roman"/>
          <w:spacing w:val="3"/>
          <w:sz w:val="24"/>
          <w:szCs w:val="24"/>
        </w:rPr>
        <w:t>в</w:t>
      </w:r>
      <w:r w:rsidRPr="00843569">
        <w:rPr>
          <w:rFonts w:ascii="Times New Roman" w:hAnsi="Times New Roman"/>
          <w:sz w:val="24"/>
          <w:szCs w:val="24"/>
        </w:rPr>
        <w:t>а</w:t>
      </w:r>
      <w:r w:rsidRPr="00843569">
        <w:rPr>
          <w:rFonts w:ascii="Times New Roman" w:hAnsi="Times New Roman"/>
          <w:spacing w:val="-2"/>
          <w:sz w:val="24"/>
          <w:szCs w:val="24"/>
        </w:rPr>
        <w:t xml:space="preserve"> </w:t>
      </w:r>
      <w:r w:rsidRPr="00843569">
        <w:rPr>
          <w:rFonts w:ascii="Times New Roman" w:hAnsi="Times New Roman"/>
          <w:sz w:val="24"/>
          <w:szCs w:val="24"/>
        </w:rPr>
        <w:t>в</w:t>
      </w:r>
      <w:r w:rsidRPr="00843569">
        <w:rPr>
          <w:rFonts w:ascii="Times New Roman" w:hAnsi="Times New Roman"/>
          <w:spacing w:val="4"/>
          <w:sz w:val="24"/>
          <w:szCs w:val="24"/>
        </w:rPr>
        <w:t xml:space="preserve"> </w:t>
      </w:r>
      <w:r w:rsidRPr="00843569">
        <w:rPr>
          <w:rFonts w:ascii="Times New Roman" w:hAnsi="Times New Roman"/>
          <w:spacing w:val="3"/>
          <w:sz w:val="24"/>
          <w:szCs w:val="24"/>
        </w:rPr>
        <w:t>р</w:t>
      </w:r>
      <w:r w:rsidRPr="00843569">
        <w:rPr>
          <w:rFonts w:ascii="Times New Roman" w:hAnsi="Times New Roman"/>
          <w:spacing w:val="-1"/>
          <w:sz w:val="24"/>
          <w:szCs w:val="24"/>
        </w:rPr>
        <w:t>ег</w:t>
      </w:r>
      <w:r w:rsidRPr="00843569">
        <w:rPr>
          <w:rFonts w:ascii="Times New Roman" w:hAnsi="Times New Roman"/>
          <w:spacing w:val="-5"/>
          <w:sz w:val="24"/>
          <w:szCs w:val="24"/>
        </w:rPr>
        <w:t>и</w:t>
      </w:r>
      <w:r w:rsidRPr="00843569">
        <w:rPr>
          <w:rFonts w:ascii="Times New Roman" w:hAnsi="Times New Roman"/>
          <w:spacing w:val="5"/>
          <w:sz w:val="24"/>
          <w:szCs w:val="24"/>
        </w:rPr>
        <w:t>о</w:t>
      </w:r>
      <w:r w:rsidRPr="00843569">
        <w:rPr>
          <w:rFonts w:ascii="Times New Roman" w:hAnsi="Times New Roman"/>
          <w:spacing w:val="-1"/>
          <w:sz w:val="24"/>
          <w:szCs w:val="24"/>
        </w:rPr>
        <w:t>налн</w:t>
      </w:r>
      <w:r w:rsidRPr="00843569">
        <w:rPr>
          <w:rFonts w:ascii="Times New Roman" w:hAnsi="Times New Roman"/>
          <w:sz w:val="24"/>
          <w:szCs w:val="24"/>
        </w:rPr>
        <w:t>и</w:t>
      </w:r>
      <w:r w:rsidRPr="00843569">
        <w:rPr>
          <w:rFonts w:ascii="Times New Roman" w:hAnsi="Times New Roman"/>
          <w:spacing w:val="4"/>
          <w:sz w:val="24"/>
          <w:szCs w:val="24"/>
        </w:rPr>
        <w:t xml:space="preserve"> </w:t>
      </w:r>
      <w:r w:rsidRPr="00843569">
        <w:rPr>
          <w:rFonts w:ascii="Times New Roman" w:hAnsi="Times New Roman"/>
          <w:sz w:val="24"/>
          <w:szCs w:val="24"/>
        </w:rPr>
        <w:t>и</w:t>
      </w:r>
      <w:r w:rsidRPr="00843569">
        <w:rPr>
          <w:rFonts w:ascii="Times New Roman" w:hAnsi="Times New Roman"/>
          <w:spacing w:val="-2"/>
          <w:sz w:val="24"/>
          <w:szCs w:val="24"/>
        </w:rPr>
        <w:t xml:space="preserve"> </w:t>
      </w:r>
      <w:r w:rsidRPr="00843569">
        <w:rPr>
          <w:rFonts w:ascii="Times New Roman" w:hAnsi="Times New Roman"/>
          <w:spacing w:val="-1"/>
          <w:sz w:val="24"/>
          <w:szCs w:val="24"/>
        </w:rPr>
        <w:t>на</w:t>
      </w:r>
      <w:r w:rsidRPr="00843569">
        <w:rPr>
          <w:rFonts w:ascii="Times New Roman" w:hAnsi="Times New Roman"/>
          <w:spacing w:val="4"/>
          <w:sz w:val="24"/>
          <w:szCs w:val="24"/>
        </w:rPr>
        <w:t>ц</w:t>
      </w:r>
      <w:r w:rsidRPr="00843569">
        <w:rPr>
          <w:rFonts w:ascii="Times New Roman" w:hAnsi="Times New Roman"/>
          <w:spacing w:val="-1"/>
          <w:sz w:val="24"/>
          <w:szCs w:val="24"/>
        </w:rPr>
        <w:t>ионалн</w:t>
      </w:r>
      <w:r w:rsidRPr="00843569">
        <w:rPr>
          <w:rFonts w:ascii="Times New Roman" w:hAnsi="Times New Roman"/>
          <w:sz w:val="24"/>
          <w:szCs w:val="24"/>
        </w:rPr>
        <w:t>и</w:t>
      </w:r>
      <w:r w:rsidRPr="00843569">
        <w:rPr>
          <w:rFonts w:ascii="Times New Roman" w:hAnsi="Times New Roman"/>
          <w:spacing w:val="4"/>
          <w:sz w:val="24"/>
          <w:szCs w:val="24"/>
        </w:rPr>
        <w:t xml:space="preserve"> </w:t>
      </w:r>
      <w:r w:rsidRPr="00843569">
        <w:rPr>
          <w:rFonts w:ascii="Times New Roman" w:hAnsi="Times New Roman"/>
          <w:spacing w:val="-1"/>
          <w:sz w:val="24"/>
          <w:szCs w:val="24"/>
        </w:rPr>
        <w:t>ин</w:t>
      </w:r>
      <w:r w:rsidRPr="00843569">
        <w:rPr>
          <w:rFonts w:ascii="Times New Roman" w:hAnsi="Times New Roman"/>
          <w:spacing w:val="4"/>
          <w:sz w:val="24"/>
          <w:szCs w:val="24"/>
        </w:rPr>
        <w:t>и</w:t>
      </w:r>
      <w:r w:rsidRPr="00843569">
        <w:rPr>
          <w:rFonts w:ascii="Times New Roman" w:hAnsi="Times New Roman"/>
          <w:spacing w:val="-1"/>
          <w:sz w:val="24"/>
          <w:szCs w:val="24"/>
        </w:rPr>
        <w:t>циатив</w:t>
      </w:r>
      <w:r w:rsidRPr="00843569">
        <w:rPr>
          <w:rFonts w:ascii="Times New Roman" w:hAnsi="Times New Roman"/>
          <w:spacing w:val="4"/>
          <w:sz w:val="24"/>
          <w:szCs w:val="24"/>
        </w:rPr>
        <w:t>и</w:t>
      </w:r>
      <w:r w:rsidRPr="00843569">
        <w:rPr>
          <w:rFonts w:ascii="Times New Roman" w:hAnsi="Times New Roman"/>
          <w:sz w:val="24"/>
          <w:szCs w:val="24"/>
        </w:rPr>
        <w:t>.</w:t>
      </w:r>
    </w:p>
    <w:p w:rsidR="003D4A4B" w:rsidRPr="00843569" w:rsidRDefault="003D4A4B" w:rsidP="0087291E">
      <w:pPr>
        <w:pStyle w:val="a3"/>
        <w:numPr>
          <w:ilvl w:val="0"/>
          <w:numId w:val="21"/>
        </w:numPr>
        <w:tabs>
          <w:tab w:val="left" w:pos="284"/>
        </w:tabs>
        <w:spacing w:after="0" w:line="240" w:lineRule="auto"/>
        <w:ind w:right="79"/>
        <w:jc w:val="both"/>
        <w:rPr>
          <w:rFonts w:ascii="Times New Roman" w:hAnsi="Times New Roman"/>
          <w:sz w:val="24"/>
          <w:szCs w:val="24"/>
        </w:rPr>
      </w:pPr>
      <w:r w:rsidRPr="00843569">
        <w:rPr>
          <w:rFonts w:ascii="Times New Roman" w:hAnsi="Times New Roman"/>
          <w:b/>
          <w:bCs/>
          <w:i/>
          <w:iCs/>
          <w:sz w:val="24"/>
          <w:szCs w:val="24"/>
        </w:rPr>
        <w:t>грижа за</w:t>
      </w:r>
      <w:r w:rsidRPr="00843569">
        <w:rPr>
          <w:rFonts w:ascii="Times New Roman" w:hAnsi="Times New Roman"/>
          <w:b/>
          <w:bCs/>
          <w:i/>
          <w:iCs/>
          <w:spacing w:val="57"/>
          <w:sz w:val="24"/>
          <w:szCs w:val="24"/>
        </w:rPr>
        <w:t xml:space="preserve"> </w:t>
      </w:r>
      <w:r w:rsidRPr="00843569">
        <w:rPr>
          <w:rFonts w:ascii="Times New Roman" w:hAnsi="Times New Roman"/>
          <w:b/>
          <w:bCs/>
          <w:i/>
          <w:iCs/>
          <w:sz w:val="24"/>
          <w:szCs w:val="24"/>
        </w:rPr>
        <w:t>здрав</w:t>
      </w:r>
      <w:r w:rsidRPr="00843569">
        <w:rPr>
          <w:rFonts w:ascii="Times New Roman" w:hAnsi="Times New Roman"/>
          <w:b/>
          <w:bCs/>
          <w:i/>
          <w:iCs/>
          <w:spacing w:val="-4"/>
          <w:sz w:val="24"/>
          <w:szCs w:val="24"/>
        </w:rPr>
        <w:t>е</w:t>
      </w:r>
      <w:r w:rsidRPr="00843569">
        <w:rPr>
          <w:rFonts w:ascii="Times New Roman" w:hAnsi="Times New Roman"/>
          <w:b/>
          <w:bCs/>
          <w:i/>
          <w:iCs/>
          <w:spacing w:val="5"/>
          <w:sz w:val="24"/>
          <w:szCs w:val="24"/>
        </w:rPr>
        <w:t>т</w:t>
      </w:r>
      <w:r w:rsidRPr="00843569">
        <w:rPr>
          <w:rFonts w:ascii="Times New Roman" w:hAnsi="Times New Roman"/>
          <w:b/>
          <w:bCs/>
          <w:i/>
          <w:iCs/>
          <w:sz w:val="24"/>
          <w:szCs w:val="24"/>
        </w:rPr>
        <w:t xml:space="preserve">о </w:t>
      </w:r>
    </w:p>
    <w:p w:rsidR="003D4A4B" w:rsidRPr="00843569" w:rsidRDefault="003D4A4B" w:rsidP="0087291E">
      <w:pPr>
        <w:widowControl w:val="0"/>
        <w:autoSpaceDE w:val="0"/>
        <w:autoSpaceDN w:val="0"/>
        <w:adjustRightInd w:val="0"/>
        <w:spacing w:after="0" w:line="240" w:lineRule="auto"/>
        <w:ind w:right="63" w:firstLine="567"/>
        <w:jc w:val="both"/>
        <w:rPr>
          <w:rFonts w:ascii="Times New Roman" w:hAnsi="Times New Roman"/>
          <w:sz w:val="24"/>
          <w:szCs w:val="24"/>
        </w:rPr>
      </w:pPr>
      <w:r w:rsidRPr="00843569">
        <w:rPr>
          <w:rFonts w:ascii="Times New Roman" w:hAnsi="Times New Roman"/>
          <w:sz w:val="24"/>
          <w:szCs w:val="24"/>
        </w:rPr>
        <w:t xml:space="preserve">За сигурността и здравето на децата и учениците в детските градини и училищата общината осигурява в рамките на подсигуреното държавно финансиране функционирането на здравни кабинети. Всички здравни кабинети се обслужват от медицински специалисти съгласно Закона за здравето. </w:t>
      </w:r>
    </w:p>
    <w:p w:rsidR="003D4A4B" w:rsidRPr="00843569" w:rsidRDefault="003D4A4B" w:rsidP="0087291E">
      <w:pPr>
        <w:tabs>
          <w:tab w:val="left" w:pos="567"/>
        </w:tabs>
        <w:spacing w:after="0" w:line="240" w:lineRule="auto"/>
        <w:ind w:right="79"/>
        <w:jc w:val="both"/>
        <w:rPr>
          <w:rFonts w:ascii="Times New Roman" w:hAnsi="Times New Roman"/>
          <w:sz w:val="24"/>
          <w:szCs w:val="24"/>
        </w:rPr>
      </w:pPr>
      <w:r w:rsidRPr="00843569">
        <w:rPr>
          <w:rFonts w:ascii="Times New Roman" w:hAnsi="Times New Roman"/>
          <w:sz w:val="24"/>
          <w:szCs w:val="24"/>
        </w:rPr>
        <w:t xml:space="preserve">          Към 31.12.2019 г. на територията на община Разград има разкрити и действащи </w:t>
      </w:r>
      <w:r w:rsidRPr="00843569">
        <w:rPr>
          <w:rFonts w:ascii="Times New Roman" w:hAnsi="Times New Roman"/>
          <w:b/>
          <w:sz w:val="24"/>
          <w:szCs w:val="24"/>
        </w:rPr>
        <w:t>36</w:t>
      </w:r>
      <w:r w:rsidRPr="00843569">
        <w:rPr>
          <w:rFonts w:ascii="Times New Roman" w:hAnsi="Times New Roman"/>
          <w:sz w:val="24"/>
          <w:szCs w:val="24"/>
        </w:rPr>
        <w:t xml:space="preserve"> здравни кабинети – </w:t>
      </w:r>
      <w:r w:rsidRPr="00843569">
        <w:rPr>
          <w:rFonts w:ascii="Times New Roman" w:hAnsi="Times New Roman"/>
          <w:b/>
          <w:sz w:val="24"/>
          <w:szCs w:val="24"/>
        </w:rPr>
        <w:t>17</w:t>
      </w:r>
      <w:r w:rsidRPr="00843569">
        <w:rPr>
          <w:rFonts w:ascii="Times New Roman" w:hAnsi="Times New Roman"/>
          <w:sz w:val="24"/>
          <w:szCs w:val="24"/>
        </w:rPr>
        <w:t xml:space="preserve"> в училищата и </w:t>
      </w:r>
      <w:r w:rsidRPr="00843569">
        <w:rPr>
          <w:rFonts w:ascii="Times New Roman" w:hAnsi="Times New Roman"/>
          <w:b/>
          <w:sz w:val="24"/>
          <w:szCs w:val="24"/>
        </w:rPr>
        <w:t>19</w:t>
      </w:r>
      <w:r w:rsidRPr="00843569">
        <w:rPr>
          <w:rFonts w:ascii="Times New Roman" w:hAnsi="Times New Roman"/>
          <w:sz w:val="24"/>
          <w:szCs w:val="24"/>
        </w:rPr>
        <w:t xml:space="preserve"> в детските градини. Общо </w:t>
      </w:r>
      <w:r w:rsidRPr="00843569">
        <w:rPr>
          <w:rFonts w:ascii="Times New Roman" w:hAnsi="Times New Roman"/>
          <w:b/>
          <w:sz w:val="24"/>
          <w:szCs w:val="24"/>
        </w:rPr>
        <w:t>32</w:t>
      </w:r>
      <w:r w:rsidRPr="00843569">
        <w:rPr>
          <w:rFonts w:ascii="Times New Roman" w:hAnsi="Times New Roman"/>
          <w:sz w:val="24"/>
          <w:szCs w:val="24"/>
        </w:rPr>
        <w:t xml:space="preserve"> квалифицирани медицински специалисти осигуряват медицинското обезпечаване на децата и учениците. Тяхната дейност е насочена предимно към оказване на първа медицинска помощ при спешни случаи, до пристигане на екип от Центъра за спешна медицинска помощ, както и профилактика и промоция на здравето, повишаване на знанията и уменията на децата и учениците за здравословно хранене, здравословен начин на живот, здравословна жизнена среда, превенция  на заразните заболявания. Придобиване на знания за половото възпитание и  безрисково сексуално поведение, както и пораженията на психоактивните вещества върху здравето.</w:t>
      </w:r>
    </w:p>
    <w:p w:rsidR="003D4A4B" w:rsidRPr="00843569" w:rsidRDefault="003D4A4B" w:rsidP="0087291E">
      <w:pPr>
        <w:widowControl w:val="0"/>
        <w:autoSpaceDE w:val="0"/>
        <w:autoSpaceDN w:val="0"/>
        <w:adjustRightInd w:val="0"/>
        <w:spacing w:after="0" w:line="240" w:lineRule="auto"/>
        <w:ind w:right="63" w:firstLine="567"/>
        <w:jc w:val="both"/>
        <w:rPr>
          <w:rFonts w:ascii="Times New Roman" w:hAnsi="Times New Roman"/>
          <w:sz w:val="24"/>
          <w:szCs w:val="24"/>
        </w:rPr>
      </w:pPr>
      <w:r w:rsidRPr="00843569">
        <w:rPr>
          <w:rFonts w:ascii="Times New Roman" w:hAnsi="Times New Roman"/>
          <w:sz w:val="24"/>
          <w:szCs w:val="24"/>
        </w:rPr>
        <w:t>Основните дейности на медицинските специалисти в училищното и детското здравеопазване към отдел „Здравеопазване“ в Община Разград се изразяват в:</w:t>
      </w:r>
    </w:p>
    <w:p w:rsidR="003D4A4B" w:rsidRPr="00843569" w:rsidRDefault="003D4A4B" w:rsidP="0087291E">
      <w:pPr>
        <w:widowControl w:val="0"/>
        <w:autoSpaceDE w:val="0"/>
        <w:autoSpaceDN w:val="0"/>
        <w:adjustRightInd w:val="0"/>
        <w:spacing w:after="0" w:line="240" w:lineRule="auto"/>
        <w:ind w:right="63"/>
        <w:jc w:val="both"/>
        <w:rPr>
          <w:rFonts w:ascii="Times New Roman" w:hAnsi="Times New Roman"/>
          <w:sz w:val="24"/>
          <w:szCs w:val="24"/>
        </w:rPr>
      </w:pPr>
      <w:r w:rsidRPr="00843569">
        <w:rPr>
          <w:rFonts w:ascii="Times New Roman" w:hAnsi="Times New Roman"/>
          <w:sz w:val="24"/>
          <w:szCs w:val="24"/>
        </w:rPr>
        <w:t xml:space="preserve">1. Медицинско обслужване за оказване на първа </w:t>
      </w:r>
      <w:r w:rsidR="002B401D" w:rsidRPr="00843569">
        <w:rPr>
          <w:rFonts w:ascii="Times New Roman" w:hAnsi="Times New Roman"/>
          <w:sz w:val="24"/>
          <w:szCs w:val="24"/>
        </w:rPr>
        <w:t>долекарска</w:t>
      </w:r>
      <w:r w:rsidRPr="00843569">
        <w:rPr>
          <w:rFonts w:ascii="Times New Roman" w:hAnsi="Times New Roman"/>
          <w:sz w:val="24"/>
          <w:szCs w:val="24"/>
        </w:rPr>
        <w:t xml:space="preserve"> помощ на децата и учениците до пристигането на специализиран екип на спешна медицинска помощ.</w:t>
      </w:r>
    </w:p>
    <w:p w:rsidR="003D4A4B" w:rsidRPr="00843569" w:rsidRDefault="003D4A4B" w:rsidP="0087291E">
      <w:pPr>
        <w:widowControl w:val="0"/>
        <w:autoSpaceDE w:val="0"/>
        <w:autoSpaceDN w:val="0"/>
        <w:adjustRightInd w:val="0"/>
        <w:spacing w:after="0" w:line="240" w:lineRule="auto"/>
        <w:ind w:right="63"/>
        <w:jc w:val="both"/>
        <w:rPr>
          <w:rFonts w:ascii="Times New Roman" w:hAnsi="Times New Roman"/>
          <w:sz w:val="24"/>
          <w:szCs w:val="24"/>
        </w:rPr>
      </w:pPr>
      <w:r w:rsidRPr="00843569">
        <w:rPr>
          <w:rFonts w:ascii="Times New Roman" w:hAnsi="Times New Roman"/>
          <w:sz w:val="24"/>
          <w:szCs w:val="24"/>
        </w:rPr>
        <w:t>2. Провеждане на профилактични дейности за предотвратяване или ограничаване на рисковите фактори в детските заведения и училищата.</w:t>
      </w:r>
    </w:p>
    <w:p w:rsidR="003D4A4B" w:rsidRPr="00843569" w:rsidRDefault="003D4A4B" w:rsidP="0087291E">
      <w:pPr>
        <w:widowControl w:val="0"/>
        <w:autoSpaceDE w:val="0"/>
        <w:autoSpaceDN w:val="0"/>
        <w:adjustRightInd w:val="0"/>
        <w:spacing w:after="0" w:line="240" w:lineRule="auto"/>
        <w:ind w:right="63"/>
        <w:jc w:val="both"/>
        <w:rPr>
          <w:rFonts w:ascii="Times New Roman" w:hAnsi="Times New Roman"/>
          <w:sz w:val="24"/>
          <w:szCs w:val="24"/>
        </w:rPr>
      </w:pPr>
      <w:r w:rsidRPr="00843569">
        <w:rPr>
          <w:rFonts w:ascii="Times New Roman" w:hAnsi="Times New Roman"/>
          <w:sz w:val="24"/>
          <w:szCs w:val="24"/>
        </w:rPr>
        <w:t>3. Осъществяване контрол върху хигиенното състояние на децата и учениците, помещенията и храната.</w:t>
      </w:r>
    </w:p>
    <w:p w:rsidR="003D4A4B" w:rsidRPr="00843569" w:rsidRDefault="003D4A4B" w:rsidP="0087291E">
      <w:pPr>
        <w:widowControl w:val="0"/>
        <w:autoSpaceDE w:val="0"/>
        <w:autoSpaceDN w:val="0"/>
        <w:adjustRightInd w:val="0"/>
        <w:spacing w:after="0" w:line="240" w:lineRule="auto"/>
        <w:ind w:right="63"/>
        <w:jc w:val="both"/>
        <w:rPr>
          <w:rFonts w:ascii="Times New Roman" w:hAnsi="Times New Roman"/>
          <w:sz w:val="24"/>
          <w:szCs w:val="24"/>
        </w:rPr>
      </w:pPr>
      <w:r w:rsidRPr="00843569">
        <w:rPr>
          <w:rFonts w:ascii="Times New Roman" w:hAnsi="Times New Roman"/>
          <w:sz w:val="24"/>
          <w:szCs w:val="24"/>
        </w:rPr>
        <w:t>4. Участие в изготвянето на дневното и седмично меню в детското заведение и в ученическия стол с цел осигуряване на здравословно хранене на децата и учениците.</w:t>
      </w:r>
    </w:p>
    <w:p w:rsidR="003D4A4B" w:rsidRPr="00843569" w:rsidRDefault="003D4A4B" w:rsidP="0087291E">
      <w:pPr>
        <w:widowControl w:val="0"/>
        <w:autoSpaceDE w:val="0"/>
        <w:autoSpaceDN w:val="0"/>
        <w:adjustRightInd w:val="0"/>
        <w:spacing w:after="0" w:line="240" w:lineRule="auto"/>
        <w:ind w:right="63"/>
        <w:jc w:val="both"/>
        <w:rPr>
          <w:rFonts w:ascii="Times New Roman" w:hAnsi="Times New Roman"/>
          <w:sz w:val="24"/>
          <w:szCs w:val="24"/>
        </w:rPr>
      </w:pPr>
      <w:r w:rsidRPr="00843569">
        <w:rPr>
          <w:rFonts w:ascii="Times New Roman" w:hAnsi="Times New Roman"/>
          <w:sz w:val="24"/>
          <w:szCs w:val="24"/>
        </w:rPr>
        <w:t>5. Извършване на органолептична оценка на качеството на всяко ястие и документиране в книга за дегустация преди разпределянето на храната.</w:t>
      </w:r>
    </w:p>
    <w:p w:rsidR="003D4A4B" w:rsidRPr="00843569" w:rsidRDefault="003D4A4B" w:rsidP="0087291E">
      <w:pPr>
        <w:widowControl w:val="0"/>
        <w:autoSpaceDE w:val="0"/>
        <w:autoSpaceDN w:val="0"/>
        <w:adjustRightInd w:val="0"/>
        <w:spacing w:after="0" w:line="240" w:lineRule="auto"/>
        <w:ind w:right="63"/>
        <w:jc w:val="both"/>
        <w:rPr>
          <w:rFonts w:ascii="Times New Roman" w:hAnsi="Times New Roman"/>
          <w:sz w:val="24"/>
          <w:szCs w:val="24"/>
        </w:rPr>
      </w:pPr>
      <w:r w:rsidRPr="00843569">
        <w:rPr>
          <w:rFonts w:ascii="Times New Roman" w:hAnsi="Times New Roman"/>
          <w:sz w:val="24"/>
          <w:szCs w:val="24"/>
        </w:rPr>
        <w:t>6. Организиране и участие в регионални, национални и международни програми, свързани с профилактика и промоция на здравето на децата и учениците.</w:t>
      </w:r>
    </w:p>
    <w:p w:rsidR="003D4A4B" w:rsidRPr="00843569" w:rsidRDefault="003D4A4B" w:rsidP="0087291E">
      <w:pPr>
        <w:widowControl w:val="0"/>
        <w:autoSpaceDE w:val="0"/>
        <w:autoSpaceDN w:val="0"/>
        <w:adjustRightInd w:val="0"/>
        <w:spacing w:after="0" w:line="240" w:lineRule="auto"/>
        <w:ind w:right="63"/>
        <w:jc w:val="both"/>
        <w:rPr>
          <w:rFonts w:ascii="Times New Roman" w:hAnsi="Times New Roman"/>
          <w:sz w:val="24"/>
          <w:szCs w:val="24"/>
        </w:rPr>
      </w:pPr>
      <w:r w:rsidRPr="00843569">
        <w:rPr>
          <w:rFonts w:ascii="Times New Roman" w:hAnsi="Times New Roman"/>
          <w:sz w:val="24"/>
          <w:szCs w:val="24"/>
        </w:rPr>
        <w:t>7. Организиране и провеждане на програми за здравно образование на децата и учениците.</w:t>
      </w:r>
    </w:p>
    <w:p w:rsidR="003D4A4B" w:rsidRPr="00843569" w:rsidRDefault="003D4A4B" w:rsidP="0087291E">
      <w:pPr>
        <w:widowControl w:val="0"/>
        <w:autoSpaceDE w:val="0"/>
        <w:autoSpaceDN w:val="0"/>
        <w:adjustRightInd w:val="0"/>
        <w:spacing w:after="0" w:line="240" w:lineRule="auto"/>
        <w:ind w:right="63"/>
        <w:jc w:val="both"/>
        <w:rPr>
          <w:rFonts w:ascii="Times New Roman" w:hAnsi="Times New Roman"/>
          <w:sz w:val="24"/>
          <w:szCs w:val="24"/>
        </w:rPr>
      </w:pPr>
      <w:r w:rsidRPr="00843569">
        <w:rPr>
          <w:rFonts w:ascii="Times New Roman" w:hAnsi="Times New Roman"/>
          <w:sz w:val="24"/>
          <w:szCs w:val="24"/>
        </w:rPr>
        <w:t>8. Наблюдение на физическото развитие и определяне на физическата дееспособност на децата и учениците.</w:t>
      </w:r>
    </w:p>
    <w:p w:rsidR="003D4A4B" w:rsidRPr="00843569" w:rsidRDefault="003D4A4B" w:rsidP="0087291E">
      <w:pPr>
        <w:widowControl w:val="0"/>
        <w:autoSpaceDE w:val="0"/>
        <w:autoSpaceDN w:val="0"/>
        <w:adjustRightInd w:val="0"/>
        <w:spacing w:after="0" w:line="240" w:lineRule="auto"/>
        <w:ind w:right="63"/>
        <w:jc w:val="both"/>
        <w:rPr>
          <w:rFonts w:ascii="Times New Roman" w:hAnsi="Times New Roman"/>
          <w:sz w:val="24"/>
          <w:szCs w:val="24"/>
        </w:rPr>
      </w:pPr>
      <w:r w:rsidRPr="00843569">
        <w:rPr>
          <w:rFonts w:ascii="Times New Roman" w:hAnsi="Times New Roman"/>
          <w:sz w:val="24"/>
          <w:szCs w:val="24"/>
        </w:rPr>
        <w:t>9. Участие в подготовката, подбора и провеждането на различни форми на отдих, туризъм и обучение на децата и учениците.</w:t>
      </w:r>
    </w:p>
    <w:p w:rsidR="003D4A4B" w:rsidRPr="00843569" w:rsidRDefault="003D4A4B" w:rsidP="0087291E">
      <w:pPr>
        <w:widowControl w:val="0"/>
        <w:autoSpaceDE w:val="0"/>
        <w:autoSpaceDN w:val="0"/>
        <w:adjustRightInd w:val="0"/>
        <w:spacing w:after="0" w:line="240" w:lineRule="auto"/>
        <w:ind w:right="63"/>
        <w:jc w:val="both"/>
        <w:rPr>
          <w:rFonts w:ascii="Times New Roman" w:hAnsi="Times New Roman"/>
          <w:sz w:val="24"/>
          <w:szCs w:val="24"/>
        </w:rPr>
      </w:pPr>
      <w:r w:rsidRPr="00843569">
        <w:rPr>
          <w:rFonts w:ascii="Times New Roman" w:hAnsi="Times New Roman"/>
          <w:sz w:val="24"/>
          <w:szCs w:val="24"/>
        </w:rPr>
        <w:t>10. Участие в образователното и професионално ориентиране на учениците при преминаване в по-горна степен на обучение.</w:t>
      </w:r>
    </w:p>
    <w:p w:rsidR="003D4A4B" w:rsidRPr="00843569" w:rsidRDefault="003D4A4B" w:rsidP="0087291E">
      <w:pPr>
        <w:widowControl w:val="0"/>
        <w:autoSpaceDE w:val="0"/>
        <w:autoSpaceDN w:val="0"/>
        <w:adjustRightInd w:val="0"/>
        <w:spacing w:after="0" w:line="240" w:lineRule="auto"/>
        <w:ind w:right="63"/>
        <w:jc w:val="both"/>
        <w:rPr>
          <w:rFonts w:ascii="Times New Roman" w:hAnsi="Times New Roman"/>
          <w:sz w:val="24"/>
          <w:szCs w:val="24"/>
        </w:rPr>
      </w:pPr>
      <w:r w:rsidRPr="00843569">
        <w:rPr>
          <w:rFonts w:ascii="Times New Roman" w:hAnsi="Times New Roman"/>
          <w:sz w:val="24"/>
          <w:szCs w:val="24"/>
        </w:rPr>
        <w:t>11. Организиране и провеждане на профилактични и противоепидемични дейности з</w:t>
      </w:r>
      <w:r w:rsidR="00873F6B">
        <w:rPr>
          <w:rFonts w:ascii="Times New Roman" w:hAnsi="Times New Roman"/>
          <w:sz w:val="24"/>
          <w:szCs w:val="24"/>
        </w:rPr>
        <w:t xml:space="preserve">а предотвратяване възникването </w:t>
      </w:r>
      <w:r w:rsidRPr="00843569">
        <w:rPr>
          <w:rFonts w:ascii="Times New Roman" w:hAnsi="Times New Roman"/>
          <w:sz w:val="24"/>
          <w:szCs w:val="24"/>
        </w:rPr>
        <w:t>и ограничаване разпространението на заразните и паразитни заболявания в детското заведение и училището.</w:t>
      </w:r>
    </w:p>
    <w:p w:rsidR="003D4A4B" w:rsidRPr="00843569" w:rsidRDefault="003D4A4B" w:rsidP="0087291E">
      <w:pPr>
        <w:widowControl w:val="0"/>
        <w:autoSpaceDE w:val="0"/>
        <w:autoSpaceDN w:val="0"/>
        <w:adjustRightInd w:val="0"/>
        <w:spacing w:after="0" w:line="240" w:lineRule="auto"/>
        <w:ind w:right="63"/>
        <w:jc w:val="both"/>
        <w:rPr>
          <w:rFonts w:ascii="Times New Roman" w:hAnsi="Times New Roman"/>
          <w:sz w:val="24"/>
          <w:szCs w:val="24"/>
        </w:rPr>
      </w:pPr>
      <w:r w:rsidRPr="00843569">
        <w:rPr>
          <w:rFonts w:ascii="Times New Roman" w:hAnsi="Times New Roman"/>
          <w:sz w:val="24"/>
          <w:szCs w:val="24"/>
        </w:rPr>
        <w:t>12. Регистриране на здравното и имунизационно със</w:t>
      </w:r>
      <w:r w:rsidR="00873F6B">
        <w:rPr>
          <w:rFonts w:ascii="Times New Roman" w:hAnsi="Times New Roman"/>
          <w:sz w:val="24"/>
          <w:szCs w:val="24"/>
        </w:rPr>
        <w:t xml:space="preserve">тояние на децата и учениците в </w:t>
      </w:r>
      <w:r w:rsidRPr="00843569">
        <w:rPr>
          <w:rFonts w:ascii="Times New Roman" w:hAnsi="Times New Roman"/>
          <w:sz w:val="24"/>
          <w:szCs w:val="24"/>
        </w:rPr>
        <w:t>лична здравно - профилактична карта, въз основа на данните получени от личния лекар на детето и ученика.</w:t>
      </w:r>
    </w:p>
    <w:p w:rsidR="003D4A4B" w:rsidRPr="00843569" w:rsidRDefault="003D4A4B" w:rsidP="0087291E">
      <w:pPr>
        <w:pStyle w:val="a3"/>
        <w:widowControl w:val="0"/>
        <w:numPr>
          <w:ilvl w:val="0"/>
          <w:numId w:val="21"/>
        </w:numPr>
        <w:autoSpaceDE w:val="0"/>
        <w:autoSpaceDN w:val="0"/>
        <w:adjustRightInd w:val="0"/>
        <w:spacing w:after="0" w:line="240" w:lineRule="auto"/>
        <w:ind w:right="63"/>
        <w:jc w:val="both"/>
        <w:rPr>
          <w:rFonts w:ascii="Times New Roman" w:hAnsi="Times New Roman"/>
          <w:b/>
          <w:i/>
          <w:sz w:val="24"/>
          <w:szCs w:val="24"/>
        </w:rPr>
      </w:pPr>
      <w:r w:rsidRPr="00843569">
        <w:rPr>
          <w:rFonts w:ascii="Times New Roman" w:hAnsi="Times New Roman"/>
          <w:b/>
          <w:i/>
          <w:sz w:val="24"/>
          <w:szCs w:val="24"/>
        </w:rPr>
        <w:t xml:space="preserve">Хранене </w:t>
      </w:r>
    </w:p>
    <w:p w:rsidR="003D4A4B" w:rsidRPr="00843569" w:rsidRDefault="003D4A4B" w:rsidP="0087291E">
      <w:pPr>
        <w:widowControl w:val="0"/>
        <w:autoSpaceDE w:val="0"/>
        <w:autoSpaceDN w:val="0"/>
        <w:adjustRightInd w:val="0"/>
        <w:spacing w:after="0" w:line="240" w:lineRule="auto"/>
        <w:ind w:right="63" w:firstLine="567"/>
        <w:jc w:val="both"/>
        <w:rPr>
          <w:rFonts w:ascii="Times New Roman" w:hAnsi="Times New Roman"/>
          <w:sz w:val="24"/>
          <w:szCs w:val="24"/>
        </w:rPr>
      </w:pPr>
      <w:r w:rsidRPr="00843569">
        <w:rPr>
          <w:rFonts w:ascii="Times New Roman" w:hAnsi="Times New Roman"/>
          <w:sz w:val="24"/>
          <w:szCs w:val="24"/>
        </w:rPr>
        <w:lastRenderedPageBreak/>
        <w:t xml:space="preserve">Храненето на децата в общинските детски градини се осъществява на основание сключени договори между Община Разград и фирми. Организацията на училищното хранене е в правомощията на училищните ръководства. С цел подобряване на качеството и разнообразието на храната общински детски градини и училища участват в проектите на Държавен фонд „Земеделие“ - „Училищен плод“ и програма „Училищно мляко“. </w:t>
      </w:r>
    </w:p>
    <w:p w:rsidR="003D4A4B" w:rsidRPr="00843569" w:rsidRDefault="003D4A4B" w:rsidP="0087291E">
      <w:pPr>
        <w:widowControl w:val="0"/>
        <w:numPr>
          <w:ilvl w:val="0"/>
          <w:numId w:val="20"/>
        </w:numPr>
        <w:autoSpaceDE w:val="0"/>
        <w:autoSpaceDN w:val="0"/>
        <w:adjustRightInd w:val="0"/>
        <w:spacing w:after="0" w:line="240" w:lineRule="auto"/>
        <w:ind w:left="0" w:right="61" w:firstLine="360"/>
        <w:jc w:val="both"/>
        <w:rPr>
          <w:rFonts w:ascii="Times New Roman" w:hAnsi="Times New Roman"/>
          <w:sz w:val="24"/>
          <w:szCs w:val="24"/>
        </w:rPr>
      </w:pPr>
      <w:r w:rsidRPr="00843569">
        <w:rPr>
          <w:rFonts w:ascii="Times New Roman" w:hAnsi="Times New Roman"/>
          <w:b/>
          <w:bCs/>
          <w:i/>
          <w:iCs/>
          <w:sz w:val="24"/>
          <w:szCs w:val="24"/>
        </w:rPr>
        <w:t>логопедична ра</w:t>
      </w:r>
      <w:r w:rsidRPr="00843569">
        <w:rPr>
          <w:rFonts w:ascii="Times New Roman" w:hAnsi="Times New Roman"/>
          <w:b/>
          <w:bCs/>
          <w:i/>
          <w:iCs/>
          <w:spacing w:val="4"/>
          <w:sz w:val="24"/>
          <w:szCs w:val="24"/>
        </w:rPr>
        <w:t>б</w:t>
      </w:r>
      <w:r w:rsidRPr="00843569">
        <w:rPr>
          <w:rFonts w:ascii="Times New Roman" w:hAnsi="Times New Roman"/>
          <w:b/>
          <w:bCs/>
          <w:i/>
          <w:iCs/>
          <w:sz w:val="24"/>
          <w:szCs w:val="24"/>
        </w:rPr>
        <w:t>о</w:t>
      </w:r>
      <w:r w:rsidRPr="00843569">
        <w:rPr>
          <w:rFonts w:ascii="Times New Roman" w:hAnsi="Times New Roman"/>
          <w:b/>
          <w:bCs/>
          <w:i/>
          <w:iCs/>
          <w:spacing w:val="5"/>
          <w:sz w:val="24"/>
          <w:szCs w:val="24"/>
        </w:rPr>
        <w:t>т</w:t>
      </w:r>
      <w:r w:rsidRPr="00843569">
        <w:rPr>
          <w:rFonts w:ascii="Times New Roman" w:hAnsi="Times New Roman"/>
          <w:b/>
          <w:bCs/>
          <w:i/>
          <w:iCs/>
          <w:sz w:val="24"/>
          <w:szCs w:val="24"/>
        </w:rPr>
        <w:t>а</w:t>
      </w:r>
      <w:r w:rsidRPr="00843569">
        <w:rPr>
          <w:rFonts w:ascii="Times New Roman" w:hAnsi="Times New Roman"/>
          <w:b/>
          <w:bCs/>
          <w:i/>
          <w:iCs/>
          <w:spacing w:val="3"/>
          <w:sz w:val="24"/>
          <w:szCs w:val="24"/>
        </w:rPr>
        <w:t xml:space="preserve"> </w:t>
      </w:r>
    </w:p>
    <w:p w:rsidR="003D4A4B" w:rsidRPr="00843569" w:rsidRDefault="003D4A4B" w:rsidP="0087291E">
      <w:pPr>
        <w:widowControl w:val="0"/>
        <w:autoSpaceDE w:val="0"/>
        <w:autoSpaceDN w:val="0"/>
        <w:adjustRightInd w:val="0"/>
        <w:spacing w:after="0" w:line="240" w:lineRule="auto"/>
        <w:ind w:right="61" w:firstLine="567"/>
        <w:jc w:val="both"/>
        <w:rPr>
          <w:rFonts w:ascii="Times New Roman" w:hAnsi="Times New Roman"/>
          <w:sz w:val="24"/>
          <w:szCs w:val="24"/>
        </w:rPr>
      </w:pPr>
      <w:r w:rsidRPr="00843569">
        <w:rPr>
          <w:rFonts w:ascii="Times New Roman" w:hAnsi="Times New Roman"/>
          <w:sz w:val="24"/>
          <w:szCs w:val="24"/>
        </w:rPr>
        <w:t>Лог</w:t>
      </w:r>
      <w:r w:rsidRPr="00843569">
        <w:rPr>
          <w:rFonts w:ascii="Times New Roman" w:hAnsi="Times New Roman"/>
          <w:spacing w:val="4"/>
          <w:sz w:val="24"/>
          <w:szCs w:val="24"/>
        </w:rPr>
        <w:t>о</w:t>
      </w:r>
      <w:r w:rsidRPr="00843569">
        <w:rPr>
          <w:rFonts w:ascii="Times New Roman" w:hAnsi="Times New Roman"/>
          <w:sz w:val="24"/>
          <w:szCs w:val="24"/>
        </w:rPr>
        <w:t>педичната</w:t>
      </w:r>
      <w:r w:rsidRPr="00843569">
        <w:rPr>
          <w:rFonts w:ascii="Times New Roman" w:hAnsi="Times New Roman"/>
          <w:spacing w:val="8"/>
          <w:sz w:val="24"/>
          <w:szCs w:val="24"/>
        </w:rPr>
        <w:t xml:space="preserve"> </w:t>
      </w:r>
      <w:r w:rsidRPr="00843569">
        <w:rPr>
          <w:rFonts w:ascii="Times New Roman" w:hAnsi="Times New Roman"/>
          <w:sz w:val="24"/>
          <w:szCs w:val="24"/>
        </w:rPr>
        <w:t>рабо</w:t>
      </w:r>
      <w:r w:rsidRPr="00843569">
        <w:rPr>
          <w:rFonts w:ascii="Times New Roman" w:hAnsi="Times New Roman"/>
          <w:spacing w:val="4"/>
          <w:sz w:val="24"/>
          <w:szCs w:val="24"/>
        </w:rPr>
        <w:t>т</w:t>
      </w:r>
      <w:r w:rsidRPr="00843569">
        <w:rPr>
          <w:rFonts w:ascii="Times New Roman" w:hAnsi="Times New Roman"/>
          <w:sz w:val="24"/>
          <w:szCs w:val="24"/>
        </w:rPr>
        <w:t>а</w:t>
      </w:r>
      <w:r w:rsidRPr="00843569">
        <w:rPr>
          <w:rFonts w:ascii="Times New Roman" w:hAnsi="Times New Roman"/>
          <w:spacing w:val="5"/>
          <w:sz w:val="24"/>
          <w:szCs w:val="24"/>
        </w:rPr>
        <w:t xml:space="preserve"> </w:t>
      </w:r>
      <w:r w:rsidRPr="00843569">
        <w:rPr>
          <w:rFonts w:ascii="Times New Roman" w:hAnsi="Times New Roman"/>
          <w:sz w:val="24"/>
          <w:szCs w:val="24"/>
        </w:rPr>
        <w:t>се</w:t>
      </w:r>
      <w:r w:rsidRPr="00843569">
        <w:rPr>
          <w:rFonts w:ascii="Times New Roman" w:hAnsi="Times New Roman"/>
          <w:spacing w:val="5"/>
          <w:sz w:val="24"/>
          <w:szCs w:val="24"/>
        </w:rPr>
        <w:t xml:space="preserve"> о</w:t>
      </w:r>
      <w:r w:rsidRPr="00843569">
        <w:rPr>
          <w:rFonts w:ascii="Times New Roman" w:hAnsi="Times New Roman"/>
          <w:sz w:val="24"/>
          <w:szCs w:val="24"/>
        </w:rPr>
        <w:t>същест</w:t>
      </w:r>
      <w:r w:rsidRPr="00843569">
        <w:rPr>
          <w:rFonts w:ascii="Times New Roman" w:hAnsi="Times New Roman"/>
          <w:spacing w:val="5"/>
          <w:sz w:val="24"/>
          <w:szCs w:val="24"/>
        </w:rPr>
        <w:t>в</w:t>
      </w:r>
      <w:r w:rsidRPr="00843569">
        <w:rPr>
          <w:rFonts w:ascii="Times New Roman" w:hAnsi="Times New Roman"/>
          <w:sz w:val="24"/>
          <w:szCs w:val="24"/>
        </w:rPr>
        <w:t>ява</w:t>
      </w:r>
      <w:r w:rsidRPr="00843569">
        <w:rPr>
          <w:rFonts w:ascii="Times New Roman" w:hAnsi="Times New Roman"/>
          <w:spacing w:val="5"/>
          <w:sz w:val="24"/>
          <w:szCs w:val="24"/>
        </w:rPr>
        <w:t xml:space="preserve"> о</w:t>
      </w:r>
      <w:r w:rsidRPr="00843569">
        <w:rPr>
          <w:rFonts w:ascii="Times New Roman" w:hAnsi="Times New Roman"/>
          <w:sz w:val="24"/>
          <w:szCs w:val="24"/>
        </w:rPr>
        <w:t>т</w:t>
      </w:r>
      <w:r w:rsidRPr="00843569">
        <w:rPr>
          <w:rFonts w:ascii="Times New Roman" w:hAnsi="Times New Roman"/>
          <w:spacing w:val="7"/>
          <w:sz w:val="24"/>
          <w:szCs w:val="24"/>
        </w:rPr>
        <w:t xml:space="preserve"> </w:t>
      </w:r>
      <w:r w:rsidRPr="00843569">
        <w:rPr>
          <w:rFonts w:ascii="Times New Roman" w:hAnsi="Times New Roman"/>
          <w:spacing w:val="-4"/>
          <w:sz w:val="24"/>
          <w:szCs w:val="24"/>
        </w:rPr>
        <w:t>л</w:t>
      </w:r>
      <w:r w:rsidRPr="00843569">
        <w:rPr>
          <w:rFonts w:ascii="Times New Roman" w:hAnsi="Times New Roman"/>
          <w:spacing w:val="5"/>
          <w:sz w:val="24"/>
          <w:szCs w:val="24"/>
        </w:rPr>
        <w:t>о</w:t>
      </w:r>
      <w:r w:rsidRPr="00843569">
        <w:rPr>
          <w:rFonts w:ascii="Times New Roman" w:hAnsi="Times New Roman"/>
          <w:sz w:val="24"/>
          <w:szCs w:val="24"/>
        </w:rPr>
        <w:t>го</w:t>
      </w:r>
      <w:r w:rsidRPr="00843569">
        <w:rPr>
          <w:rFonts w:ascii="Times New Roman" w:hAnsi="Times New Roman"/>
          <w:spacing w:val="4"/>
          <w:sz w:val="24"/>
          <w:szCs w:val="24"/>
        </w:rPr>
        <w:t>п</w:t>
      </w:r>
      <w:r w:rsidRPr="00843569">
        <w:rPr>
          <w:rFonts w:ascii="Times New Roman" w:hAnsi="Times New Roman"/>
          <w:sz w:val="24"/>
          <w:szCs w:val="24"/>
        </w:rPr>
        <w:t xml:space="preserve">еди </w:t>
      </w:r>
      <w:r w:rsidRPr="00843569">
        <w:rPr>
          <w:rFonts w:ascii="Times New Roman" w:hAnsi="Times New Roman"/>
          <w:spacing w:val="5"/>
          <w:sz w:val="24"/>
          <w:szCs w:val="24"/>
        </w:rPr>
        <w:t>о</w:t>
      </w:r>
      <w:r w:rsidRPr="00843569">
        <w:rPr>
          <w:rFonts w:ascii="Times New Roman" w:hAnsi="Times New Roman"/>
          <w:sz w:val="24"/>
          <w:szCs w:val="24"/>
        </w:rPr>
        <w:t>т</w:t>
      </w:r>
      <w:r w:rsidRPr="00843569">
        <w:rPr>
          <w:rFonts w:ascii="Times New Roman" w:hAnsi="Times New Roman"/>
          <w:spacing w:val="7"/>
          <w:sz w:val="24"/>
          <w:szCs w:val="24"/>
        </w:rPr>
        <w:t xml:space="preserve"> </w:t>
      </w:r>
      <w:r w:rsidRPr="00843569">
        <w:rPr>
          <w:rFonts w:ascii="Times New Roman" w:hAnsi="Times New Roman"/>
          <w:sz w:val="24"/>
          <w:szCs w:val="24"/>
        </w:rPr>
        <w:t>Ре</w:t>
      </w:r>
      <w:r w:rsidRPr="00843569">
        <w:rPr>
          <w:rFonts w:ascii="Times New Roman" w:hAnsi="Times New Roman"/>
          <w:spacing w:val="4"/>
          <w:sz w:val="24"/>
          <w:szCs w:val="24"/>
        </w:rPr>
        <w:t>с</w:t>
      </w:r>
      <w:r w:rsidRPr="00843569">
        <w:rPr>
          <w:rFonts w:ascii="Times New Roman" w:hAnsi="Times New Roman"/>
          <w:spacing w:val="-10"/>
          <w:sz w:val="24"/>
          <w:szCs w:val="24"/>
        </w:rPr>
        <w:t>у</w:t>
      </w:r>
      <w:r w:rsidRPr="00843569">
        <w:rPr>
          <w:rFonts w:ascii="Times New Roman" w:hAnsi="Times New Roman"/>
          <w:sz w:val="24"/>
          <w:szCs w:val="24"/>
        </w:rPr>
        <w:t>рсен</w:t>
      </w:r>
      <w:r w:rsidRPr="00843569">
        <w:rPr>
          <w:rFonts w:ascii="Times New Roman" w:hAnsi="Times New Roman"/>
          <w:spacing w:val="11"/>
          <w:sz w:val="24"/>
          <w:szCs w:val="24"/>
        </w:rPr>
        <w:t xml:space="preserve"> </w:t>
      </w:r>
      <w:r w:rsidRPr="00843569">
        <w:rPr>
          <w:rFonts w:ascii="Times New Roman" w:hAnsi="Times New Roman"/>
          <w:sz w:val="24"/>
          <w:szCs w:val="24"/>
        </w:rPr>
        <w:t>цен</w:t>
      </w:r>
      <w:r w:rsidRPr="00843569">
        <w:rPr>
          <w:rFonts w:ascii="Times New Roman" w:hAnsi="Times New Roman"/>
          <w:spacing w:val="3"/>
          <w:sz w:val="24"/>
          <w:szCs w:val="24"/>
        </w:rPr>
        <w:t>т</w:t>
      </w:r>
      <w:r w:rsidRPr="00843569">
        <w:rPr>
          <w:rFonts w:ascii="Times New Roman" w:hAnsi="Times New Roman"/>
          <w:sz w:val="24"/>
          <w:szCs w:val="24"/>
        </w:rPr>
        <w:t>ъ</w:t>
      </w:r>
      <w:r w:rsidRPr="00843569">
        <w:rPr>
          <w:rFonts w:ascii="Times New Roman" w:hAnsi="Times New Roman"/>
          <w:spacing w:val="4"/>
          <w:sz w:val="24"/>
          <w:szCs w:val="24"/>
        </w:rPr>
        <w:t>р– за децата и учениците със СОП</w:t>
      </w:r>
      <w:r w:rsidRPr="00843569">
        <w:rPr>
          <w:rFonts w:ascii="Times New Roman" w:hAnsi="Times New Roman"/>
          <w:sz w:val="24"/>
          <w:szCs w:val="24"/>
        </w:rPr>
        <w:t>,</w:t>
      </w:r>
      <w:r w:rsidRPr="00843569">
        <w:rPr>
          <w:rFonts w:ascii="Times New Roman" w:hAnsi="Times New Roman"/>
          <w:spacing w:val="4"/>
          <w:sz w:val="24"/>
          <w:szCs w:val="24"/>
        </w:rPr>
        <w:t xml:space="preserve"> </w:t>
      </w:r>
      <w:r w:rsidRPr="00843569">
        <w:rPr>
          <w:rFonts w:ascii="Times New Roman" w:hAnsi="Times New Roman"/>
          <w:sz w:val="24"/>
          <w:szCs w:val="24"/>
        </w:rPr>
        <w:t>както</w:t>
      </w:r>
      <w:r w:rsidRPr="00843569">
        <w:rPr>
          <w:rFonts w:ascii="Times New Roman" w:hAnsi="Times New Roman"/>
          <w:spacing w:val="9"/>
          <w:sz w:val="24"/>
          <w:szCs w:val="24"/>
        </w:rPr>
        <w:t xml:space="preserve"> </w:t>
      </w:r>
      <w:r w:rsidRPr="00843569">
        <w:rPr>
          <w:rFonts w:ascii="Times New Roman" w:hAnsi="Times New Roman"/>
          <w:sz w:val="24"/>
          <w:szCs w:val="24"/>
        </w:rPr>
        <w:t>и от логопед</w:t>
      </w:r>
      <w:r w:rsidR="00526A35" w:rsidRPr="00843569">
        <w:rPr>
          <w:rFonts w:ascii="Times New Roman" w:hAnsi="Times New Roman"/>
          <w:sz w:val="24"/>
          <w:szCs w:val="24"/>
        </w:rPr>
        <w:t>и</w:t>
      </w:r>
      <w:r w:rsidRPr="00843569">
        <w:rPr>
          <w:rFonts w:ascii="Times New Roman" w:hAnsi="Times New Roman"/>
          <w:sz w:val="24"/>
          <w:szCs w:val="24"/>
        </w:rPr>
        <w:t xml:space="preserve"> към ЦПЛР – ЦУТНТ, гр.</w:t>
      </w:r>
      <w:r w:rsidRPr="00843569">
        <w:rPr>
          <w:rFonts w:ascii="Times New Roman" w:hAnsi="Times New Roman"/>
          <w:color w:val="000000"/>
          <w:sz w:val="24"/>
          <w:szCs w:val="24"/>
        </w:rPr>
        <w:t xml:space="preserve"> Разград</w:t>
      </w:r>
      <w:r w:rsidR="00526A35" w:rsidRPr="00843569">
        <w:rPr>
          <w:rFonts w:ascii="Times New Roman" w:hAnsi="Times New Roman"/>
          <w:sz w:val="24"/>
          <w:szCs w:val="24"/>
        </w:rPr>
        <w:t xml:space="preserve"> и ОУ“Никола Икономов“, Разград, кои</w:t>
      </w:r>
      <w:r w:rsidRPr="00843569">
        <w:rPr>
          <w:rFonts w:ascii="Times New Roman" w:hAnsi="Times New Roman"/>
          <w:sz w:val="24"/>
          <w:szCs w:val="24"/>
        </w:rPr>
        <w:t>то оказва</w:t>
      </w:r>
      <w:r w:rsidR="00526A35" w:rsidRPr="00843569">
        <w:rPr>
          <w:rFonts w:ascii="Times New Roman" w:hAnsi="Times New Roman"/>
          <w:sz w:val="24"/>
          <w:szCs w:val="24"/>
        </w:rPr>
        <w:t>т</w:t>
      </w:r>
      <w:r w:rsidRPr="00843569">
        <w:rPr>
          <w:rFonts w:ascii="Times New Roman" w:hAnsi="Times New Roman"/>
          <w:sz w:val="24"/>
          <w:szCs w:val="24"/>
        </w:rPr>
        <w:t xml:space="preserve"> логопедична подкрепа на деца с говорни нарушения в общинските детски градини</w:t>
      </w:r>
      <w:r w:rsidR="00526A35" w:rsidRPr="00843569">
        <w:rPr>
          <w:rFonts w:ascii="Times New Roman" w:hAnsi="Times New Roman"/>
          <w:sz w:val="24"/>
          <w:szCs w:val="24"/>
        </w:rPr>
        <w:t xml:space="preserve"> и училищата на територията на общината.</w:t>
      </w:r>
    </w:p>
    <w:p w:rsidR="003D4A4B" w:rsidRPr="00843569" w:rsidRDefault="003D4A4B" w:rsidP="0087291E">
      <w:pPr>
        <w:widowControl w:val="0"/>
        <w:numPr>
          <w:ilvl w:val="0"/>
          <w:numId w:val="20"/>
        </w:numPr>
        <w:autoSpaceDE w:val="0"/>
        <w:autoSpaceDN w:val="0"/>
        <w:adjustRightInd w:val="0"/>
        <w:spacing w:after="0" w:line="240" w:lineRule="auto"/>
        <w:ind w:left="0" w:right="81" w:firstLine="360"/>
        <w:jc w:val="both"/>
        <w:rPr>
          <w:rFonts w:ascii="Times New Roman" w:hAnsi="Times New Roman"/>
          <w:spacing w:val="1"/>
          <w:sz w:val="24"/>
          <w:szCs w:val="24"/>
        </w:rPr>
      </w:pPr>
      <w:r w:rsidRPr="00843569">
        <w:rPr>
          <w:rFonts w:ascii="Times New Roman" w:hAnsi="Times New Roman"/>
          <w:b/>
          <w:bCs/>
          <w:i/>
          <w:iCs/>
          <w:sz w:val="24"/>
          <w:szCs w:val="24"/>
        </w:rPr>
        <w:t>поощряване</w:t>
      </w:r>
      <w:r w:rsidRPr="00843569">
        <w:rPr>
          <w:rFonts w:ascii="Times New Roman" w:hAnsi="Times New Roman"/>
          <w:b/>
          <w:bCs/>
          <w:i/>
          <w:iCs/>
          <w:spacing w:val="39"/>
          <w:sz w:val="24"/>
          <w:szCs w:val="24"/>
        </w:rPr>
        <w:t xml:space="preserve"> </w:t>
      </w:r>
      <w:r w:rsidRPr="00843569">
        <w:rPr>
          <w:rFonts w:ascii="Times New Roman" w:hAnsi="Times New Roman"/>
          <w:b/>
          <w:bCs/>
          <w:i/>
          <w:iCs/>
          <w:sz w:val="24"/>
          <w:szCs w:val="24"/>
        </w:rPr>
        <w:t>с</w:t>
      </w:r>
      <w:r w:rsidRPr="00843569">
        <w:rPr>
          <w:rFonts w:ascii="Times New Roman" w:hAnsi="Times New Roman"/>
          <w:b/>
          <w:bCs/>
          <w:i/>
          <w:iCs/>
          <w:spacing w:val="40"/>
          <w:sz w:val="24"/>
          <w:szCs w:val="24"/>
        </w:rPr>
        <w:t xml:space="preserve"> </w:t>
      </w:r>
      <w:r w:rsidRPr="00843569">
        <w:rPr>
          <w:rFonts w:ascii="Times New Roman" w:hAnsi="Times New Roman"/>
          <w:b/>
          <w:bCs/>
          <w:i/>
          <w:iCs/>
          <w:sz w:val="24"/>
          <w:szCs w:val="24"/>
        </w:rPr>
        <w:t>морални</w:t>
      </w:r>
      <w:r w:rsidRPr="00843569">
        <w:rPr>
          <w:rFonts w:ascii="Times New Roman" w:hAnsi="Times New Roman"/>
          <w:b/>
          <w:bCs/>
          <w:i/>
          <w:iCs/>
          <w:spacing w:val="40"/>
          <w:sz w:val="24"/>
          <w:szCs w:val="24"/>
        </w:rPr>
        <w:t xml:space="preserve"> </w:t>
      </w:r>
      <w:r w:rsidRPr="00843569">
        <w:rPr>
          <w:rFonts w:ascii="Times New Roman" w:hAnsi="Times New Roman"/>
          <w:b/>
          <w:bCs/>
          <w:i/>
          <w:iCs/>
          <w:sz w:val="24"/>
          <w:szCs w:val="24"/>
        </w:rPr>
        <w:t>и</w:t>
      </w:r>
      <w:r w:rsidRPr="00843569">
        <w:rPr>
          <w:rFonts w:ascii="Times New Roman" w:hAnsi="Times New Roman"/>
          <w:b/>
          <w:bCs/>
          <w:i/>
          <w:iCs/>
          <w:spacing w:val="42"/>
          <w:sz w:val="24"/>
          <w:szCs w:val="24"/>
        </w:rPr>
        <w:t xml:space="preserve"> </w:t>
      </w:r>
      <w:r w:rsidRPr="00843569">
        <w:rPr>
          <w:rFonts w:ascii="Times New Roman" w:hAnsi="Times New Roman"/>
          <w:b/>
          <w:bCs/>
          <w:i/>
          <w:iCs/>
          <w:sz w:val="24"/>
          <w:szCs w:val="24"/>
        </w:rPr>
        <w:t>м</w:t>
      </w:r>
      <w:r w:rsidRPr="00843569">
        <w:rPr>
          <w:rFonts w:ascii="Times New Roman" w:hAnsi="Times New Roman"/>
          <w:b/>
          <w:bCs/>
          <w:i/>
          <w:iCs/>
          <w:spacing w:val="-6"/>
          <w:sz w:val="24"/>
          <w:szCs w:val="24"/>
        </w:rPr>
        <w:t>а</w:t>
      </w:r>
      <w:r w:rsidRPr="00843569">
        <w:rPr>
          <w:rFonts w:ascii="Times New Roman" w:hAnsi="Times New Roman"/>
          <w:b/>
          <w:bCs/>
          <w:i/>
          <w:iCs/>
          <w:spacing w:val="5"/>
          <w:sz w:val="24"/>
          <w:szCs w:val="24"/>
        </w:rPr>
        <w:t>т</w:t>
      </w:r>
      <w:r w:rsidRPr="00843569">
        <w:rPr>
          <w:rFonts w:ascii="Times New Roman" w:hAnsi="Times New Roman"/>
          <w:b/>
          <w:bCs/>
          <w:i/>
          <w:iCs/>
          <w:sz w:val="24"/>
          <w:szCs w:val="24"/>
        </w:rPr>
        <w:t>ериал</w:t>
      </w:r>
      <w:r w:rsidRPr="00843569">
        <w:rPr>
          <w:rFonts w:ascii="Times New Roman" w:hAnsi="Times New Roman"/>
          <w:b/>
          <w:bCs/>
          <w:i/>
          <w:iCs/>
          <w:spacing w:val="-4"/>
          <w:sz w:val="24"/>
          <w:szCs w:val="24"/>
        </w:rPr>
        <w:t>н</w:t>
      </w:r>
      <w:r w:rsidRPr="00843569">
        <w:rPr>
          <w:rFonts w:ascii="Times New Roman" w:hAnsi="Times New Roman"/>
          <w:b/>
          <w:bCs/>
          <w:i/>
          <w:iCs/>
          <w:sz w:val="24"/>
          <w:szCs w:val="24"/>
        </w:rPr>
        <w:t>и</w:t>
      </w:r>
      <w:r w:rsidRPr="00843569">
        <w:rPr>
          <w:rFonts w:ascii="Times New Roman" w:hAnsi="Times New Roman"/>
          <w:b/>
          <w:bCs/>
          <w:i/>
          <w:iCs/>
          <w:spacing w:val="42"/>
          <w:sz w:val="24"/>
          <w:szCs w:val="24"/>
        </w:rPr>
        <w:t xml:space="preserve"> </w:t>
      </w:r>
      <w:r w:rsidRPr="00843569">
        <w:rPr>
          <w:rFonts w:ascii="Times New Roman" w:hAnsi="Times New Roman"/>
          <w:b/>
          <w:bCs/>
          <w:i/>
          <w:iCs/>
          <w:sz w:val="24"/>
          <w:szCs w:val="24"/>
        </w:rPr>
        <w:t>награди</w:t>
      </w:r>
      <w:r w:rsidRPr="00843569">
        <w:rPr>
          <w:rFonts w:ascii="Times New Roman" w:hAnsi="Times New Roman"/>
          <w:b/>
          <w:bCs/>
          <w:i/>
          <w:iCs/>
          <w:spacing w:val="40"/>
          <w:sz w:val="24"/>
          <w:szCs w:val="24"/>
        </w:rPr>
        <w:t xml:space="preserve"> </w:t>
      </w:r>
    </w:p>
    <w:p w:rsidR="003D4A4B" w:rsidRPr="00843569" w:rsidRDefault="003D4A4B" w:rsidP="0087291E">
      <w:pPr>
        <w:widowControl w:val="0"/>
        <w:autoSpaceDE w:val="0"/>
        <w:autoSpaceDN w:val="0"/>
        <w:adjustRightInd w:val="0"/>
        <w:spacing w:after="0" w:line="240" w:lineRule="auto"/>
        <w:ind w:right="81" w:firstLine="567"/>
        <w:jc w:val="both"/>
        <w:rPr>
          <w:rFonts w:ascii="Times New Roman" w:hAnsi="Times New Roman"/>
          <w:spacing w:val="1"/>
          <w:sz w:val="24"/>
          <w:szCs w:val="24"/>
        </w:rPr>
      </w:pPr>
      <w:r w:rsidRPr="00843569">
        <w:rPr>
          <w:rFonts w:ascii="Times New Roman" w:hAnsi="Times New Roman"/>
          <w:spacing w:val="1"/>
          <w:sz w:val="24"/>
          <w:szCs w:val="24"/>
        </w:rPr>
        <w:t>О</w:t>
      </w:r>
      <w:r w:rsidRPr="00843569">
        <w:rPr>
          <w:rFonts w:ascii="Times New Roman" w:hAnsi="Times New Roman"/>
          <w:spacing w:val="-3"/>
          <w:sz w:val="24"/>
          <w:szCs w:val="24"/>
        </w:rPr>
        <w:t>б</w:t>
      </w:r>
      <w:r w:rsidRPr="00843569">
        <w:rPr>
          <w:rFonts w:ascii="Times New Roman" w:hAnsi="Times New Roman"/>
          <w:spacing w:val="1"/>
          <w:sz w:val="24"/>
          <w:szCs w:val="24"/>
        </w:rPr>
        <w:t>щин</w:t>
      </w:r>
      <w:r w:rsidRPr="00843569">
        <w:rPr>
          <w:rFonts w:ascii="Times New Roman" w:hAnsi="Times New Roman"/>
          <w:sz w:val="24"/>
          <w:szCs w:val="24"/>
        </w:rPr>
        <w:t>а</w:t>
      </w:r>
      <w:r w:rsidRPr="00843569">
        <w:rPr>
          <w:rFonts w:ascii="Times New Roman" w:hAnsi="Times New Roman"/>
          <w:spacing w:val="8"/>
          <w:sz w:val="24"/>
          <w:szCs w:val="24"/>
        </w:rPr>
        <w:t xml:space="preserve"> </w:t>
      </w:r>
      <w:r w:rsidRPr="00843569">
        <w:rPr>
          <w:rFonts w:ascii="Times New Roman" w:hAnsi="Times New Roman"/>
          <w:color w:val="000000"/>
          <w:spacing w:val="1"/>
          <w:sz w:val="24"/>
          <w:szCs w:val="24"/>
        </w:rPr>
        <w:t>Разград</w:t>
      </w:r>
      <w:r w:rsidRPr="00843569">
        <w:rPr>
          <w:rFonts w:ascii="Times New Roman" w:hAnsi="Times New Roman"/>
          <w:color w:val="000000"/>
          <w:spacing w:val="10"/>
          <w:sz w:val="24"/>
          <w:szCs w:val="24"/>
        </w:rPr>
        <w:t xml:space="preserve"> </w:t>
      </w:r>
      <w:r w:rsidRPr="00843569">
        <w:rPr>
          <w:rFonts w:ascii="Times New Roman" w:hAnsi="Times New Roman"/>
          <w:spacing w:val="1"/>
          <w:sz w:val="24"/>
          <w:szCs w:val="24"/>
        </w:rPr>
        <w:t>ст</w:t>
      </w:r>
      <w:r w:rsidRPr="00843569">
        <w:rPr>
          <w:rFonts w:ascii="Times New Roman" w:hAnsi="Times New Roman"/>
          <w:spacing w:val="-5"/>
          <w:sz w:val="24"/>
          <w:szCs w:val="24"/>
        </w:rPr>
        <w:t>и</w:t>
      </w:r>
      <w:r w:rsidRPr="00843569">
        <w:rPr>
          <w:rFonts w:ascii="Times New Roman" w:hAnsi="Times New Roman"/>
          <w:spacing w:val="1"/>
          <w:sz w:val="24"/>
          <w:szCs w:val="24"/>
        </w:rPr>
        <w:t>м</w:t>
      </w:r>
      <w:r w:rsidRPr="00843569">
        <w:rPr>
          <w:rFonts w:ascii="Times New Roman" w:hAnsi="Times New Roman"/>
          <w:spacing w:val="-9"/>
          <w:sz w:val="24"/>
          <w:szCs w:val="24"/>
        </w:rPr>
        <w:t>у</w:t>
      </w:r>
      <w:r w:rsidRPr="00843569">
        <w:rPr>
          <w:rFonts w:ascii="Times New Roman" w:hAnsi="Times New Roman"/>
          <w:spacing w:val="1"/>
          <w:sz w:val="24"/>
          <w:szCs w:val="24"/>
        </w:rPr>
        <w:t xml:space="preserve">лира </w:t>
      </w:r>
      <w:r w:rsidRPr="00843569">
        <w:rPr>
          <w:rFonts w:ascii="Times New Roman" w:hAnsi="Times New Roman"/>
          <w:sz w:val="24"/>
          <w:szCs w:val="24"/>
        </w:rPr>
        <w:t>и</w:t>
      </w:r>
      <w:r w:rsidRPr="00843569">
        <w:rPr>
          <w:rFonts w:ascii="Times New Roman" w:hAnsi="Times New Roman"/>
          <w:spacing w:val="7"/>
          <w:sz w:val="24"/>
          <w:szCs w:val="24"/>
        </w:rPr>
        <w:t xml:space="preserve"> </w:t>
      </w:r>
      <w:r w:rsidRPr="00843569">
        <w:rPr>
          <w:rFonts w:ascii="Times New Roman" w:hAnsi="Times New Roman"/>
          <w:spacing w:val="-4"/>
          <w:sz w:val="24"/>
          <w:szCs w:val="24"/>
        </w:rPr>
        <w:t>п</w:t>
      </w:r>
      <w:r w:rsidRPr="00843569">
        <w:rPr>
          <w:rFonts w:ascii="Times New Roman" w:hAnsi="Times New Roman"/>
          <w:spacing w:val="1"/>
          <w:sz w:val="24"/>
          <w:szCs w:val="24"/>
        </w:rPr>
        <w:t>одкр</w:t>
      </w:r>
      <w:r w:rsidRPr="00843569">
        <w:rPr>
          <w:rFonts w:ascii="Times New Roman" w:hAnsi="Times New Roman"/>
          <w:spacing w:val="-5"/>
          <w:sz w:val="24"/>
          <w:szCs w:val="24"/>
        </w:rPr>
        <w:t>е</w:t>
      </w:r>
      <w:r w:rsidRPr="00843569">
        <w:rPr>
          <w:rFonts w:ascii="Times New Roman" w:hAnsi="Times New Roman"/>
          <w:spacing w:val="1"/>
          <w:sz w:val="24"/>
          <w:szCs w:val="24"/>
        </w:rPr>
        <w:t>п</w:t>
      </w:r>
      <w:r w:rsidRPr="00843569">
        <w:rPr>
          <w:rFonts w:ascii="Times New Roman" w:hAnsi="Times New Roman"/>
          <w:sz w:val="24"/>
          <w:szCs w:val="24"/>
        </w:rPr>
        <w:t>я</w:t>
      </w:r>
      <w:r w:rsidRPr="00843569">
        <w:rPr>
          <w:rFonts w:ascii="Times New Roman" w:hAnsi="Times New Roman"/>
          <w:spacing w:val="6"/>
          <w:sz w:val="24"/>
          <w:szCs w:val="24"/>
        </w:rPr>
        <w:t xml:space="preserve"> </w:t>
      </w:r>
      <w:r w:rsidRPr="00843569">
        <w:rPr>
          <w:rFonts w:ascii="Times New Roman" w:hAnsi="Times New Roman"/>
          <w:spacing w:val="-3"/>
          <w:sz w:val="24"/>
          <w:szCs w:val="24"/>
        </w:rPr>
        <w:t>м</w:t>
      </w:r>
      <w:r w:rsidRPr="00843569">
        <w:rPr>
          <w:rFonts w:ascii="Times New Roman" w:hAnsi="Times New Roman"/>
          <w:spacing w:val="5"/>
          <w:sz w:val="24"/>
          <w:szCs w:val="24"/>
        </w:rPr>
        <w:t>о</w:t>
      </w:r>
      <w:r w:rsidRPr="00843569">
        <w:rPr>
          <w:rFonts w:ascii="Times New Roman" w:hAnsi="Times New Roman"/>
          <w:spacing w:val="1"/>
          <w:sz w:val="24"/>
          <w:szCs w:val="24"/>
        </w:rPr>
        <w:t>ра</w:t>
      </w:r>
      <w:r w:rsidRPr="00843569">
        <w:rPr>
          <w:rFonts w:ascii="Times New Roman" w:hAnsi="Times New Roman"/>
          <w:spacing w:val="-3"/>
          <w:sz w:val="24"/>
          <w:szCs w:val="24"/>
        </w:rPr>
        <w:t>л</w:t>
      </w:r>
      <w:r w:rsidRPr="00843569">
        <w:rPr>
          <w:rFonts w:ascii="Times New Roman" w:hAnsi="Times New Roman"/>
          <w:spacing w:val="-4"/>
          <w:sz w:val="24"/>
          <w:szCs w:val="24"/>
        </w:rPr>
        <w:t>н</w:t>
      </w:r>
      <w:r w:rsidRPr="00843569">
        <w:rPr>
          <w:rFonts w:ascii="Times New Roman" w:hAnsi="Times New Roman"/>
          <w:sz w:val="24"/>
          <w:szCs w:val="24"/>
        </w:rPr>
        <w:t>о</w:t>
      </w:r>
      <w:r w:rsidRPr="00843569">
        <w:rPr>
          <w:rFonts w:ascii="Times New Roman" w:hAnsi="Times New Roman"/>
          <w:spacing w:val="10"/>
          <w:sz w:val="24"/>
          <w:szCs w:val="24"/>
        </w:rPr>
        <w:t xml:space="preserve"> </w:t>
      </w:r>
      <w:r w:rsidRPr="00843569">
        <w:rPr>
          <w:rFonts w:ascii="Times New Roman" w:hAnsi="Times New Roman"/>
          <w:sz w:val="24"/>
          <w:szCs w:val="24"/>
        </w:rPr>
        <w:t>и</w:t>
      </w:r>
      <w:r w:rsidRPr="00843569">
        <w:rPr>
          <w:rFonts w:ascii="Times New Roman" w:hAnsi="Times New Roman"/>
          <w:spacing w:val="2"/>
          <w:sz w:val="24"/>
          <w:szCs w:val="24"/>
        </w:rPr>
        <w:t xml:space="preserve"> </w:t>
      </w:r>
      <w:r w:rsidRPr="00843569">
        <w:rPr>
          <w:rFonts w:ascii="Times New Roman" w:hAnsi="Times New Roman"/>
          <w:spacing w:val="1"/>
          <w:sz w:val="24"/>
          <w:szCs w:val="24"/>
        </w:rPr>
        <w:t>мат</w:t>
      </w:r>
      <w:r w:rsidRPr="00843569">
        <w:rPr>
          <w:rFonts w:ascii="Times New Roman" w:hAnsi="Times New Roman"/>
          <w:spacing w:val="-3"/>
          <w:sz w:val="24"/>
          <w:szCs w:val="24"/>
        </w:rPr>
        <w:t>е</w:t>
      </w:r>
      <w:r w:rsidRPr="00843569">
        <w:rPr>
          <w:rFonts w:ascii="Times New Roman" w:hAnsi="Times New Roman"/>
          <w:spacing w:val="1"/>
          <w:sz w:val="24"/>
          <w:szCs w:val="24"/>
        </w:rPr>
        <w:t>риа</w:t>
      </w:r>
      <w:r w:rsidRPr="00843569">
        <w:rPr>
          <w:rFonts w:ascii="Times New Roman" w:hAnsi="Times New Roman"/>
          <w:spacing w:val="-3"/>
          <w:sz w:val="24"/>
          <w:szCs w:val="24"/>
        </w:rPr>
        <w:t>л</w:t>
      </w:r>
      <w:r w:rsidRPr="00843569">
        <w:rPr>
          <w:rFonts w:ascii="Times New Roman" w:hAnsi="Times New Roman"/>
          <w:spacing w:val="-4"/>
          <w:sz w:val="24"/>
          <w:szCs w:val="24"/>
        </w:rPr>
        <w:t>н</w:t>
      </w:r>
      <w:r w:rsidRPr="00843569">
        <w:rPr>
          <w:rFonts w:ascii="Times New Roman" w:hAnsi="Times New Roman"/>
          <w:sz w:val="24"/>
          <w:szCs w:val="24"/>
        </w:rPr>
        <w:t xml:space="preserve">о </w:t>
      </w:r>
      <w:r w:rsidRPr="00843569">
        <w:rPr>
          <w:rFonts w:ascii="Times New Roman" w:hAnsi="Times New Roman"/>
          <w:spacing w:val="-4"/>
          <w:sz w:val="24"/>
          <w:szCs w:val="24"/>
        </w:rPr>
        <w:t>т</w:t>
      </w:r>
      <w:r w:rsidRPr="00843569">
        <w:rPr>
          <w:rFonts w:ascii="Times New Roman" w:hAnsi="Times New Roman"/>
          <w:spacing w:val="-3"/>
          <w:sz w:val="24"/>
          <w:szCs w:val="24"/>
        </w:rPr>
        <w:t>в</w:t>
      </w:r>
      <w:r w:rsidRPr="00843569">
        <w:rPr>
          <w:rFonts w:ascii="Times New Roman" w:hAnsi="Times New Roman"/>
          <w:spacing w:val="5"/>
          <w:sz w:val="24"/>
          <w:szCs w:val="24"/>
        </w:rPr>
        <w:t>о</w:t>
      </w:r>
      <w:r w:rsidRPr="00843569">
        <w:rPr>
          <w:rFonts w:ascii="Times New Roman" w:hAnsi="Times New Roman"/>
          <w:spacing w:val="1"/>
          <w:sz w:val="24"/>
          <w:szCs w:val="24"/>
        </w:rPr>
        <w:t>рч</w:t>
      </w:r>
      <w:r w:rsidRPr="00843569">
        <w:rPr>
          <w:rFonts w:ascii="Times New Roman" w:hAnsi="Times New Roman"/>
          <w:spacing w:val="-4"/>
          <w:sz w:val="24"/>
          <w:szCs w:val="24"/>
        </w:rPr>
        <w:t>е</w:t>
      </w:r>
      <w:r w:rsidRPr="00843569">
        <w:rPr>
          <w:rFonts w:ascii="Times New Roman" w:hAnsi="Times New Roman"/>
          <w:spacing w:val="1"/>
          <w:sz w:val="24"/>
          <w:szCs w:val="24"/>
        </w:rPr>
        <w:t>с</w:t>
      </w:r>
      <w:r w:rsidRPr="00843569">
        <w:rPr>
          <w:rFonts w:ascii="Times New Roman" w:hAnsi="Times New Roman"/>
          <w:spacing w:val="-4"/>
          <w:sz w:val="24"/>
          <w:szCs w:val="24"/>
        </w:rPr>
        <w:t>к</w:t>
      </w:r>
      <w:r w:rsidRPr="00843569">
        <w:rPr>
          <w:rFonts w:ascii="Times New Roman" w:hAnsi="Times New Roman"/>
          <w:spacing w:val="1"/>
          <w:sz w:val="24"/>
          <w:szCs w:val="24"/>
        </w:rPr>
        <w:t>ит</w:t>
      </w:r>
      <w:r w:rsidRPr="00843569">
        <w:rPr>
          <w:rFonts w:ascii="Times New Roman" w:hAnsi="Times New Roman"/>
          <w:sz w:val="24"/>
          <w:szCs w:val="24"/>
        </w:rPr>
        <w:t>е</w:t>
      </w:r>
      <w:r w:rsidRPr="00843569">
        <w:rPr>
          <w:rFonts w:ascii="Times New Roman" w:hAnsi="Times New Roman"/>
          <w:spacing w:val="4"/>
          <w:sz w:val="24"/>
          <w:szCs w:val="24"/>
        </w:rPr>
        <w:t xml:space="preserve"> </w:t>
      </w:r>
      <w:r w:rsidRPr="00843569">
        <w:rPr>
          <w:rFonts w:ascii="Times New Roman" w:hAnsi="Times New Roman"/>
          <w:spacing w:val="1"/>
          <w:sz w:val="24"/>
          <w:szCs w:val="24"/>
        </w:rPr>
        <w:t>изяв</w:t>
      </w:r>
      <w:r w:rsidRPr="00843569">
        <w:rPr>
          <w:rFonts w:ascii="Times New Roman" w:hAnsi="Times New Roman"/>
          <w:sz w:val="24"/>
          <w:szCs w:val="24"/>
        </w:rPr>
        <w:t>и</w:t>
      </w:r>
      <w:r w:rsidRPr="00843569">
        <w:rPr>
          <w:rFonts w:ascii="Times New Roman" w:hAnsi="Times New Roman"/>
          <w:spacing w:val="2"/>
          <w:sz w:val="24"/>
          <w:szCs w:val="24"/>
        </w:rPr>
        <w:t xml:space="preserve"> </w:t>
      </w:r>
      <w:r w:rsidRPr="00843569">
        <w:rPr>
          <w:rFonts w:ascii="Times New Roman" w:hAnsi="Times New Roman"/>
          <w:spacing w:val="1"/>
          <w:sz w:val="24"/>
          <w:szCs w:val="24"/>
        </w:rPr>
        <w:t>н</w:t>
      </w:r>
      <w:r w:rsidRPr="00843569">
        <w:rPr>
          <w:rFonts w:ascii="Times New Roman" w:hAnsi="Times New Roman"/>
          <w:sz w:val="24"/>
          <w:szCs w:val="24"/>
        </w:rPr>
        <w:t>а</w:t>
      </w:r>
      <w:r w:rsidRPr="00843569">
        <w:rPr>
          <w:rFonts w:ascii="Times New Roman" w:hAnsi="Times New Roman"/>
          <w:spacing w:val="5"/>
          <w:sz w:val="24"/>
          <w:szCs w:val="24"/>
        </w:rPr>
        <w:t xml:space="preserve"> </w:t>
      </w:r>
      <w:r w:rsidRPr="00843569">
        <w:rPr>
          <w:rFonts w:ascii="Times New Roman" w:hAnsi="Times New Roman"/>
          <w:spacing w:val="1"/>
          <w:sz w:val="24"/>
          <w:szCs w:val="24"/>
        </w:rPr>
        <w:t>д</w:t>
      </w:r>
      <w:r w:rsidRPr="00843569">
        <w:rPr>
          <w:rFonts w:ascii="Times New Roman" w:hAnsi="Times New Roman"/>
          <w:spacing w:val="-4"/>
          <w:sz w:val="24"/>
          <w:szCs w:val="24"/>
        </w:rPr>
        <w:t>а</w:t>
      </w:r>
      <w:r w:rsidRPr="00843569">
        <w:rPr>
          <w:rFonts w:ascii="Times New Roman" w:hAnsi="Times New Roman"/>
          <w:spacing w:val="1"/>
          <w:sz w:val="24"/>
          <w:szCs w:val="24"/>
        </w:rPr>
        <w:t>ровит</w:t>
      </w:r>
      <w:r w:rsidRPr="00843569">
        <w:rPr>
          <w:rFonts w:ascii="Times New Roman" w:hAnsi="Times New Roman"/>
          <w:sz w:val="24"/>
          <w:szCs w:val="24"/>
        </w:rPr>
        <w:t>и</w:t>
      </w:r>
      <w:r w:rsidRPr="00843569">
        <w:rPr>
          <w:rFonts w:ascii="Times New Roman" w:hAnsi="Times New Roman"/>
          <w:spacing w:val="5"/>
          <w:sz w:val="24"/>
          <w:szCs w:val="24"/>
        </w:rPr>
        <w:t xml:space="preserve"> </w:t>
      </w:r>
      <w:r w:rsidRPr="00843569">
        <w:rPr>
          <w:rFonts w:ascii="Times New Roman" w:hAnsi="Times New Roman"/>
          <w:spacing w:val="1"/>
          <w:sz w:val="24"/>
          <w:szCs w:val="24"/>
        </w:rPr>
        <w:t>н</w:t>
      </w:r>
      <w:r w:rsidRPr="00843569">
        <w:rPr>
          <w:rFonts w:ascii="Times New Roman" w:hAnsi="Times New Roman"/>
          <w:spacing w:val="-6"/>
          <w:sz w:val="24"/>
          <w:szCs w:val="24"/>
        </w:rPr>
        <w:t>а</w:t>
      </w:r>
      <w:r w:rsidRPr="00843569">
        <w:rPr>
          <w:rFonts w:ascii="Times New Roman" w:hAnsi="Times New Roman"/>
          <w:spacing w:val="1"/>
          <w:sz w:val="24"/>
          <w:szCs w:val="24"/>
        </w:rPr>
        <w:t>ш</w:t>
      </w:r>
      <w:r w:rsidRPr="00843569">
        <w:rPr>
          <w:rFonts w:ascii="Times New Roman" w:hAnsi="Times New Roman"/>
          <w:sz w:val="24"/>
          <w:szCs w:val="24"/>
        </w:rPr>
        <w:t>и</w:t>
      </w:r>
      <w:r w:rsidRPr="00843569">
        <w:rPr>
          <w:rFonts w:ascii="Times New Roman" w:hAnsi="Times New Roman"/>
          <w:spacing w:val="8"/>
          <w:sz w:val="24"/>
          <w:szCs w:val="24"/>
        </w:rPr>
        <w:t xml:space="preserve"> </w:t>
      </w:r>
      <w:r w:rsidRPr="00843569">
        <w:rPr>
          <w:rFonts w:ascii="Times New Roman" w:hAnsi="Times New Roman"/>
          <w:spacing w:val="1"/>
          <w:sz w:val="24"/>
          <w:szCs w:val="24"/>
        </w:rPr>
        <w:t>д</w:t>
      </w:r>
      <w:r w:rsidRPr="00843569">
        <w:rPr>
          <w:rFonts w:ascii="Times New Roman" w:hAnsi="Times New Roman"/>
          <w:spacing w:val="-4"/>
          <w:sz w:val="24"/>
          <w:szCs w:val="24"/>
        </w:rPr>
        <w:t>е</w:t>
      </w:r>
      <w:r w:rsidRPr="00843569">
        <w:rPr>
          <w:rFonts w:ascii="Times New Roman" w:hAnsi="Times New Roman"/>
          <w:spacing w:val="1"/>
          <w:sz w:val="24"/>
          <w:szCs w:val="24"/>
        </w:rPr>
        <w:t>ц</w:t>
      </w:r>
      <w:r w:rsidRPr="00843569">
        <w:rPr>
          <w:rFonts w:ascii="Times New Roman" w:hAnsi="Times New Roman"/>
          <w:sz w:val="24"/>
          <w:szCs w:val="24"/>
        </w:rPr>
        <w:t>а</w:t>
      </w:r>
      <w:r w:rsidRPr="00843569">
        <w:rPr>
          <w:rFonts w:ascii="Times New Roman" w:hAnsi="Times New Roman"/>
          <w:spacing w:val="5"/>
          <w:sz w:val="24"/>
          <w:szCs w:val="24"/>
        </w:rPr>
        <w:t xml:space="preserve"> </w:t>
      </w:r>
      <w:r w:rsidRPr="00843569">
        <w:rPr>
          <w:rFonts w:ascii="Times New Roman" w:hAnsi="Times New Roman"/>
          <w:spacing w:val="1"/>
          <w:sz w:val="24"/>
          <w:szCs w:val="24"/>
        </w:rPr>
        <w:t>чр</w:t>
      </w:r>
      <w:r w:rsidRPr="00843569">
        <w:rPr>
          <w:rFonts w:ascii="Times New Roman" w:hAnsi="Times New Roman"/>
          <w:spacing w:val="-4"/>
          <w:sz w:val="24"/>
          <w:szCs w:val="24"/>
        </w:rPr>
        <w:t>е</w:t>
      </w:r>
      <w:r w:rsidRPr="00843569">
        <w:rPr>
          <w:rFonts w:ascii="Times New Roman" w:hAnsi="Times New Roman"/>
          <w:sz w:val="24"/>
          <w:szCs w:val="24"/>
        </w:rPr>
        <w:t>з</w:t>
      </w:r>
      <w:r w:rsidRPr="00843569">
        <w:rPr>
          <w:rFonts w:ascii="Times New Roman" w:hAnsi="Times New Roman"/>
          <w:spacing w:val="7"/>
          <w:sz w:val="24"/>
          <w:szCs w:val="24"/>
        </w:rPr>
        <w:t xml:space="preserve"> </w:t>
      </w:r>
      <w:r w:rsidRPr="00843569">
        <w:rPr>
          <w:rFonts w:ascii="Times New Roman" w:hAnsi="Times New Roman"/>
          <w:spacing w:val="1"/>
          <w:sz w:val="24"/>
          <w:szCs w:val="24"/>
        </w:rPr>
        <w:t>приеманите ежегодно от Общински съвет - Разград Мерки за насърчаване на творческите заложби и потребности на деца с изявени дарби на Община Разград, както и с учредените награди „Отличник на випуска” и „Студент на годината”.</w:t>
      </w:r>
    </w:p>
    <w:p w:rsidR="003D4A4B" w:rsidRPr="00843569" w:rsidRDefault="003D4A4B" w:rsidP="0087291E">
      <w:pPr>
        <w:widowControl w:val="0"/>
        <w:numPr>
          <w:ilvl w:val="0"/>
          <w:numId w:val="20"/>
        </w:numPr>
        <w:autoSpaceDE w:val="0"/>
        <w:autoSpaceDN w:val="0"/>
        <w:adjustRightInd w:val="0"/>
        <w:spacing w:after="0" w:line="240" w:lineRule="auto"/>
        <w:ind w:left="0" w:right="86" w:firstLine="360"/>
        <w:jc w:val="both"/>
        <w:rPr>
          <w:rFonts w:ascii="Times New Roman" w:hAnsi="Times New Roman"/>
          <w:sz w:val="24"/>
          <w:szCs w:val="24"/>
        </w:rPr>
      </w:pPr>
      <w:r w:rsidRPr="00843569">
        <w:rPr>
          <w:rFonts w:ascii="Times New Roman" w:hAnsi="Times New Roman"/>
          <w:b/>
          <w:bCs/>
          <w:i/>
          <w:iCs/>
          <w:spacing w:val="1"/>
          <w:sz w:val="24"/>
          <w:szCs w:val="24"/>
        </w:rPr>
        <w:t>ранн</w:t>
      </w:r>
      <w:r w:rsidRPr="00843569">
        <w:rPr>
          <w:rFonts w:ascii="Times New Roman" w:hAnsi="Times New Roman"/>
          <w:b/>
          <w:bCs/>
          <w:i/>
          <w:iCs/>
          <w:sz w:val="24"/>
          <w:szCs w:val="24"/>
        </w:rPr>
        <w:t>о</w:t>
      </w:r>
      <w:r w:rsidRPr="00843569">
        <w:rPr>
          <w:rFonts w:ascii="Times New Roman" w:hAnsi="Times New Roman"/>
          <w:b/>
          <w:bCs/>
          <w:i/>
          <w:iCs/>
          <w:spacing w:val="6"/>
          <w:sz w:val="24"/>
          <w:szCs w:val="24"/>
        </w:rPr>
        <w:t xml:space="preserve"> </w:t>
      </w:r>
      <w:r w:rsidRPr="00843569">
        <w:rPr>
          <w:rFonts w:ascii="Times New Roman" w:hAnsi="Times New Roman"/>
          <w:b/>
          <w:bCs/>
          <w:i/>
          <w:iCs/>
          <w:spacing w:val="1"/>
          <w:sz w:val="24"/>
          <w:szCs w:val="24"/>
        </w:rPr>
        <w:t>оценяван</w:t>
      </w:r>
      <w:r w:rsidRPr="00843569">
        <w:rPr>
          <w:rFonts w:ascii="Times New Roman" w:hAnsi="Times New Roman"/>
          <w:b/>
          <w:bCs/>
          <w:i/>
          <w:iCs/>
          <w:sz w:val="24"/>
          <w:szCs w:val="24"/>
        </w:rPr>
        <w:t>е</w:t>
      </w:r>
      <w:r w:rsidRPr="00843569">
        <w:rPr>
          <w:rFonts w:ascii="Times New Roman" w:hAnsi="Times New Roman"/>
          <w:b/>
          <w:bCs/>
          <w:i/>
          <w:iCs/>
          <w:spacing w:val="2"/>
          <w:sz w:val="24"/>
          <w:szCs w:val="24"/>
        </w:rPr>
        <w:t xml:space="preserve"> </w:t>
      </w:r>
      <w:r w:rsidRPr="00843569">
        <w:rPr>
          <w:rFonts w:ascii="Times New Roman" w:hAnsi="Times New Roman"/>
          <w:b/>
          <w:bCs/>
          <w:i/>
          <w:iCs/>
          <w:spacing w:val="1"/>
          <w:sz w:val="24"/>
          <w:szCs w:val="24"/>
        </w:rPr>
        <w:t>н</w:t>
      </w:r>
      <w:r w:rsidRPr="00843569">
        <w:rPr>
          <w:rFonts w:ascii="Times New Roman" w:hAnsi="Times New Roman"/>
          <w:b/>
          <w:bCs/>
          <w:i/>
          <w:iCs/>
          <w:sz w:val="24"/>
          <w:szCs w:val="24"/>
        </w:rPr>
        <w:t>а</w:t>
      </w:r>
      <w:r w:rsidRPr="00843569">
        <w:rPr>
          <w:rFonts w:ascii="Times New Roman" w:hAnsi="Times New Roman"/>
          <w:b/>
          <w:bCs/>
          <w:i/>
          <w:iCs/>
          <w:spacing w:val="1"/>
          <w:sz w:val="24"/>
          <w:szCs w:val="24"/>
        </w:rPr>
        <w:t xml:space="preserve"> п</w:t>
      </w:r>
      <w:r w:rsidRPr="00843569">
        <w:rPr>
          <w:rFonts w:ascii="Times New Roman" w:hAnsi="Times New Roman"/>
          <w:b/>
          <w:bCs/>
          <w:i/>
          <w:iCs/>
          <w:spacing w:val="-4"/>
          <w:sz w:val="24"/>
          <w:szCs w:val="24"/>
        </w:rPr>
        <w:t>о</w:t>
      </w:r>
      <w:r w:rsidRPr="00843569">
        <w:rPr>
          <w:rFonts w:ascii="Times New Roman" w:hAnsi="Times New Roman"/>
          <w:b/>
          <w:bCs/>
          <w:i/>
          <w:iCs/>
          <w:spacing w:val="5"/>
          <w:sz w:val="24"/>
          <w:szCs w:val="24"/>
        </w:rPr>
        <w:t>т</w:t>
      </w:r>
      <w:r w:rsidRPr="00843569">
        <w:rPr>
          <w:rFonts w:ascii="Times New Roman" w:hAnsi="Times New Roman"/>
          <w:b/>
          <w:bCs/>
          <w:i/>
          <w:iCs/>
          <w:spacing w:val="1"/>
          <w:sz w:val="24"/>
          <w:szCs w:val="24"/>
        </w:rPr>
        <w:t>ребно</w:t>
      </w:r>
      <w:r w:rsidRPr="00843569">
        <w:rPr>
          <w:rFonts w:ascii="Times New Roman" w:hAnsi="Times New Roman"/>
          <w:b/>
          <w:bCs/>
          <w:i/>
          <w:iCs/>
          <w:spacing w:val="-8"/>
          <w:sz w:val="24"/>
          <w:szCs w:val="24"/>
        </w:rPr>
        <w:t>с</w:t>
      </w:r>
      <w:r w:rsidRPr="00843569">
        <w:rPr>
          <w:rFonts w:ascii="Times New Roman" w:hAnsi="Times New Roman"/>
          <w:b/>
          <w:bCs/>
          <w:i/>
          <w:iCs/>
          <w:spacing w:val="5"/>
          <w:sz w:val="24"/>
          <w:szCs w:val="24"/>
        </w:rPr>
        <w:t>т</w:t>
      </w:r>
      <w:r w:rsidRPr="00843569">
        <w:rPr>
          <w:rFonts w:ascii="Times New Roman" w:hAnsi="Times New Roman"/>
          <w:b/>
          <w:bCs/>
          <w:i/>
          <w:iCs/>
          <w:spacing w:val="-4"/>
          <w:sz w:val="24"/>
          <w:szCs w:val="24"/>
        </w:rPr>
        <w:t>и</w:t>
      </w:r>
      <w:r w:rsidRPr="00843569">
        <w:rPr>
          <w:rFonts w:ascii="Times New Roman" w:hAnsi="Times New Roman"/>
          <w:b/>
          <w:bCs/>
          <w:i/>
          <w:iCs/>
          <w:spacing w:val="5"/>
          <w:sz w:val="24"/>
          <w:szCs w:val="24"/>
        </w:rPr>
        <w:t>т</w:t>
      </w:r>
      <w:r w:rsidRPr="00843569">
        <w:rPr>
          <w:rFonts w:ascii="Times New Roman" w:hAnsi="Times New Roman"/>
          <w:b/>
          <w:bCs/>
          <w:i/>
          <w:iCs/>
          <w:sz w:val="24"/>
          <w:szCs w:val="24"/>
        </w:rPr>
        <w:t>е</w:t>
      </w:r>
      <w:r w:rsidRPr="00843569">
        <w:rPr>
          <w:rFonts w:ascii="Times New Roman" w:hAnsi="Times New Roman"/>
          <w:b/>
          <w:bCs/>
          <w:i/>
          <w:iCs/>
          <w:spacing w:val="4"/>
          <w:sz w:val="24"/>
          <w:szCs w:val="24"/>
        </w:rPr>
        <w:t xml:space="preserve"> </w:t>
      </w:r>
      <w:r w:rsidRPr="00843569">
        <w:rPr>
          <w:rFonts w:ascii="Times New Roman" w:hAnsi="Times New Roman"/>
          <w:b/>
          <w:bCs/>
          <w:i/>
          <w:iCs/>
          <w:sz w:val="24"/>
          <w:szCs w:val="24"/>
        </w:rPr>
        <w:t>и</w:t>
      </w:r>
      <w:r w:rsidRPr="00843569">
        <w:rPr>
          <w:rFonts w:ascii="Times New Roman" w:hAnsi="Times New Roman"/>
          <w:b/>
          <w:bCs/>
          <w:i/>
          <w:iCs/>
          <w:spacing w:val="1"/>
          <w:sz w:val="24"/>
          <w:szCs w:val="24"/>
        </w:rPr>
        <w:t xml:space="preserve"> пре</w:t>
      </w:r>
      <w:r w:rsidRPr="00843569">
        <w:rPr>
          <w:rFonts w:ascii="Times New Roman" w:hAnsi="Times New Roman"/>
          <w:b/>
          <w:bCs/>
          <w:i/>
          <w:iCs/>
          <w:spacing w:val="-3"/>
          <w:sz w:val="24"/>
          <w:szCs w:val="24"/>
        </w:rPr>
        <w:t>в</w:t>
      </w:r>
      <w:r w:rsidRPr="00843569">
        <w:rPr>
          <w:rFonts w:ascii="Times New Roman" w:hAnsi="Times New Roman"/>
          <w:b/>
          <w:bCs/>
          <w:i/>
          <w:iCs/>
          <w:spacing w:val="1"/>
          <w:sz w:val="24"/>
          <w:szCs w:val="24"/>
        </w:rPr>
        <w:t>енци</w:t>
      </w:r>
      <w:r w:rsidRPr="00843569">
        <w:rPr>
          <w:rFonts w:ascii="Times New Roman" w:hAnsi="Times New Roman"/>
          <w:b/>
          <w:bCs/>
          <w:i/>
          <w:iCs/>
          <w:sz w:val="24"/>
          <w:szCs w:val="24"/>
        </w:rPr>
        <w:t>я</w:t>
      </w:r>
      <w:r w:rsidRPr="00843569">
        <w:rPr>
          <w:rFonts w:ascii="Times New Roman" w:hAnsi="Times New Roman"/>
          <w:b/>
          <w:bCs/>
          <w:i/>
          <w:iCs/>
          <w:spacing w:val="6"/>
          <w:sz w:val="24"/>
          <w:szCs w:val="24"/>
        </w:rPr>
        <w:t xml:space="preserve"> </w:t>
      </w:r>
      <w:r w:rsidRPr="00843569">
        <w:rPr>
          <w:rFonts w:ascii="Times New Roman" w:hAnsi="Times New Roman"/>
          <w:b/>
          <w:bCs/>
          <w:i/>
          <w:iCs/>
          <w:spacing w:val="1"/>
          <w:sz w:val="24"/>
          <w:szCs w:val="24"/>
        </w:rPr>
        <w:t>н</w:t>
      </w:r>
      <w:r w:rsidRPr="00843569">
        <w:rPr>
          <w:rFonts w:ascii="Times New Roman" w:hAnsi="Times New Roman"/>
          <w:b/>
          <w:bCs/>
          <w:i/>
          <w:iCs/>
          <w:sz w:val="24"/>
          <w:szCs w:val="24"/>
        </w:rPr>
        <w:t>а</w:t>
      </w:r>
      <w:r w:rsidRPr="00843569">
        <w:rPr>
          <w:rFonts w:ascii="Times New Roman" w:hAnsi="Times New Roman"/>
          <w:b/>
          <w:bCs/>
          <w:i/>
          <w:iCs/>
          <w:spacing w:val="6"/>
          <w:sz w:val="24"/>
          <w:szCs w:val="24"/>
        </w:rPr>
        <w:t xml:space="preserve"> </w:t>
      </w:r>
      <w:r w:rsidRPr="00843569">
        <w:rPr>
          <w:rFonts w:ascii="Times New Roman" w:hAnsi="Times New Roman"/>
          <w:b/>
          <w:bCs/>
          <w:i/>
          <w:iCs/>
          <w:spacing w:val="1"/>
          <w:sz w:val="24"/>
          <w:szCs w:val="24"/>
        </w:rPr>
        <w:t>обу</w:t>
      </w:r>
      <w:r w:rsidRPr="00843569">
        <w:rPr>
          <w:rFonts w:ascii="Times New Roman" w:hAnsi="Times New Roman"/>
          <w:b/>
          <w:bCs/>
          <w:i/>
          <w:iCs/>
          <w:spacing w:val="-4"/>
          <w:sz w:val="24"/>
          <w:szCs w:val="24"/>
        </w:rPr>
        <w:t>чи</w:t>
      </w:r>
      <w:r w:rsidRPr="00843569">
        <w:rPr>
          <w:rFonts w:ascii="Times New Roman" w:hAnsi="Times New Roman"/>
          <w:b/>
          <w:bCs/>
          <w:i/>
          <w:iCs/>
          <w:spacing w:val="5"/>
          <w:sz w:val="24"/>
          <w:szCs w:val="24"/>
        </w:rPr>
        <w:t>т</w:t>
      </w:r>
      <w:r w:rsidRPr="00843569">
        <w:rPr>
          <w:rFonts w:ascii="Times New Roman" w:hAnsi="Times New Roman"/>
          <w:b/>
          <w:bCs/>
          <w:i/>
          <w:iCs/>
          <w:spacing w:val="1"/>
          <w:sz w:val="24"/>
          <w:szCs w:val="24"/>
        </w:rPr>
        <w:t>е</w:t>
      </w:r>
      <w:r w:rsidRPr="00843569">
        <w:rPr>
          <w:rFonts w:ascii="Times New Roman" w:hAnsi="Times New Roman"/>
          <w:b/>
          <w:bCs/>
          <w:i/>
          <w:iCs/>
          <w:spacing w:val="-4"/>
          <w:sz w:val="24"/>
          <w:szCs w:val="24"/>
        </w:rPr>
        <w:t>л</w:t>
      </w:r>
      <w:r w:rsidRPr="00843569">
        <w:rPr>
          <w:rFonts w:ascii="Times New Roman" w:hAnsi="Times New Roman"/>
          <w:b/>
          <w:bCs/>
          <w:i/>
          <w:iCs/>
          <w:spacing w:val="1"/>
          <w:sz w:val="24"/>
          <w:szCs w:val="24"/>
        </w:rPr>
        <w:t>н</w:t>
      </w:r>
      <w:r w:rsidRPr="00843569">
        <w:rPr>
          <w:rFonts w:ascii="Times New Roman" w:hAnsi="Times New Roman"/>
          <w:b/>
          <w:bCs/>
          <w:i/>
          <w:iCs/>
          <w:spacing w:val="-3"/>
          <w:sz w:val="24"/>
          <w:szCs w:val="24"/>
        </w:rPr>
        <w:t>и</w:t>
      </w:r>
      <w:r w:rsidRPr="00843569">
        <w:rPr>
          <w:rFonts w:ascii="Times New Roman" w:hAnsi="Times New Roman"/>
          <w:b/>
          <w:bCs/>
          <w:i/>
          <w:iCs/>
          <w:spacing w:val="5"/>
          <w:sz w:val="24"/>
          <w:szCs w:val="24"/>
        </w:rPr>
        <w:t>т</w:t>
      </w:r>
      <w:r w:rsidRPr="00843569">
        <w:rPr>
          <w:rFonts w:ascii="Times New Roman" w:hAnsi="Times New Roman"/>
          <w:b/>
          <w:bCs/>
          <w:i/>
          <w:iCs/>
          <w:sz w:val="24"/>
          <w:szCs w:val="24"/>
        </w:rPr>
        <w:t>е</w:t>
      </w:r>
      <w:r w:rsidRPr="00843569">
        <w:rPr>
          <w:rFonts w:ascii="Times New Roman" w:hAnsi="Times New Roman"/>
          <w:b/>
          <w:bCs/>
          <w:i/>
          <w:iCs/>
          <w:spacing w:val="4"/>
          <w:sz w:val="24"/>
          <w:szCs w:val="24"/>
        </w:rPr>
        <w:t xml:space="preserve"> </w:t>
      </w:r>
      <w:r w:rsidRPr="00843569">
        <w:rPr>
          <w:rFonts w:ascii="Times New Roman" w:hAnsi="Times New Roman"/>
          <w:b/>
          <w:bCs/>
          <w:i/>
          <w:iCs/>
          <w:spacing w:val="1"/>
          <w:sz w:val="24"/>
          <w:szCs w:val="24"/>
        </w:rPr>
        <w:t>зат</w:t>
      </w:r>
      <w:r w:rsidRPr="00843569">
        <w:rPr>
          <w:rFonts w:ascii="Times New Roman" w:hAnsi="Times New Roman"/>
          <w:b/>
          <w:bCs/>
          <w:i/>
          <w:iCs/>
          <w:spacing w:val="-4"/>
          <w:sz w:val="24"/>
          <w:szCs w:val="24"/>
        </w:rPr>
        <w:t>р</w:t>
      </w:r>
      <w:r w:rsidRPr="00843569">
        <w:rPr>
          <w:rFonts w:ascii="Times New Roman" w:hAnsi="Times New Roman"/>
          <w:b/>
          <w:bCs/>
          <w:i/>
          <w:iCs/>
          <w:spacing w:val="1"/>
          <w:sz w:val="24"/>
          <w:szCs w:val="24"/>
        </w:rPr>
        <w:t>уднени</w:t>
      </w:r>
      <w:r w:rsidRPr="00843569">
        <w:rPr>
          <w:rFonts w:ascii="Times New Roman" w:hAnsi="Times New Roman"/>
          <w:b/>
          <w:bCs/>
          <w:i/>
          <w:iCs/>
          <w:sz w:val="24"/>
          <w:szCs w:val="24"/>
        </w:rPr>
        <w:t>я</w:t>
      </w:r>
      <w:r w:rsidRPr="00843569">
        <w:rPr>
          <w:rFonts w:ascii="Times New Roman" w:hAnsi="Times New Roman"/>
          <w:b/>
          <w:bCs/>
          <w:i/>
          <w:iCs/>
          <w:spacing w:val="3"/>
          <w:sz w:val="24"/>
          <w:szCs w:val="24"/>
        </w:rPr>
        <w:t xml:space="preserve"> </w:t>
      </w:r>
    </w:p>
    <w:p w:rsidR="003D4A4B" w:rsidRPr="00843569" w:rsidRDefault="003D4A4B" w:rsidP="0087291E">
      <w:pPr>
        <w:spacing w:after="0" w:line="240" w:lineRule="auto"/>
        <w:ind w:right="83" w:firstLine="540"/>
        <w:jc w:val="both"/>
        <w:rPr>
          <w:rFonts w:ascii="Times New Roman" w:hAnsi="Times New Roman"/>
          <w:sz w:val="24"/>
          <w:szCs w:val="24"/>
        </w:rPr>
      </w:pPr>
      <w:r w:rsidRPr="00843569">
        <w:rPr>
          <w:rFonts w:ascii="Times New Roman" w:hAnsi="Times New Roman"/>
          <w:sz w:val="24"/>
          <w:szCs w:val="24"/>
        </w:rPr>
        <w:t>Общата подкрепа, която се оказва в детските градини и училищата за предотвратяване отпадането на подлежащите на задължително предучилищно и училищно образование деца и ученици, отговаря преди всичко на нуждата от превенция и навременно разпознаване на трудности в ученето при децата и учениците. Тя включва и всички онези допълнителни дейности, които помагат на децата и учениците да се развиват и учат – дейности за мотивация, допълнително обучение, превенция на психичното здраве, превенция на насилието и тормоза, училищна политика за позитивна дисциплина, кариерно консултиране, здравна грижа, асистиране, занимания по интереси за развитие на способностите и компетенциите и други, които се изпълняват от помагащи и допълнителни специалисти в детската градина, в училището и в ЦПЛР, както и от неспециализиран персонал. В</w:t>
      </w:r>
      <w:r w:rsidRPr="00843569">
        <w:rPr>
          <w:rFonts w:ascii="Times New Roman" w:hAnsi="Times New Roman"/>
          <w:spacing w:val="48"/>
          <w:sz w:val="24"/>
          <w:szCs w:val="24"/>
        </w:rPr>
        <w:t xml:space="preserve"> </w:t>
      </w:r>
      <w:r w:rsidRPr="00843569">
        <w:rPr>
          <w:rFonts w:ascii="Times New Roman" w:hAnsi="Times New Roman"/>
          <w:spacing w:val="-1"/>
          <w:sz w:val="24"/>
          <w:szCs w:val="24"/>
        </w:rPr>
        <w:t>детскат</w:t>
      </w:r>
      <w:r w:rsidRPr="00843569">
        <w:rPr>
          <w:rFonts w:ascii="Times New Roman" w:hAnsi="Times New Roman"/>
          <w:sz w:val="24"/>
          <w:szCs w:val="24"/>
        </w:rPr>
        <w:t>а</w:t>
      </w:r>
      <w:r w:rsidRPr="00843569">
        <w:rPr>
          <w:rFonts w:ascii="Times New Roman" w:hAnsi="Times New Roman"/>
          <w:spacing w:val="51"/>
          <w:sz w:val="24"/>
          <w:szCs w:val="24"/>
        </w:rPr>
        <w:t xml:space="preserve"> </w:t>
      </w:r>
      <w:r w:rsidRPr="00843569">
        <w:rPr>
          <w:rFonts w:ascii="Times New Roman" w:hAnsi="Times New Roman"/>
          <w:spacing w:val="-1"/>
          <w:sz w:val="24"/>
          <w:szCs w:val="24"/>
        </w:rPr>
        <w:t>г</w:t>
      </w:r>
      <w:r w:rsidRPr="00843569">
        <w:rPr>
          <w:rFonts w:ascii="Times New Roman" w:hAnsi="Times New Roman"/>
          <w:spacing w:val="3"/>
          <w:sz w:val="24"/>
          <w:szCs w:val="24"/>
        </w:rPr>
        <w:t>р</w:t>
      </w:r>
      <w:r w:rsidRPr="00843569">
        <w:rPr>
          <w:rFonts w:ascii="Times New Roman" w:hAnsi="Times New Roman"/>
          <w:spacing w:val="-1"/>
          <w:sz w:val="24"/>
          <w:szCs w:val="24"/>
        </w:rPr>
        <w:t>адин</w:t>
      </w:r>
      <w:r w:rsidRPr="00843569">
        <w:rPr>
          <w:rFonts w:ascii="Times New Roman" w:hAnsi="Times New Roman"/>
          <w:spacing w:val="3"/>
          <w:sz w:val="24"/>
          <w:szCs w:val="24"/>
        </w:rPr>
        <w:t>а</w:t>
      </w:r>
      <w:r w:rsidRPr="00843569">
        <w:rPr>
          <w:rFonts w:ascii="Times New Roman" w:hAnsi="Times New Roman"/>
          <w:sz w:val="24"/>
          <w:szCs w:val="24"/>
        </w:rPr>
        <w:t>,</w:t>
      </w:r>
      <w:r w:rsidRPr="00843569">
        <w:rPr>
          <w:rFonts w:ascii="Times New Roman" w:hAnsi="Times New Roman"/>
          <w:spacing w:val="53"/>
          <w:sz w:val="24"/>
          <w:szCs w:val="24"/>
        </w:rPr>
        <w:t xml:space="preserve"> </w:t>
      </w:r>
      <w:r w:rsidRPr="00843569">
        <w:rPr>
          <w:rFonts w:ascii="Times New Roman" w:hAnsi="Times New Roman"/>
          <w:spacing w:val="5"/>
          <w:sz w:val="24"/>
          <w:szCs w:val="24"/>
        </w:rPr>
        <w:t>о</w:t>
      </w:r>
      <w:r w:rsidRPr="00843569">
        <w:rPr>
          <w:rFonts w:ascii="Times New Roman" w:hAnsi="Times New Roman"/>
          <w:spacing w:val="-1"/>
          <w:sz w:val="24"/>
          <w:szCs w:val="24"/>
        </w:rPr>
        <w:t>бща</w:t>
      </w:r>
      <w:r w:rsidRPr="00843569">
        <w:rPr>
          <w:rFonts w:ascii="Times New Roman" w:hAnsi="Times New Roman"/>
          <w:spacing w:val="3"/>
          <w:sz w:val="24"/>
          <w:szCs w:val="24"/>
        </w:rPr>
        <w:t>т</w:t>
      </w:r>
      <w:r w:rsidRPr="00843569">
        <w:rPr>
          <w:rFonts w:ascii="Times New Roman" w:hAnsi="Times New Roman"/>
          <w:sz w:val="24"/>
          <w:szCs w:val="24"/>
        </w:rPr>
        <w:t>а</w:t>
      </w:r>
      <w:r w:rsidRPr="00843569">
        <w:rPr>
          <w:rFonts w:ascii="Times New Roman" w:hAnsi="Times New Roman"/>
          <w:spacing w:val="49"/>
          <w:sz w:val="24"/>
          <w:szCs w:val="24"/>
        </w:rPr>
        <w:t xml:space="preserve"> </w:t>
      </w:r>
      <w:r w:rsidRPr="00843569">
        <w:rPr>
          <w:rFonts w:ascii="Times New Roman" w:hAnsi="Times New Roman"/>
          <w:spacing w:val="-1"/>
          <w:sz w:val="24"/>
          <w:szCs w:val="24"/>
        </w:rPr>
        <w:t>подкре</w:t>
      </w:r>
      <w:r w:rsidRPr="00843569">
        <w:rPr>
          <w:rFonts w:ascii="Times New Roman" w:hAnsi="Times New Roman"/>
          <w:spacing w:val="3"/>
          <w:sz w:val="24"/>
          <w:szCs w:val="24"/>
        </w:rPr>
        <w:t>п</w:t>
      </w:r>
      <w:r w:rsidRPr="00843569">
        <w:rPr>
          <w:rFonts w:ascii="Times New Roman" w:hAnsi="Times New Roman"/>
          <w:sz w:val="24"/>
          <w:szCs w:val="24"/>
        </w:rPr>
        <w:t>а</w:t>
      </w:r>
      <w:r w:rsidRPr="00843569">
        <w:rPr>
          <w:rFonts w:ascii="Times New Roman" w:hAnsi="Times New Roman"/>
          <w:spacing w:val="49"/>
          <w:sz w:val="24"/>
          <w:szCs w:val="24"/>
        </w:rPr>
        <w:t xml:space="preserve"> </w:t>
      </w:r>
      <w:r w:rsidRPr="00843569">
        <w:rPr>
          <w:rFonts w:ascii="Times New Roman" w:hAnsi="Times New Roman"/>
          <w:sz w:val="24"/>
          <w:szCs w:val="24"/>
        </w:rPr>
        <w:t>е</w:t>
      </w:r>
      <w:r w:rsidRPr="00843569">
        <w:rPr>
          <w:rFonts w:ascii="Times New Roman" w:hAnsi="Times New Roman"/>
          <w:spacing w:val="49"/>
          <w:sz w:val="24"/>
          <w:szCs w:val="24"/>
        </w:rPr>
        <w:t xml:space="preserve"> </w:t>
      </w:r>
      <w:r w:rsidRPr="00843569">
        <w:rPr>
          <w:rFonts w:ascii="Times New Roman" w:hAnsi="Times New Roman"/>
          <w:spacing w:val="-1"/>
          <w:sz w:val="24"/>
          <w:szCs w:val="24"/>
        </w:rPr>
        <w:t>насоче</w:t>
      </w:r>
      <w:r w:rsidRPr="00843569">
        <w:rPr>
          <w:rFonts w:ascii="Times New Roman" w:hAnsi="Times New Roman"/>
          <w:spacing w:val="4"/>
          <w:sz w:val="24"/>
          <w:szCs w:val="24"/>
        </w:rPr>
        <w:t>н</w:t>
      </w:r>
      <w:r w:rsidRPr="00843569">
        <w:rPr>
          <w:rFonts w:ascii="Times New Roman" w:hAnsi="Times New Roman"/>
          <w:sz w:val="24"/>
          <w:szCs w:val="24"/>
        </w:rPr>
        <w:t>а</w:t>
      </w:r>
      <w:r w:rsidRPr="00843569">
        <w:rPr>
          <w:rFonts w:ascii="Times New Roman" w:hAnsi="Times New Roman"/>
          <w:spacing w:val="49"/>
          <w:sz w:val="24"/>
          <w:szCs w:val="24"/>
        </w:rPr>
        <w:t xml:space="preserve"> </w:t>
      </w:r>
      <w:r w:rsidRPr="00843569">
        <w:rPr>
          <w:rFonts w:ascii="Times New Roman" w:hAnsi="Times New Roman"/>
          <w:spacing w:val="-1"/>
          <w:sz w:val="24"/>
          <w:szCs w:val="24"/>
        </w:rPr>
        <w:t>къ</w:t>
      </w:r>
      <w:r w:rsidRPr="00843569">
        <w:rPr>
          <w:rFonts w:ascii="Times New Roman" w:hAnsi="Times New Roman"/>
          <w:sz w:val="24"/>
          <w:szCs w:val="24"/>
        </w:rPr>
        <w:t>м</w:t>
      </w:r>
      <w:r w:rsidRPr="00843569">
        <w:rPr>
          <w:rFonts w:ascii="Times New Roman" w:hAnsi="Times New Roman"/>
          <w:spacing w:val="53"/>
          <w:sz w:val="24"/>
          <w:szCs w:val="24"/>
        </w:rPr>
        <w:t xml:space="preserve"> </w:t>
      </w:r>
      <w:r w:rsidRPr="00843569">
        <w:rPr>
          <w:rFonts w:ascii="Times New Roman" w:hAnsi="Times New Roman"/>
          <w:spacing w:val="-1"/>
          <w:sz w:val="24"/>
          <w:szCs w:val="24"/>
        </w:rPr>
        <w:t>ран</w:t>
      </w:r>
      <w:r w:rsidRPr="00843569">
        <w:rPr>
          <w:rFonts w:ascii="Times New Roman" w:hAnsi="Times New Roman"/>
          <w:spacing w:val="4"/>
          <w:sz w:val="24"/>
          <w:szCs w:val="24"/>
        </w:rPr>
        <w:t>н</w:t>
      </w:r>
      <w:r w:rsidRPr="00843569">
        <w:rPr>
          <w:rFonts w:ascii="Times New Roman" w:hAnsi="Times New Roman"/>
          <w:sz w:val="24"/>
          <w:szCs w:val="24"/>
        </w:rPr>
        <w:t>о</w:t>
      </w:r>
      <w:r w:rsidRPr="00843569">
        <w:rPr>
          <w:rFonts w:ascii="Times New Roman" w:hAnsi="Times New Roman"/>
          <w:spacing w:val="55"/>
          <w:sz w:val="24"/>
          <w:szCs w:val="24"/>
        </w:rPr>
        <w:t xml:space="preserve"> </w:t>
      </w:r>
      <w:r w:rsidRPr="00843569">
        <w:rPr>
          <w:rFonts w:ascii="Times New Roman" w:hAnsi="Times New Roman"/>
          <w:spacing w:val="-1"/>
          <w:sz w:val="24"/>
          <w:szCs w:val="24"/>
        </w:rPr>
        <w:t>р</w:t>
      </w:r>
      <w:r w:rsidRPr="00843569">
        <w:rPr>
          <w:rFonts w:ascii="Times New Roman" w:hAnsi="Times New Roman"/>
          <w:spacing w:val="-5"/>
          <w:sz w:val="24"/>
          <w:szCs w:val="24"/>
        </w:rPr>
        <w:t>а</w:t>
      </w:r>
      <w:r w:rsidRPr="00843569">
        <w:rPr>
          <w:rFonts w:ascii="Times New Roman" w:hAnsi="Times New Roman"/>
          <w:spacing w:val="-1"/>
          <w:sz w:val="24"/>
          <w:szCs w:val="24"/>
        </w:rPr>
        <w:t>зп</w:t>
      </w:r>
      <w:r w:rsidRPr="00843569">
        <w:rPr>
          <w:rFonts w:ascii="Times New Roman" w:hAnsi="Times New Roman"/>
          <w:spacing w:val="4"/>
          <w:sz w:val="24"/>
          <w:szCs w:val="24"/>
        </w:rPr>
        <w:t>о</w:t>
      </w:r>
      <w:r w:rsidRPr="00843569">
        <w:rPr>
          <w:rFonts w:ascii="Times New Roman" w:hAnsi="Times New Roman"/>
          <w:spacing w:val="-1"/>
          <w:sz w:val="24"/>
          <w:szCs w:val="24"/>
        </w:rPr>
        <w:t>з</w:t>
      </w:r>
      <w:r w:rsidRPr="00843569">
        <w:rPr>
          <w:rFonts w:ascii="Times New Roman" w:hAnsi="Times New Roman"/>
          <w:spacing w:val="3"/>
          <w:sz w:val="24"/>
          <w:szCs w:val="24"/>
        </w:rPr>
        <w:t>н</w:t>
      </w:r>
      <w:r w:rsidRPr="00843569">
        <w:rPr>
          <w:rFonts w:ascii="Times New Roman" w:hAnsi="Times New Roman"/>
          <w:spacing w:val="-6"/>
          <w:sz w:val="24"/>
          <w:szCs w:val="24"/>
        </w:rPr>
        <w:t>а</w:t>
      </w:r>
      <w:r w:rsidRPr="00843569">
        <w:rPr>
          <w:rFonts w:ascii="Times New Roman" w:hAnsi="Times New Roman"/>
          <w:spacing w:val="-1"/>
          <w:sz w:val="24"/>
          <w:szCs w:val="24"/>
        </w:rPr>
        <w:t>ва</w:t>
      </w:r>
      <w:r w:rsidRPr="00843569">
        <w:rPr>
          <w:rFonts w:ascii="Times New Roman" w:hAnsi="Times New Roman"/>
          <w:spacing w:val="4"/>
          <w:sz w:val="24"/>
          <w:szCs w:val="24"/>
        </w:rPr>
        <w:t>н</w:t>
      </w:r>
      <w:r w:rsidRPr="00843569">
        <w:rPr>
          <w:rFonts w:ascii="Times New Roman" w:hAnsi="Times New Roman"/>
          <w:sz w:val="24"/>
          <w:szCs w:val="24"/>
        </w:rPr>
        <w:t>е</w:t>
      </w:r>
      <w:r w:rsidRPr="00843569">
        <w:rPr>
          <w:rFonts w:ascii="Times New Roman" w:hAnsi="Times New Roman"/>
          <w:spacing w:val="49"/>
          <w:sz w:val="24"/>
          <w:szCs w:val="24"/>
        </w:rPr>
        <w:t xml:space="preserve"> </w:t>
      </w:r>
      <w:r w:rsidRPr="00843569">
        <w:rPr>
          <w:rFonts w:ascii="Times New Roman" w:hAnsi="Times New Roman"/>
          <w:spacing w:val="-1"/>
          <w:sz w:val="24"/>
          <w:szCs w:val="24"/>
        </w:rPr>
        <w:t>н</w:t>
      </w:r>
      <w:r w:rsidRPr="00843569">
        <w:rPr>
          <w:rFonts w:ascii="Times New Roman" w:hAnsi="Times New Roman"/>
          <w:sz w:val="24"/>
          <w:szCs w:val="24"/>
        </w:rPr>
        <w:t>а</w:t>
      </w:r>
      <w:r w:rsidRPr="00843569">
        <w:rPr>
          <w:rFonts w:ascii="Times New Roman" w:hAnsi="Times New Roman"/>
          <w:spacing w:val="51"/>
          <w:sz w:val="24"/>
          <w:szCs w:val="24"/>
        </w:rPr>
        <w:t xml:space="preserve"> </w:t>
      </w:r>
      <w:r w:rsidRPr="00843569">
        <w:rPr>
          <w:rFonts w:ascii="Times New Roman" w:hAnsi="Times New Roman"/>
          <w:spacing w:val="-1"/>
          <w:sz w:val="24"/>
          <w:szCs w:val="24"/>
        </w:rPr>
        <w:t>риск</w:t>
      </w:r>
      <w:r w:rsidRPr="00843569">
        <w:rPr>
          <w:rFonts w:ascii="Times New Roman" w:hAnsi="Times New Roman"/>
          <w:spacing w:val="2"/>
          <w:sz w:val="24"/>
          <w:szCs w:val="24"/>
        </w:rPr>
        <w:t>о</w:t>
      </w:r>
      <w:r w:rsidRPr="00843569">
        <w:rPr>
          <w:rFonts w:ascii="Times New Roman" w:hAnsi="Times New Roman"/>
          <w:spacing w:val="-1"/>
          <w:sz w:val="24"/>
          <w:szCs w:val="24"/>
        </w:rPr>
        <w:t>в</w:t>
      </w:r>
      <w:r w:rsidRPr="00843569">
        <w:rPr>
          <w:rFonts w:ascii="Times New Roman" w:hAnsi="Times New Roman"/>
          <w:sz w:val="24"/>
          <w:szCs w:val="24"/>
        </w:rPr>
        <w:t>е</w:t>
      </w:r>
      <w:r w:rsidRPr="00843569">
        <w:rPr>
          <w:rFonts w:ascii="Times New Roman" w:hAnsi="Times New Roman"/>
          <w:spacing w:val="52"/>
          <w:sz w:val="24"/>
          <w:szCs w:val="24"/>
        </w:rPr>
        <w:t xml:space="preserve"> </w:t>
      </w:r>
      <w:r w:rsidRPr="00843569">
        <w:rPr>
          <w:rFonts w:ascii="Times New Roman" w:hAnsi="Times New Roman"/>
          <w:sz w:val="24"/>
          <w:szCs w:val="24"/>
        </w:rPr>
        <w:t>в</w:t>
      </w:r>
      <w:r w:rsidRPr="00843569">
        <w:rPr>
          <w:rFonts w:ascii="Times New Roman" w:hAnsi="Times New Roman"/>
          <w:spacing w:val="52"/>
          <w:sz w:val="24"/>
          <w:szCs w:val="24"/>
        </w:rPr>
        <w:t xml:space="preserve"> </w:t>
      </w:r>
      <w:r w:rsidRPr="00843569">
        <w:rPr>
          <w:rFonts w:ascii="Times New Roman" w:hAnsi="Times New Roman"/>
          <w:spacing w:val="-5"/>
          <w:sz w:val="24"/>
          <w:szCs w:val="24"/>
        </w:rPr>
        <w:t>р</w:t>
      </w:r>
      <w:r w:rsidRPr="00843569">
        <w:rPr>
          <w:rFonts w:ascii="Times New Roman" w:hAnsi="Times New Roman"/>
          <w:spacing w:val="-1"/>
          <w:sz w:val="24"/>
          <w:szCs w:val="24"/>
        </w:rPr>
        <w:t>аз</w:t>
      </w:r>
      <w:r w:rsidRPr="00843569">
        <w:rPr>
          <w:rFonts w:ascii="Times New Roman" w:hAnsi="Times New Roman"/>
          <w:spacing w:val="4"/>
          <w:sz w:val="24"/>
          <w:szCs w:val="24"/>
        </w:rPr>
        <w:t>в</w:t>
      </w:r>
      <w:r w:rsidRPr="00843569">
        <w:rPr>
          <w:rFonts w:ascii="Times New Roman" w:hAnsi="Times New Roman"/>
          <w:spacing w:val="-1"/>
          <w:sz w:val="24"/>
          <w:szCs w:val="24"/>
        </w:rPr>
        <w:t>и</w:t>
      </w:r>
      <w:r w:rsidRPr="00843569">
        <w:rPr>
          <w:rFonts w:ascii="Times New Roman" w:hAnsi="Times New Roman"/>
          <w:spacing w:val="3"/>
          <w:sz w:val="24"/>
          <w:szCs w:val="24"/>
        </w:rPr>
        <w:t>т</w:t>
      </w:r>
      <w:r w:rsidRPr="00843569">
        <w:rPr>
          <w:rFonts w:ascii="Times New Roman" w:hAnsi="Times New Roman"/>
          <w:spacing w:val="-1"/>
          <w:sz w:val="24"/>
          <w:szCs w:val="24"/>
        </w:rPr>
        <w:t>иет</w:t>
      </w:r>
      <w:r w:rsidRPr="00843569">
        <w:rPr>
          <w:rFonts w:ascii="Times New Roman" w:hAnsi="Times New Roman"/>
          <w:sz w:val="24"/>
          <w:szCs w:val="24"/>
        </w:rPr>
        <w:t>о</w:t>
      </w:r>
      <w:r w:rsidRPr="00843569">
        <w:rPr>
          <w:rFonts w:ascii="Times New Roman" w:hAnsi="Times New Roman"/>
          <w:spacing w:val="54"/>
          <w:sz w:val="24"/>
          <w:szCs w:val="24"/>
        </w:rPr>
        <w:t xml:space="preserve"> </w:t>
      </w:r>
      <w:r w:rsidRPr="00843569">
        <w:rPr>
          <w:rFonts w:ascii="Times New Roman" w:hAnsi="Times New Roman"/>
          <w:spacing w:val="-1"/>
          <w:sz w:val="24"/>
          <w:szCs w:val="24"/>
        </w:rPr>
        <w:t>н</w:t>
      </w:r>
      <w:r w:rsidRPr="00843569">
        <w:rPr>
          <w:rFonts w:ascii="Times New Roman" w:hAnsi="Times New Roman"/>
          <w:sz w:val="24"/>
          <w:szCs w:val="24"/>
        </w:rPr>
        <w:t>а</w:t>
      </w:r>
      <w:r w:rsidRPr="00843569">
        <w:rPr>
          <w:rFonts w:ascii="Times New Roman" w:hAnsi="Times New Roman"/>
          <w:spacing w:val="51"/>
          <w:sz w:val="24"/>
          <w:szCs w:val="24"/>
        </w:rPr>
        <w:t xml:space="preserve"> </w:t>
      </w:r>
      <w:r w:rsidRPr="00843569">
        <w:rPr>
          <w:rFonts w:ascii="Times New Roman" w:hAnsi="Times New Roman"/>
          <w:spacing w:val="-1"/>
          <w:sz w:val="24"/>
          <w:szCs w:val="24"/>
        </w:rPr>
        <w:t>детет</w:t>
      </w:r>
      <w:r w:rsidRPr="00843569">
        <w:rPr>
          <w:rFonts w:ascii="Times New Roman" w:hAnsi="Times New Roman"/>
          <w:spacing w:val="8"/>
          <w:sz w:val="24"/>
          <w:szCs w:val="24"/>
        </w:rPr>
        <w:t>о</w:t>
      </w:r>
      <w:r w:rsidRPr="00843569">
        <w:rPr>
          <w:rFonts w:ascii="Times New Roman" w:hAnsi="Times New Roman"/>
          <w:sz w:val="24"/>
          <w:szCs w:val="24"/>
        </w:rPr>
        <w:t>,</w:t>
      </w:r>
      <w:r w:rsidRPr="00843569">
        <w:rPr>
          <w:rFonts w:ascii="Times New Roman" w:hAnsi="Times New Roman"/>
          <w:spacing w:val="53"/>
          <w:sz w:val="24"/>
          <w:szCs w:val="24"/>
        </w:rPr>
        <w:t xml:space="preserve"> </w:t>
      </w:r>
      <w:r w:rsidRPr="00843569">
        <w:rPr>
          <w:rFonts w:ascii="Times New Roman" w:hAnsi="Times New Roman"/>
          <w:spacing w:val="-6"/>
          <w:sz w:val="24"/>
          <w:szCs w:val="24"/>
        </w:rPr>
        <w:t>к</w:t>
      </w:r>
      <w:r w:rsidRPr="00843569">
        <w:rPr>
          <w:rFonts w:ascii="Times New Roman" w:hAnsi="Times New Roman"/>
          <w:spacing w:val="5"/>
          <w:sz w:val="24"/>
          <w:szCs w:val="24"/>
        </w:rPr>
        <w:t>о</w:t>
      </w:r>
      <w:r w:rsidRPr="00843569">
        <w:rPr>
          <w:rFonts w:ascii="Times New Roman" w:hAnsi="Times New Roman"/>
          <w:spacing w:val="-1"/>
          <w:sz w:val="24"/>
          <w:szCs w:val="24"/>
        </w:rPr>
        <w:t>ит</w:t>
      </w:r>
      <w:r w:rsidRPr="00843569">
        <w:rPr>
          <w:rFonts w:ascii="Times New Roman" w:hAnsi="Times New Roman"/>
          <w:sz w:val="24"/>
          <w:szCs w:val="24"/>
        </w:rPr>
        <w:t>о</w:t>
      </w:r>
      <w:r w:rsidRPr="00843569">
        <w:rPr>
          <w:rFonts w:ascii="Times New Roman" w:hAnsi="Times New Roman"/>
          <w:spacing w:val="49"/>
          <w:sz w:val="24"/>
          <w:szCs w:val="24"/>
        </w:rPr>
        <w:t xml:space="preserve"> </w:t>
      </w:r>
      <w:r w:rsidRPr="00843569">
        <w:rPr>
          <w:rFonts w:ascii="Times New Roman" w:hAnsi="Times New Roman"/>
          <w:spacing w:val="-1"/>
          <w:sz w:val="24"/>
          <w:szCs w:val="24"/>
        </w:rPr>
        <w:t>м</w:t>
      </w:r>
      <w:r w:rsidRPr="00843569">
        <w:rPr>
          <w:rFonts w:ascii="Times New Roman" w:hAnsi="Times New Roman"/>
          <w:spacing w:val="2"/>
          <w:sz w:val="24"/>
          <w:szCs w:val="24"/>
        </w:rPr>
        <w:t>о</w:t>
      </w:r>
      <w:r w:rsidRPr="00843569">
        <w:rPr>
          <w:rFonts w:ascii="Times New Roman" w:hAnsi="Times New Roman"/>
          <w:spacing w:val="-1"/>
          <w:sz w:val="24"/>
          <w:szCs w:val="24"/>
        </w:rPr>
        <w:t>га</w:t>
      </w:r>
      <w:r w:rsidRPr="00843569">
        <w:rPr>
          <w:rFonts w:ascii="Times New Roman" w:hAnsi="Times New Roman"/>
          <w:sz w:val="24"/>
          <w:szCs w:val="24"/>
        </w:rPr>
        <w:t>т</w:t>
      </w:r>
      <w:r w:rsidRPr="00843569">
        <w:rPr>
          <w:rFonts w:ascii="Times New Roman" w:hAnsi="Times New Roman"/>
          <w:spacing w:val="54"/>
          <w:sz w:val="24"/>
          <w:szCs w:val="24"/>
        </w:rPr>
        <w:t xml:space="preserve"> </w:t>
      </w:r>
      <w:r w:rsidRPr="00843569">
        <w:rPr>
          <w:rFonts w:ascii="Times New Roman" w:hAnsi="Times New Roman"/>
          <w:spacing w:val="-1"/>
          <w:sz w:val="24"/>
          <w:szCs w:val="24"/>
        </w:rPr>
        <w:t xml:space="preserve">да </w:t>
      </w:r>
      <w:r w:rsidRPr="00843569">
        <w:rPr>
          <w:rFonts w:ascii="Times New Roman" w:hAnsi="Times New Roman"/>
          <w:spacing w:val="1"/>
          <w:sz w:val="24"/>
          <w:szCs w:val="24"/>
        </w:rPr>
        <w:t>съз</w:t>
      </w:r>
      <w:r w:rsidRPr="00843569">
        <w:rPr>
          <w:rFonts w:ascii="Times New Roman" w:hAnsi="Times New Roman"/>
          <w:spacing w:val="-5"/>
          <w:sz w:val="24"/>
          <w:szCs w:val="24"/>
        </w:rPr>
        <w:t>д</w:t>
      </w:r>
      <w:r w:rsidRPr="00843569">
        <w:rPr>
          <w:rFonts w:ascii="Times New Roman" w:hAnsi="Times New Roman"/>
          <w:spacing w:val="1"/>
          <w:sz w:val="24"/>
          <w:szCs w:val="24"/>
        </w:rPr>
        <w:t>а</w:t>
      </w:r>
      <w:r w:rsidRPr="00843569">
        <w:rPr>
          <w:rFonts w:ascii="Times New Roman" w:hAnsi="Times New Roman"/>
          <w:spacing w:val="-4"/>
          <w:sz w:val="24"/>
          <w:szCs w:val="24"/>
        </w:rPr>
        <w:t>д</w:t>
      </w:r>
      <w:r w:rsidRPr="00843569">
        <w:rPr>
          <w:rFonts w:ascii="Times New Roman" w:hAnsi="Times New Roman"/>
          <w:spacing w:val="1"/>
          <w:sz w:val="24"/>
          <w:szCs w:val="24"/>
        </w:rPr>
        <w:t>а</w:t>
      </w:r>
      <w:r w:rsidRPr="00843569">
        <w:rPr>
          <w:rFonts w:ascii="Times New Roman" w:hAnsi="Times New Roman"/>
          <w:sz w:val="24"/>
          <w:szCs w:val="24"/>
        </w:rPr>
        <w:t>т</w:t>
      </w:r>
      <w:r w:rsidRPr="00843569">
        <w:rPr>
          <w:rFonts w:ascii="Times New Roman" w:hAnsi="Times New Roman"/>
          <w:spacing w:val="8"/>
          <w:sz w:val="24"/>
          <w:szCs w:val="24"/>
        </w:rPr>
        <w:t xml:space="preserve"> </w:t>
      </w:r>
      <w:r w:rsidRPr="00843569">
        <w:rPr>
          <w:rFonts w:ascii="Times New Roman" w:hAnsi="Times New Roman"/>
          <w:spacing w:val="1"/>
          <w:sz w:val="24"/>
          <w:szCs w:val="24"/>
        </w:rPr>
        <w:t>пре</w:t>
      </w:r>
      <w:r w:rsidRPr="00843569">
        <w:rPr>
          <w:rFonts w:ascii="Times New Roman" w:hAnsi="Times New Roman"/>
          <w:spacing w:val="-6"/>
          <w:sz w:val="24"/>
          <w:szCs w:val="24"/>
        </w:rPr>
        <w:t>д</w:t>
      </w:r>
      <w:r w:rsidRPr="00843569">
        <w:rPr>
          <w:rFonts w:ascii="Times New Roman" w:hAnsi="Times New Roman"/>
          <w:spacing w:val="1"/>
          <w:sz w:val="24"/>
          <w:szCs w:val="24"/>
        </w:rPr>
        <w:t>поставк</w:t>
      </w:r>
      <w:r w:rsidRPr="00843569">
        <w:rPr>
          <w:rFonts w:ascii="Times New Roman" w:hAnsi="Times New Roman"/>
          <w:sz w:val="24"/>
          <w:szCs w:val="24"/>
        </w:rPr>
        <w:t>и</w:t>
      </w:r>
      <w:r w:rsidRPr="00843569">
        <w:rPr>
          <w:rFonts w:ascii="Times New Roman" w:hAnsi="Times New Roman"/>
          <w:spacing w:val="8"/>
          <w:sz w:val="24"/>
          <w:szCs w:val="24"/>
        </w:rPr>
        <w:t xml:space="preserve"> </w:t>
      </w:r>
      <w:r w:rsidRPr="00843569">
        <w:rPr>
          <w:rFonts w:ascii="Times New Roman" w:hAnsi="Times New Roman"/>
          <w:spacing w:val="1"/>
          <w:sz w:val="24"/>
          <w:szCs w:val="24"/>
        </w:rPr>
        <w:t>з</w:t>
      </w:r>
      <w:r w:rsidRPr="00843569">
        <w:rPr>
          <w:rFonts w:ascii="Times New Roman" w:hAnsi="Times New Roman"/>
          <w:sz w:val="24"/>
          <w:szCs w:val="24"/>
        </w:rPr>
        <w:t>а</w:t>
      </w:r>
      <w:r w:rsidRPr="00843569">
        <w:rPr>
          <w:rFonts w:ascii="Times New Roman" w:hAnsi="Times New Roman"/>
          <w:spacing w:val="9"/>
          <w:sz w:val="24"/>
          <w:szCs w:val="24"/>
        </w:rPr>
        <w:t xml:space="preserve"> </w:t>
      </w:r>
      <w:r w:rsidRPr="00843569">
        <w:rPr>
          <w:rFonts w:ascii="Times New Roman" w:hAnsi="Times New Roman"/>
          <w:spacing w:val="-4"/>
          <w:sz w:val="24"/>
          <w:szCs w:val="24"/>
        </w:rPr>
        <w:t>т</w:t>
      </w:r>
      <w:r w:rsidRPr="00843569">
        <w:rPr>
          <w:rFonts w:ascii="Times New Roman" w:hAnsi="Times New Roman"/>
          <w:spacing w:val="1"/>
          <w:sz w:val="24"/>
          <w:szCs w:val="24"/>
        </w:rPr>
        <w:t>р</w:t>
      </w:r>
      <w:r w:rsidRPr="00843569">
        <w:rPr>
          <w:rFonts w:ascii="Times New Roman" w:hAnsi="Times New Roman"/>
          <w:spacing w:val="-6"/>
          <w:sz w:val="24"/>
          <w:szCs w:val="24"/>
        </w:rPr>
        <w:t>у</w:t>
      </w:r>
      <w:r w:rsidRPr="00843569">
        <w:rPr>
          <w:rFonts w:ascii="Times New Roman" w:hAnsi="Times New Roman"/>
          <w:spacing w:val="1"/>
          <w:sz w:val="24"/>
          <w:szCs w:val="24"/>
        </w:rPr>
        <w:t>дност</w:t>
      </w:r>
      <w:r w:rsidRPr="00843569">
        <w:rPr>
          <w:rFonts w:ascii="Times New Roman" w:hAnsi="Times New Roman"/>
          <w:sz w:val="24"/>
          <w:szCs w:val="24"/>
        </w:rPr>
        <w:t>и</w:t>
      </w:r>
      <w:r w:rsidRPr="00843569">
        <w:rPr>
          <w:rFonts w:ascii="Times New Roman" w:hAnsi="Times New Roman"/>
          <w:spacing w:val="9"/>
          <w:sz w:val="24"/>
          <w:szCs w:val="24"/>
        </w:rPr>
        <w:t xml:space="preserve"> </w:t>
      </w:r>
      <w:r w:rsidRPr="00843569">
        <w:rPr>
          <w:rFonts w:ascii="Times New Roman" w:hAnsi="Times New Roman"/>
          <w:sz w:val="24"/>
          <w:szCs w:val="24"/>
        </w:rPr>
        <w:t>в</w:t>
      </w:r>
      <w:r w:rsidRPr="00843569">
        <w:rPr>
          <w:rFonts w:ascii="Times New Roman" w:hAnsi="Times New Roman"/>
          <w:spacing w:val="7"/>
          <w:sz w:val="24"/>
          <w:szCs w:val="24"/>
        </w:rPr>
        <w:t xml:space="preserve"> </w:t>
      </w:r>
      <w:r w:rsidRPr="00843569">
        <w:rPr>
          <w:rFonts w:ascii="Times New Roman" w:hAnsi="Times New Roman"/>
          <w:spacing w:val="-10"/>
          <w:sz w:val="24"/>
          <w:szCs w:val="24"/>
        </w:rPr>
        <w:t>у</w:t>
      </w:r>
      <w:r w:rsidRPr="00843569">
        <w:rPr>
          <w:rFonts w:ascii="Times New Roman" w:hAnsi="Times New Roman"/>
          <w:spacing w:val="1"/>
          <w:sz w:val="24"/>
          <w:szCs w:val="24"/>
        </w:rPr>
        <w:t>ченет</w:t>
      </w:r>
      <w:r w:rsidRPr="00843569">
        <w:rPr>
          <w:rFonts w:ascii="Times New Roman" w:hAnsi="Times New Roman"/>
          <w:sz w:val="24"/>
          <w:szCs w:val="24"/>
        </w:rPr>
        <w:t>о</w:t>
      </w:r>
      <w:r w:rsidRPr="00843569">
        <w:rPr>
          <w:rFonts w:ascii="Times New Roman" w:hAnsi="Times New Roman"/>
          <w:spacing w:val="8"/>
          <w:sz w:val="24"/>
          <w:szCs w:val="24"/>
        </w:rPr>
        <w:t xml:space="preserve"> </w:t>
      </w:r>
      <w:r w:rsidRPr="00843569">
        <w:rPr>
          <w:rFonts w:ascii="Times New Roman" w:hAnsi="Times New Roman"/>
          <w:spacing w:val="6"/>
          <w:sz w:val="24"/>
          <w:szCs w:val="24"/>
        </w:rPr>
        <w:t>м</w:t>
      </w:r>
      <w:r w:rsidRPr="00843569">
        <w:rPr>
          <w:rFonts w:ascii="Times New Roman" w:hAnsi="Times New Roman"/>
          <w:sz w:val="24"/>
          <w:szCs w:val="24"/>
        </w:rPr>
        <w:t>у в</w:t>
      </w:r>
      <w:r w:rsidRPr="00843569">
        <w:rPr>
          <w:rFonts w:ascii="Times New Roman" w:hAnsi="Times New Roman"/>
          <w:spacing w:val="12"/>
          <w:sz w:val="24"/>
          <w:szCs w:val="24"/>
        </w:rPr>
        <w:t xml:space="preserve"> </w:t>
      </w:r>
      <w:r w:rsidRPr="00843569">
        <w:rPr>
          <w:rFonts w:ascii="Times New Roman" w:hAnsi="Times New Roman"/>
          <w:spacing w:val="-5"/>
          <w:sz w:val="24"/>
          <w:szCs w:val="24"/>
        </w:rPr>
        <w:t>у</w:t>
      </w:r>
      <w:r w:rsidRPr="00843569">
        <w:rPr>
          <w:rFonts w:ascii="Times New Roman" w:hAnsi="Times New Roman"/>
          <w:spacing w:val="1"/>
          <w:sz w:val="24"/>
          <w:szCs w:val="24"/>
        </w:rPr>
        <w:t>чилищ</w:t>
      </w:r>
      <w:r w:rsidRPr="00843569">
        <w:rPr>
          <w:rFonts w:ascii="Times New Roman" w:hAnsi="Times New Roman"/>
          <w:sz w:val="24"/>
          <w:szCs w:val="24"/>
        </w:rPr>
        <w:t>е.</w:t>
      </w:r>
      <w:r w:rsidRPr="00843569">
        <w:rPr>
          <w:rFonts w:ascii="Times New Roman" w:hAnsi="Times New Roman"/>
          <w:spacing w:val="12"/>
          <w:sz w:val="24"/>
          <w:szCs w:val="24"/>
        </w:rPr>
        <w:t xml:space="preserve"> </w:t>
      </w:r>
      <w:r w:rsidRPr="00843569">
        <w:rPr>
          <w:rFonts w:ascii="Times New Roman" w:hAnsi="Times New Roman"/>
          <w:spacing w:val="1"/>
          <w:sz w:val="24"/>
          <w:szCs w:val="24"/>
        </w:rPr>
        <w:t>В</w:t>
      </w:r>
      <w:r w:rsidRPr="00843569">
        <w:rPr>
          <w:rFonts w:ascii="Times New Roman" w:hAnsi="Times New Roman"/>
          <w:spacing w:val="-4"/>
          <w:sz w:val="24"/>
          <w:szCs w:val="24"/>
        </w:rPr>
        <w:t>е</w:t>
      </w:r>
      <w:r w:rsidRPr="00843569">
        <w:rPr>
          <w:rFonts w:ascii="Times New Roman" w:hAnsi="Times New Roman"/>
          <w:spacing w:val="1"/>
          <w:sz w:val="24"/>
          <w:szCs w:val="24"/>
        </w:rPr>
        <w:t>ч</w:t>
      </w:r>
      <w:r w:rsidRPr="00843569">
        <w:rPr>
          <w:rFonts w:ascii="Times New Roman" w:hAnsi="Times New Roman"/>
          <w:sz w:val="24"/>
          <w:szCs w:val="24"/>
        </w:rPr>
        <w:t>е</w:t>
      </w:r>
      <w:r w:rsidRPr="00843569">
        <w:rPr>
          <w:rFonts w:ascii="Times New Roman" w:hAnsi="Times New Roman"/>
          <w:spacing w:val="7"/>
          <w:sz w:val="24"/>
          <w:szCs w:val="24"/>
        </w:rPr>
        <w:t xml:space="preserve"> </w:t>
      </w:r>
      <w:r w:rsidRPr="00843569">
        <w:rPr>
          <w:rFonts w:ascii="Times New Roman" w:hAnsi="Times New Roman"/>
          <w:spacing w:val="1"/>
          <w:sz w:val="24"/>
          <w:szCs w:val="24"/>
        </w:rPr>
        <w:t>им</w:t>
      </w:r>
      <w:r w:rsidRPr="00843569">
        <w:rPr>
          <w:rFonts w:ascii="Times New Roman" w:hAnsi="Times New Roman"/>
          <w:sz w:val="24"/>
          <w:szCs w:val="24"/>
        </w:rPr>
        <w:t>а</w:t>
      </w:r>
      <w:r w:rsidRPr="00843569">
        <w:rPr>
          <w:rFonts w:ascii="Times New Roman" w:hAnsi="Times New Roman"/>
          <w:spacing w:val="9"/>
          <w:sz w:val="24"/>
          <w:szCs w:val="24"/>
        </w:rPr>
        <w:t xml:space="preserve"> </w:t>
      </w:r>
      <w:r w:rsidRPr="00843569">
        <w:rPr>
          <w:rFonts w:ascii="Times New Roman" w:hAnsi="Times New Roman"/>
          <w:spacing w:val="-10"/>
          <w:sz w:val="24"/>
          <w:szCs w:val="24"/>
        </w:rPr>
        <w:t>у</w:t>
      </w:r>
      <w:r w:rsidRPr="00843569">
        <w:rPr>
          <w:rFonts w:ascii="Times New Roman" w:hAnsi="Times New Roman"/>
          <w:spacing w:val="1"/>
          <w:sz w:val="24"/>
          <w:szCs w:val="24"/>
        </w:rPr>
        <w:t>твър</w:t>
      </w:r>
      <w:r w:rsidRPr="00843569">
        <w:rPr>
          <w:rFonts w:ascii="Times New Roman" w:hAnsi="Times New Roman"/>
          <w:spacing w:val="-4"/>
          <w:sz w:val="24"/>
          <w:szCs w:val="24"/>
        </w:rPr>
        <w:t>д</w:t>
      </w:r>
      <w:r w:rsidRPr="00843569">
        <w:rPr>
          <w:rFonts w:ascii="Times New Roman" w:hAnsi="Times New Roman"/>
          <w:spacing w:val="1"/>
          <w:sz w:val="24"/>
          <w:szCs w:val="24"/>
        </w:rPr>
        <w:t>ен</w:t>
      </w:r>
      <w:r w:rsidRPr="00843569">
        <w:rPr>
          <w:rFonts w:ascii="Times New Roman" w:hAnsi="Times New Roman"/>
          <w:sz w:val="24"/>
          <w:szCs w:val="24"/>
        </w:rPr>
        <w:t>и</w:t>
      </w:r>
      <w:r w:rsidRPr="00843569">
        <w:rPr>
          <w:rFonts w:ascii="Times New Roman" w:hAnsi="Times New Roman"/>
          <w:spacing w:val="9"/>
          <w:sz w:val="24"/>
          <w:szCs w:val="24"/>
        </w:rPr>
        <w:t xml:space="preserve"> </w:t>
      </w:r>
      <w:r w:rsidRPr="00843569">
        <w:rPr>
          <w:rFonts w:ascii="Times New Roman" w:hAnsi="Times New Roman"/>
          <w:spacing w:val="1"/>
          <w:sz w:val="24"/>
          <w:szCs w:val="24"/>
        </w:rPr>
        <w:t>ме</w:t>
      </w:r>
      <w:r w:rsidRPr="00843569">
        <w:rPr>
          <w:rFonts w:ascii="Times New Roman" w:hAnsi="Times New Roman"/>
          <w:spacing w:val="-6"/>
          <w:sz w:val="24"/>
          <w:szCs w:val="24"/>
        </w:rPr>
        <w:t>т</w:t>
      </w:r>
      <w:r w:rsidRPr="00843569">
        <w:rPr>
          <w:rFonts w:ascii="Times New Roman" w:hAnsi="Times New Roman"/>
          <w:spacing w:val="5"/>
          <w:sz w:val="24"/>
          <w:szCs w:val="24"/>
        </w:rPr>
        <w:t>о</w:t>
      </w:r>
      <w:r w:rsidRPr="00843569">
        <w:rPr>
          <w:rFonts w:ascii="Times New Roman" w:hAnsi="Times New Roman"/>
          <w:spacing w:val="1"/>
          <w:sz w:val="24"/>
          <w:szCs w:val="24"/>
        </w:rPr>
        <w:t>ди</w:t>
      </w:r>
      <w:r w:rsidRPr="00843569">
        <w:rPr>
          <w:rFonts w:ascii="Times New Roman" w:hAnsi="Times New Roman"/>
          <w:spacing w:val="-4"/>
          <w:sz w:val="24"/>
          <w:szCs w:val="24"/>
        </w:rPr>
        <w:t>ч</w:t>
      </w:r>
      <w:r w:rsidRPr="00843569">
        <w:rPr>
          <w:rFonts w:ascii="Times New Roman" w:hAnsi="Times New Roman"/>
          <w:spacing w:val="1"/>
          <w:sz w:val="24"/>
          <w:szCs w:val="24"/>
        </w:rPr>
        <w:t>е</w:t>
      </w:r>
      <w:r w:rsidRPr="00843569">
        <w:rPr>
          <w:rFonts w:ascii="Times New Roman" w:hAnsi="Times New Roman"/>
          <w:spacing w:val="-3"/>
          <w:sz w:val="24"/>
          <w:szCs w:val="24"/>
        </w:rPr>
        <w:t>с</w:t>
      </w:r>
      <w:r w:rsidRPr="00843569">
        <w:rPr>
          <w:rFonts w:ascii="Times New Roman" w:hAnsi="Times New Roman"/>
          <w:spacing w:val="1"/>
          <w:sz w:val="24"/>
          <w:szCs w:val="24"/>
        </w:rPr>
        <w:t>к</w:t>
      </w:r>
      <w:r w:rsidRPr="00843569">
        <w:rPr>
          <w:rFonts w:ascii="Times New Roman" w:hAnsi="Times New Roman"/>
          <w:sz w:val="24"/>
          <w:szCs w:val="24"/>
        </w:rPr>
        <w:t>и</w:t>
      </w:r>
      <w:r w:rsidRPr="00843569">
        <w:rPr>
          <w:rFonts w:ascii="Times New Roman" w:hAnsi="Times New Roman"/>
          <w:spacing w:val="8"/>
          <w:sz w:val="24"/>
          <w:szCs w:val="24"/>
        </w:rPr>
        <w:t xml:space="preserve"> </w:t>
      </w:r>
      <w:r w:rsidRPr="00843569">
        <w:rPr>
          <w:rFonts w:ascii="Times New Roman" w:hAnsi="Times New Roman"/>
          <w:spacing w:val="1"/>
          <w:sz w:val="24"/>
          <w:szCs w:val="24"/>
        </w:rPr>
        <w:t>инст</w:t>
      </w:r>
      <w:r w:rsidRPr="00843569">
        <w:rPr>
          <w:rFonts w:ascii="Times New Roman" w:hAnsi="Times New Roman"/>
          <w:spacing w:val="-3"/>
          <w:sz w:val="24"/>
          <w:szCs w:val="24"/>
        </w:rPr>
        <w:t>р</w:t>
      </w:r>
      <w:r w:rsidRPr="00843569">
        <w:rPr>
          <w:rFonts w:ascii="Times New Roman" w:hAnsi="Times New Roman"/>
          <w:spacing w:val="-10"/>
          <w:sz w:val="24"/>
          <w:szCs w:val="24"/>
        </w:rPr>
        <w:t>у</w:t>
      </w:r>
      <w:r w:rsidRPr="00843569">
        <w:rPr>
          <w:rFonts w:ascii="Times New Roman" w:hAnsi="Times New Roman"/>
          <w:spacing w:val="1"/>
          <w:sz w:val="24"/>
          <w:szCs w:val="24"/>
        </w:rPr>
        <w:t>мент</w:t>
      </w:r>
      <w:r w:rsidRPr="00843569">
        <w:rPr>
          <w:rFonts w:ascii="Times New Roman" w:hAnsi="Times New Roman"/>
          <w:sz w:val="24"/>
          <w:szCs w:val="24"/>
        </w:rPr>
        <w:t>и,</w:t>
      </w:r>
      <w:r w:rsidRPr="00843569">
        <w:rPr>
          <w:rFonts w:ascii="Times New Roman" w:hAnsi="Times New Roman"/>
          <w:spacing w:val="12"/>
          <w:sz w:val="24"/>
          <w:szCs w:val="24"/>
        </w:rPr>
        <w:t xml:space="preserve"> </w:t>
      </w:r>
      <w:r w:rsidRPr="00843569">
        <w:rPr>
          <w:rFonts w:ascii="Times New Roman" w:hAnsi="Times New Roman"/>
          <w:spacing w:val="-6"/>
          <w:sz w:val="24"/>
          <w:szCs w:val="24"/>
        </w:rPr>
        <w:t>к</w:t>
      </w:r>
      <w:r w:rsidRPr="00843569">
        <w:rPr>
          <w:rFonts w:ascii="Times New Roman" w:hAnsi="Times New Roman"/>
          <w:spacing w:val="5"/>
          <w:sz w:val="24"/>
          <w:szCs w:val="24"/>
        </w:rPr>
        <w:t>о</w:t>
      </w:r>
      <w:r w:rsidRPr="00843569">
        <w:rPr>
          <w:rFonts w:ascii="Times New Roman" w:hAnsi="Times New Roman"/>
          <w:spacing w:val="1"/>
          <w:sz w:val="24"/>
          <w:szCs w:val="24"/>
        </w:rPr>
        <w:t>и</w:t>
      </w:r>
      <w:r w:rsidRPr="00843569">
        <w:rPr>
          <w:rFonts w:ascii="Times New Roman" w:hAnsi="Times New Roman"/>
          <w:spacing w:val="-4"/>
          <w:sz w:val="24"/>
          <w:szCs w:val="24"/>
        </w:rPr>
        <w:t>т</w:t>
      </w:r>
      <w:r w:rsidRPr="00843569">
        <w:rPr>
          <w:rFonts w:ascii="Times New Roman" w:hAnsi="Times New Roman"/>
          <w:sz w:val="24"/>
          <w:szCs w:val="24"/>
        </w:rPr>
        <w:t>о</w:t>
      </w:r>
      <w:r w:rsidRPr="00843569">
        <w:rPr>
          <w:rFonts w:ascii="Times New Roman" w:hAnsi="Times New Roman"/>
          <w:spacing w:val="10"/>
          <w:sz w:val="24"/>
          <w:szCs w:val="24"/>
        </w:rPr>
        <w:t xml:space="preserve"> </w:t>
      </w:r>
      <w:r w:rsidRPr="00843569">
        <w:rPr>
          <w:rFonts w:ascii="Times New Roman" w:hAnsi="Times New Roman"/>
          <w:spacing w:val="1"/>
          <w:sz w:val="24"/>
          <w:szCs w:val="24"/>
        </w:rPr>
        <w:t>щ</w:t>
      </w:r>
      <w:r w:rsidRPr="00843569">
        <w:rPr>
          <w:rFonts w:ascii="Times New Roman" w:hAnsi="Times New Roman"/>
          <w:sz w:val="24"/>
          <w:szCs w:val="24"/>
        </w:rPr>
        <w:t>е</w:t>
      </w:r>
      <w:r w:rsidRPr="00843569">
        <w:rPr>
          <w:rFonts w:ascii="Times New Roman" w:hAnsi="Times New Roman"/>
          <w:spacing w:val="10"/>
          <w:sz w:val="24"/>
          <w:szCs w:val="24"/>
        </w:rPr>
        <w:t xml:space="preserve"> </w:t>
      </w:r>
      <w:r w:rsidRPr="00843569">
        <w:rPr>
          <w:rFonts w:ascii="Times New Roman" w:hAnsi="Times New Roman"/>
          <w:spacing w:val="1"/>
          <w:sz w:val="24"/>
          <w:szCs w:val="24"/>
        </w:rPr>
        <w:t>б</w:t>
      </w:r>
      <w:r w:rsidRPr="00843569">
        <w:rPr>
          <w:rFonts w:ascii="Times New Roman" w:hAnsi="Times New Roman"/>
          <w:spacing w:val="-3"/>
          <w:sz w:val="24"/>
          <w:szCs w:val="24"/>
        </w:rPr>
        <w:t>ъ</w:t>
      </w:r>
      <w:r w:rsidRPr="00843569">
        <w:rPr>
          <w:rFonts w:ascii="Times New Roman" w:hAnsi="Times New Roman"/>
          <w:spacing w:val="1"/>
          <w:sz w:val="24"/>
          <w:szCs w:val="24"/>
        </w:rPr>
        <w:t>д</w:t>
      </w:r>
      <w:r w:rsidRPr="00843569">
        <w:rPr>
          <w:rFonts w:ascii="Times New Roman" w:hAnsi="Times New Roman"/>
          <w:spacing w:val="-4"/>
          <w:sz w:val="24"/>
          <w:szCs w:val="24"/>
        </w:rPr>
        <w:t>а</w:t>
      </w:r>
      <w:r w:rsidRPr="00843569">
        <w:rPr>
          <w:rFonts w:ascii="Times New Roman" w:hAnsi="Times New Roman"/>
          <w:sz w:val="24"/>
          <w:szCs w:val="24"/>
        </w:rPr>
        <w:t>т</w:t>
      </w:r>
      <w:r w:rsidRPr="00843569">
        <w:rPr>
          <w:rFonts w:ascii="Times New Roman" w:hAnsi="Times New Roman"/>
          <w:spacing w:val="10"/>
          <w:sz w:val="24"/>
          <w:szCs w:val="24"/>
        </w:rPr>
        <w:t xml:space="preserve"> </w:t>
      </w:r>
      <w:r w:rsidRPr="00843569">
        <w:rPr>
          <w:rFonts w:ascii="Times New Roman" w:hAnsi="Times New Roman"/>
          <w:sz w:val="24"/>
          <w:szCs w:val="24"/>
        </w:rPr>
        <w:t>в</w:t>
      </w:r>
      <w:r w:rsidRPr="00843569">
        <w:rPr>
          <w:rFonts w:ascii="Times New Roman" w:hAnsi="Times New Roman"/>
          <w:spacing w:val="7"/>
          <w:sz w:val="24"/>
          <w:szCs w:val="24"/>
        </w:rPr>
        <w:t xml:space="preserve"> </w:t>
      </w:r>
      <w:r w:rsidRPr="00843569">
        <w:rPr>
          <w:rFonts w:ascii="Times New Roman" w:hAnsi="Times New Roman"/>
          <w:spacing w:val="-4"/>
          <w:sz w:val="24"/>
          <w:szCs w:val="24"/>
        </w:rPr>
        <w:t>п</w:t>
      </w:r>
      <w:r w:rsidRPr="00843569">
        <w:rPr>
          <w:rFonts w:ascii="Times New Roman" w:hAnsi="Times New Roman"/>
          <w:spacing w:val="5"/>
          <w:sz w:val="24"/>
          <w:szCs w:val="24"/>
        </w:rPr>
        <w:t>о</w:t>
      </w:r>
      <w:r w:rsidRPr="00843569">
        <w:rPr>
          <w:rFonts w:ascii="Times New Roman" w:hAnsi="Times New Roman"/>
          <w:spacing w:val="-3"/>
          <w:sz w:val="24"/>
          <w:szCs w:val="24"/>
        </w:rPr>
        <w:t>м</w:t>
      </w:r>
      <w:r w:rsidRPr="00843569">
        <w:rPr>
          <w:rFonts w:ascii="Times New Roman" w:hAnsi="Times New Roman"/>
          <w:spacing w:val="1"/>
          <w:sz w:val="24"/>
          <w:szCs w:val="24"/>
        </w:rPr>
        <w:t>о</w:t>
      </w:r>
      <w:r w:rsidRPr="00843569">
        <w:rPr>
          <w:rFonts w:ascii="Times New Roman" w:hAnsi="Times New Roman"/>
          <w:sz w:val="24"/>
          <w:szCs w:val="24"/>
        </w:rPr>
        <w:t>щ</w:t>
      </w:r>
      <w:r w:rsidRPr="00843569">
        <w:rPr>
          <w:rFonts w:ascii="Times New Roman" w:hAnsi="Times New Roman"/>
          <w:spacing w:val="11"/>
          <w:sz w:val="24"/>
          <w:szCs w:val="24"/>
        </w:rPr>
        <w:t xml:space="preserve"> </w:t>
      </w:r>
      <w:r w:rsidRPr="00843569">
        <w:rPr>
          <w:rFonts w:ascii="Times New Roman" w:hAnsi="Times New Roman"/>
          <w:spacing w:val="1"/>
          <w:sz w:val="24"/>
          <w:szCs w:val="24"/>
        </w:rPr>
        <w:t xml:space="preserve">на </w:t>
      </w:r>
      <w:r w:rsidRPr="00843569">
        <w:rPr>
          <w:rFonts w:ascii="Times New Roman" w:hAnsi="Times New Roman"/>
          <w:spacing w:val="-5"/>
          <w:sz w:val="24"/>
          <w:szCs w:val="24"/>
        </w:rPr>
        <w:t>у</w:t>
      </w:r>
      <w:r w:rsidRPr="00843569">
        <w:rPr>
          <w:rFonts w:ascii="Times New Roman" w:hAnsi="Times New Roman"/>
          <w:spacing w:val="1"/>
          <w:sz w:val="24"/>
          <w:szCs w:val="24"/>
        </w:rPr>
        <w:t>чит</w:t>
      </w:r>
      <w:r w:rsidRPr="00843569">
        <w:rPr>
          <w:rFonts w:ascii="Times New Roman" w:hAnsi="Times New Roman"/>
          <w:spacing w:val="-3"/>
          <w:sz w:val="24"/>
          <w:szCs w:val="24"/>
        </w:rPr>
        <w:t>е</w:t>
      </w:r>
      <w:r w:rsidRPr="00843569">
        <w:rPr>
          <w:rFonts w:ascii="Times New Roman" w:hAnsi="Times New Roman"/>
          <w:spacing w:val="1"/>
          <w:sz w:val="24"/>
          <w:szCs w:val="24"/>
        </w:rPr>
        <w:t>лит</w:t>
      </w:r>
      <w:r w:rsidRPr="00843569">
        <w:rPr>
          <w:rFonts w:ascii="Times New Roman" w:hAnsi="Times New Roman"/>
          <w:sz w:val="24"/>
          <w:szCs w:val="24"/>
        </w:rPr>
        <w:t>е</w:t>
      </w:r>
      <w:r w:rsidRPr="00843569">
        <w:rPr>
          <w:rFonts w:ascii="Times New Roman" w:hAnsi="Times New Roman"/>
          <w:spacing w:val="9"/>
          <w:sz w:val="24"/>
          <w:szCs w:val="24"/>
        </w:rPr>
        <w:t xml:space="preserve"> </w:t>
      </w:r>
      <w:r w:rsidRPr="00843569">
        <w:rPr>
          <w:rFonts w:ascii="Times New Roman" w:hAnsi="Times New Roman"/>
          <w:sz w:val="24"/>
          <w:szCs w:val="24"/>
        </w:rPr>
        <w:t>и</w:t>
      </w:r>
      <w:r w:rsidRPr="00843569">
        <w:rPr>
          <w:rFonts w:ascii="Times New Roman" w:hAnsi="Times New Roman"/>
          <w:spacing w:val="13"/>
          <w:sz w:val="24"/>
          <w:szCs w:val="24"/>
        </w:rPr>
        <w:t xml:space="preserve"> </w:t>
      </w:r>
      <w:r w:rsidRPr="00843569">
        <w:rPr>
          <w:rFonts w:ascii="Times New Roman" w:hAnsi="Times New Roman"/>
          <w:spacing w:val="1"/>
          <w:sz w:val="24"/>
          <w:szCs w:val="24"/>
        </w:rPr>
        <w:t>сп</w:t>
      </w:r>
      <w:r w:rsidRPr="00843569">
        <w:rPr>
          <w:rFonts w:ascii="Times New Roman" w:hAnsi="Times New Roman"/>
          <w:spacing w:val="-3"/>
          <w:sz w:val="24"/>
          <w:szCs w:val="24"/>
        </w:rPr>
        <w:t>е</w:t>
      </w:r>
      <w:r w:rsidRPr="00843569">
        <w:rPr>
          <w:rFonts w:ascii="Times New Roman" w:hAnsi="Times New Roman"/>
          <w:spacing w:val="1"/>
          <w:sz w:val="24"/>
          <w:szCs w:val="24"/>
        </w:rPr>
        <w:t>циали</w:t>
      </w:r>
      <w:r w:rsidRPr="00843569">
        <w:rPr>
          <w:rFonts w:ascii="Times New Roman" w:hAnsi="Times New Roman"/>
          <w:spacing w:val="-4"/>
          <w:sz w:val="24"/>
          <w:szCs w:val="24"/>
        </w:rPr>
        <w:t>с</w:t>
      </w:r>
      <w:r w:rsidRPr="00843569">
        <w:rPr>
          <w:rFonts w:ascii="Times New Roman" w:hAnsi="Times New Roman"/>
          <w:spacing w:val="1"/>
          <w:sz w:val="24"/>
          <w:szCs w:val="24"/>
        </w:rPr>
        <w:t>тит</w:t>
      </w:r>
      <w:r w:rsidRPr="00843569">
        <w:rPr>
          <w:rFonts w:ascii="Times New Roman" w:hAnsi="Times New Roman"/>
          <w:spacing w:val="-1"/>
          <w:sz w:val="24"/>
          <w:szCs w:val="24"/>
        </w:rPr>
        <w:t>е</w:t>
      </w:r>
      <w:r w:rsidRPr="00843569">
        <w:rPr>
          <w:rFonts w:ascii="Times New Roman" w:hAnsi="Times New Roman"/>
          <w:sz w:val="24"/>
          <w:szCs w:val="24"/>
        </w:rPr>
        <w:t>,</w:t>
      </w:r>
      <w:r w:rsidRPr="00843569">
        <w:rPr>
          <w:rFonts w:ascii="Times New Roman" w:hAnsi="Times New Roman"/>
          <w:spacing w:val="14"/>
          <w:sz w:val="24"/>
          <w:szCs w:val="24"/>
        </w:rPr>
        <w:t xml:space="preserve"> </w:t>
      </w:r>
      <w:r w:rsidRPr="00843569">
        <w:rPr>
          <w:rFonts w:ascii="Times New Roman" w:hAnsi="Times New Roman"/>
          <w:spacing w:val="1"/>
          <w:sz w:val="24"/>
          <w:szCs w:val="24"/>
        </w:rPr>
        <w:t>к</w:t>
      </w:r>
      <w:r w:rsidRPr="00843569">
        <w:rPr>
          <w:rFonts w:ascii="Times New Roman" w:hAnsi="Times New Roman"/>
          <w:spacing w:val="-4"/>
          <w:sz w:val="24"/>
          <w:szCs w:val="24"/>
        </w:rPr>
        <w:t>а</w:t>
      </w:r>
      <w:r w:rsidRPr="00843569">
        <w:rPr>
          <w:rFonts w:ascii="Times New Roman" w:hAnsi="Times New Roman"/>
          <w:spacing w:val="1"/>
          <w:sz w:val="24"/>
          <w:szCs w:val="24"/>
        </w:rPr>
        <w:t>к</w:t>
      </w:r>
      <w:r w:rsidRPr="00843569">
        <w:rPr>
          <w:rFonts w:ascii="Times New Roman" w:hAnsi="Times New Roman"/>
          <w:spacing w:val="-7"/>
          <w:sz w:val="24"/>
          <w:szCs w:val="24"/>
        </w:rPr>
        <w:t>т</w:t>
      </w:r>
      <w:r w:rsidRPr="00843569">
        <w:rPr>
          <w:rFonts w:ascii="Times New Roman" w:hAnsi="Times New Roman"/>
          <w:sz w:val="24"/>
          <w:szCs w:val="24"/>
        </w:rPr>
        <w:t>о</w:t>
      </w:r>
      <w:r w:rsidRPr="00843569">
        <w:rPr>
          <w:rFonts w:ascii="Times New Roman" w:hAnsi="Times New Roman"/>
          <w:spacing w:val="17"/>
          <w:sz w:val="24"/>
          <w:szCs w:val="24"/>
        </w:rPr>
        <w:t xml:space="preserve"> </w:t>
      </w:r>
      <w:r w:rsidRPr="00843569">
        <w:rPr>
          <w:rFonts w:ascii="Times New Roman" w:hAnsi="Times New Roman"/>
          <w:sz w:val="24"/>
          <w:szCs w:val="24"/>
        </w:rPr>
        <w:t>и</w:t>
      </w:r>
      <w:r w:rsidRPr="00843569">
        <w:rPr>
          <w:rFonts w:ascii="Times New Roman" w:hAnsi="Times New Roman"/>
          <w:spacing w:val="8"/>
          <w:sz w:val="24"/>
          <w:szCs w:val="24"/>
        </w:rPr>
        <w:t xml:space="preserve"> </w:t>
      </w:r>
      <w:r w:rsidRPr="00843569">
        <w:rPr>
          <w:rFonts w:ascii="Times New Roman" w:hAnsi="Times New Roman"/>
          <w:spacing w:val="1"/>
          <w:sz w:val="24"/>
          <w:szCs w:val="24"/>
        </w:rPr>
        <w:t>п</w:t>
      </w:r>
      <w:r w:rsidRPr="00843569">
        <w:rPr>
          <w:rFonts w:ascii="Times New Roman" w:hAnsi="Times New Roman"/>
          <w:spacing w:val="-5"/>
          <w:sz w:val="24"/>
          <w:szCs w:val="24"/>
        </w:rPr>
        <w:t>р</w:t>
      </w:r>
      <w:r w:rsidRPr="00843569">
        <w:rPr>
          <w:rFonts w:ascii="Times New Roman" w:hAnsi="Times New Roman"/>
          <w:spacing w:val="5"/>
          <w:sz w:val="24"/>
          <w:szCs w:val="24"/>
        </w:rPr>
        <w:t>о</w:t>
      </w:r>
      <w:r w:rsidRPr="00843569">
        <w:rPr>
          <w:rFonts w:ascii="Times New Roman" w:hAnsi="Times New Roman"/>
          <w:spacing w:val="1"/>
          <w:sz w:val="24"/>
          <w:szCs w:val="24"/>
        </w:rPr>
        <w:t>гра</w:t>
      </w:r>
      <w:r w:rsidRPr="00843569">
        <w:rPr>
          <w:rFonts w:ascii="Times New Roman" w:hAnsi="Times New Roman"/>
          <w:spacing w:val="-5"/>
          <w:sz w:val="24"/>
          <w:szCs w:val="24"/>
        </w:rPr>
        <w:t>м</w:t>
      </w:r>
      <w:r w:rsidRPr="00843569">
        <w:rPr>
          <w:rFonts w:ascii="Times New Roman" w:hAnsi="Times New Roman"/>
          <w:sz w:val="24"/>
          <w:szCs w:val="24"/>
        </w:rPr>
        <w:t>и</w:t>
      </w:r>
      <w:r w:rsidRPr="00843569">
        <w:rPr>
          <w:rFonts w:ascii="Times New Roman" w:hAnsi="Times New Roman"/>
          <w:spacing w:val="8"/>
          <w:sz w:val="24"/>
          <w:szCs w:val="24"/>
        </w:rPr>
        <w:t xml:space="preserve"> </w:t>
      </w:r>
      <w:r w:rsidRPr="00843569">
        <w:rPr>
          <w:rFonts w:ascii="Times New Roman" w:hAnsi="Times New Roman"/>
          <w:spacing w:val="1"/>
          <w:sz w:val="24"/>
          <w:szCs w:val="24"/>
        </w:rPr>
        <w:t>з</w:t>
      </w:r>
      <w:r w:rsidRPr="00843569">
        <w:rPr>
          <w:rFonts w:ascii="Times New Roman" w:hAnsi="Times New Roman"/>
          <w:sz w:val="24"/>
          <w:szCs w:val="24"/>
        </w:rPr>
        <w:t>а</w:t>
      </w:r>
      <w:r w:rsidRPr="00843569">
        <w:rPr>
          <w:rFonts w:ascii="Times New Roman" w:hAnsi="Times New Roman"/>
          <w:spacing w:val="11"/>
          <w:sz w:val="24"/>
          <w:szCs w:val="24"/>
        </w:rPr>
        <w:t xml:space="preserve"> </w:t>
      </w:r>
      <w:r w:rsidRPr="00843569">
        <w:rPr>
          <w:rFonts w:ascii="Times New Roman" w:hAnsi="Times New Roman"/>
          <w:spacing w:val="1"/>
          <w:sz w:val="24"/>
          <w:szCs w:val="24"/>
        </w:rPr>
        <w:t>прев</w:t>
      </w:r>
      <w:r w:rsidRPr="00843569">
        <w:rPr>
          <w:rFonts w:ascii="Times New Roman" w:hAnsi="Times New Roman"/>
          <w:spacing w:val="-4"/>
          <w:sz w:val="24"/>
          <w:szCs w:val="24"/>
        </w:rPr>
        <w:t>е</w:t>
      </w:r>
      <w:r w:rsidRPr="00843569">
        <w:rPr>
          <w:rFonts w:ascii="Times New Roman" w:hAnsi="Times New Roman"/>
          <w:spacing w:val="1"/>
          <w:sz w:val="24"/>
          <w:szCs w:val="24"/>
        </w:rPr>
        <w:t>нци</w:t>
      </w:r>
      <w:r w:rsidRPr="00843569">
        <w:rPr>
          <w:rFonts w:ascii="Times New Roman" w:hAnsi="Times New Roman"/>
          <w:sz w:val="24"/>
          <w:szCs w:val="24"/>
        </w:rPr>
        <w:t>я</w:t>
      </w:r>
      <w:r w:rsidRPr="00843569">
        <w:rPr>
          <w:rFonts w:ascii="Times New Roman" w:hAnsi="Times New Roman"/>
          <w:spacing w:val="7"/>
          <w:sz w:val="24"/>
          <w:szCs w:val="24"/>
        </w:rPr>
        <w:t xml:space="preserve"> </w:t>
      </w:r>
      <w:r w:rsidRPr="00843569">
        <w:rPr>
          <w:rFonts w:ascii="Times New Roman" w:hAnsi="Times New Roman"/>
          <w:sz w:val="24"/>
          <w:szCs w:val="24"/>
        </w:rPr>
        <w:t>и</w:t>
      </w:r>
      <w:r w:rsidRPr="00843569">
        <w:rPr>
          <w:rFonts w:ascii="Times New Roman" w:hAnsi="Times New Roman"/>
          <w:spacing w:val="13"/>
          <w:sz w:val="24"/>
          <w:szCs w:val="24"/>
        </w:rPr>
        <w:t xml:space="preserve"> </w:t>
      </w:r>
      <w:r w:rsidRPr="00843569">
        <w:rPr>
          <w:rFonts w:ascii="Times New Roman" w:hAnsi="Times New Roman"/>
          <w:spacing w:val="1"/>
          <w:sz w:val="24"/>
          <w:szCs w:val="24"/>
        </w:rPr>
        <w:t>раз</w:t>
      </w:r>
      <w:r w:rsidRPr="00843569">
        <w:rPr>
          <w:rFonts w:ascii="Times New Roman" w:hAnsi="Times New Roman"/>
          <w:spacing w:val="-6"/>
          <w:sz w:val="24"/>
          <w:szCs w:val="24"/>
        </w:rPr>
        <w:t>в</w:t>
      </w:r>
      <w:r w:rsidRPr="00843569">
        <w:rPr>
          <w:rFonts w:ascii="Times New Roman" w:hAnsi="Times New Roman"/>
          <w:spacing w:val="1"/>
          <w:sz w:val="24"/>
          <w:szCs w:val="24"/>
        </w:rPr>
        <w:t>ити</w:t>
      </w:r>
      <w:r w:rsidRPr="00843569">
        <w:rPr>
          <w:rFonts w:ascii="Times New Roman" w:hAnsi="Times New Roman"/>
          <w:sz w:val="24"/>
          <w:szCs w:val="24"/>
        </w:rPr>
        <w:t>е</w:t>
      </w:r>
      <w:r w:rsidRPr="00843569">
        <w:rPr>
          <w:rFonts w:ascii="Times New Roman" w:hAnsi="Times New Roman"/>
          <w:spacing w:val="10"/>
          <w:sz w:val="24"/>
          <w:szCs w:val="24"/>
        </w:rPr>
        <w:t xml:space="preserve"> </w:t>
      </w:r>
      <w:r w:rsidRPr="00843569">
        <w:rPr>
          <w:rFonts w:ascii="Times New Roman" w:hAnsi="Times New Roman"/>
          <w:spacing w:val="1"/>
          <w:sz w:val="24"/>
          <w:szCs w:val="24"/>
        </w:rPr>
        <w:t>н</w:t>
      </w:r>
      <w:r w:rsidRPr="00843569">
        <w:rPr>
          <w:rFonts w:ascii="Times New Roman" w:hAnsi="Times New Roman"/>
          <w:sz w:val="24"/>
          <w:szCs w:val="24"/>
        </w:rPr>
        <w:t>а</w:t>
      </w:r>
      <w:r w:rsidRPr="00843569">
        <w:rPr>
          <w:rFonts w:ascii="Times New Roman" w:hAnsi="Times New Roman"/>
          <w:spacing w:val="11"/>
          <w:sz w:val="24"/>
          <w:szCs w:val="24"/>
        </w:rPr>
        <w:t xml:space="preserve"> </w:t>
      </w:r>
      <w:r w:rsidRPr="00843569">
        <w:rPr>
          <w:rFonts w:ascii="Times New Roman" w:hAnsi="Times New Roman"/>
          <w:spacing w:val="1"/>
          <w:sz w:val="24"/>
          <w:szCs w:val="24"/>
        </w:rPr>
        <w:t>е</w:t>
      </w:r>
      <w:r w:rsidRPr="00843569">
        <w:rPr>
          <w:rFonts w:ascii="Times New Roman" w:hAnsi="Times New Roman"/>
          <w:spacing w:val="-6"/>
          <w:sz w:val="24"/>
          <w:szCs w:val="24"/>
        </w:rPr>
        <w:t>з</w:t>
      </w:r>
      <w:r w:rsidRPr="00843569">
        <w:rPr>
          <w:rFonts w:ascii="Times New Roman" w:hAnsi="Times New Roman"/>
          <w:spacing w:val="1"/>
          <w:sz w:val="24"/>
          <w:szCs w:val="24"/>
        </w:rPr>
        <w:t>ик</w:t>
      </w:r>
      <w:r w:rsidRPr="00843569">
        <w:rPr>
          <w:rFonts w:ascii="Times New Roman" w:hAnsi="Times New Roman"/>
          <w:spacing w:val="-3"/>
          <w:sz w:val="24"/>
          <w:szCs w:val="24"/>
        </w:rPr>
        <w:t>о</w:t>
      </w:r>
      <w:r w:rsidRPr="00843569">
        <w:rPr>
          <w:rFonts w:ascii="Times New Roman" w:hAnsi="Times New Roman"/>
          <w:spacing w:val="1"/>
          <w:sz w:val="24"/>
          <w:szCs w:val="24"/>
        </w:rPr>
        <w:t>в</w:t>
      </w:r>
      <w:r w:rsidRPr="00843569">
        <w:rPr>
          <w:rFonts w:ascii="Times New Roman" w:hAnsi="Times New Roman"/>
          <w:spacing w:val="4"/>
          <w:sz w:val="24"/>
          <w:szCs w:val="24"/>
        </w:rPr>
        <w:t>и</w:t>
      </w:r>
      <w:r w:rsidRPr="00843569">
        <w:rPr>
          <w:rFonts w:ascii="Times New Roman" w:hAnsi="Times New Roman"/>
          <w:sz w:val="24"/>
          <w:szCs w:val="24"/>
        </w:rPr>
        <w:t>,</w:t>
      </w:r>
      <w:r w:rsidRPr="00843569">
        <w:rPr>
          <w:rFonts w:ascii="Times New Roman" w:hAnsi="Times New Roman"/>
          <w:spacing w:val="10"/>
          <w:sz w:val="24"/>
          <w:szCs w:val="24"/>
        </w:rPr>
        <w:t xml:space="preserve"> </w:t>
      </w:r>
      <w:r w:rsidRPr="00843569">
        <w:rPr>
          <w:rFonts w:ascii="Times New Roman" w:hAnsi="Times New Roman"/>
          <w:spacing w:val="1"/>
          <w:sz w:val="24"/>
          <w:szCs w:val="24"/>
        </w:rPr>
        <w:t>к</w:t>
      </w:r>
      <w:r w:rsidRPr="00843569">
        <w:rPr>
          <w:rFonts w:ascii="Times New Roman" w:hAnsi="Times New Roman"/>
          <w:spacing w:val="-3"/>
          <w:sz w:val="24"/>
          <w:szCs w:val="24"/>
        </w:rPr>
        <w:t>о</w:t>
      </w:r>
      <w:r w:rsidRPr="00843569">
        <w:rPr>
          <w:rFonts w:ascii="Times New Roman" w:hAnsi="Times New Roman"/>
          <w:spacing w:val="1"/>
          <w:sz w:val="24"/>
          <w:szCs w:val="24"/>
        </w:rPr>
        <w:t>гни</w:t>
      </w:r>
      <w:r w:rsidRPr="00843569">
        <w:rPr>
          <w:rFonts w:ascii="Times New Roman" w:hAnsi="Times New Roman"/>
          <w:spacing w:val="-3"/>
          <w:sz w:val="24"/>
          <w:szCs w:val="24"/>
        </w:rPr>
        <w:t>т</w:t>
      </w:r>
      <w:r w:rsidRPr="00843569">
        <w:rPr>
          <w:rFonts w:ascii="Times New Roman" w:hAnsi="Times New Roman"/>
          <w:spacing w:val="1"/>
          <w:sz w:val="24"/>
          <w:szCs w:val="24"/>
        </w:rPr>
        <w:t>ив</w:t>
      </w:r>
      <w:r w:rsidRPr="00843569">
        <w:rPr>
          <w:rFonts w:ascii="Times New Roman" w:hAnsi="Times New Roman"/>
          <w:spacing w:val="-3"/>
          <w:sz w:val="24"/>
          <w:szCs w:val="24"/>
        </w:rPr>
        <w:t>н</w:t>
      </w:r>
      <w:r w:rsidRPr="00843569">
        <w:rPr>
          <w:rFonts w:ascii="Times New Roman" w:hAnsi="Times New Roman"/>
          <w:spacing w:val="1"/>
          <w:sz w:val="24"/>
          <w:szCs w:val="24"/>
        </w:rPr>
        <w:t>и</w:t>
      </w:r>
      <w:r w:rsidRPr="00843569">
        <w:rPr>
          <w:rFonts w:ascii="Times New Roman" w:hAnsi="Times New Roman"/>
          <w:sz w:val="24"/>
          <w:szCs w:val="24"/>
        </w:rPr>
        <w:t>,</w:t>
      </w:r>
      <w:r w:rsidRPr="00843569">
        <w:rPr>
          <w:rFonts w:ascii="Times New Roman" w:hAnsi="Times New Roman"/>
          <w:spacing w:val="14"/>
          <w:sz w:val="24"/>
          <w:szCs w:val="24"/>
        </w:rPr>
        <w:t xml:space="preserve"> </w:t>
      </w:r>
      <w:r w:rsidRPr="00843569">
        <w:rPr>
          <w:rFonts w:ascii="Times New Roman" w:hAnsi="Times New Roman"/>
          <w:spacing w:val="1"/>
          <w:sz w:val="24"/>
          <w:szCs w:val="24"/>
        </w:rPr>
        <w:t>е</w:t>
      </w:r>
      <w:r w:rsidRPr="00843569">
        <w:rPr>
          <w:rFonts w:ascii="Times New Roman" w:hAnsi="Times New Roman"/>
          <w:spacing w:val="-5"/>
          <w:sz w:val="24"/>
          <w:szCs w:val="24"/>
        </w:rPr>
        <w:t>м</w:t>
      </w:r>
      <w:r w:rsidRPr="00843569">
        <w:rPr>
          <w:rFonts w:ascii="Times New Roman" w:hAnsi="Times New Roman"/>
          <w:spacing w:val="5"/>
          <w:sz w:val="24"/>
          <w:szCs w:val="24"/>
        </w:rPr>
        <w:t>о</w:t>
      </w:r>
      <w:r w:rsidRPr="00843569">
        <w:rPr>
          <w:rFonts w:ascii="Times New Roman" w:hAnsi="Times New Roman"/>
          <w:spacing w:val="-4"/>
          <w:sz w:val="24"/>
          <w:szCs w:val="24"/>
        </w:rPr>
        <w:t>ци</w:t>
      </w:r>
      <w:r w:rsidRPr="00843569">
        <w:rPr>
          <w:rFonts w:ascii="Times New Roman" w:hAnsi="Times New Roman"/>
          <w:spacing w:val="1"/>
          <w:sz w:val="24"/>
          <w:szCs w:val="24"/>
        </w:rPr>
        <w:t>оналн</w:t>
      </w:r>
      <w:r w:rsidRPr="00843569">
        <w:rPr>
          <w:rFonts w:ascii="Times New Roman" w:hAnsi="Times New Roman"/>
          <w:sz w:val="24"/>
          <w:szCs w:val="24"/>
        </w:rPr>
        <w:t>и</w:t>
      </w:r>
      <w:r w:rsidRPr="00843569">
        <w:rPr>
          <w:rFonts w:ascii="Times New Roman" w:hAnsi="Times New Roman"/>
          <w:spacing w:val="9"/>
          <w:sz w:val="24"/>
          <w:szCs w:val="24"/>
        </w:rPr>
        <w:t xml:space="preserve"> </w:t>
      </w:r>
      <w:r w:rsidRPr="00843569">
        <w:rPr>
          <w:rFonts w:ascii="Times New Roman" w:hAnsi="Times New Roman"/>
          <w:sz w:val="24"/>
          <w:szCs w:val="24"/>
        </w:rPr>
        <w:t>и</w:t>
      </w:r>
      <w:r w:rsidRPr="00843569">
        <w:rPr>
          <w:rFonts w:ascii="Times New Roman" w:hAnsi="Times New Roman"/>
          <w:spacing w:val="13"/>
          <w:sz w:val="24"/>
          <w:szCs w:val="24"/>
        </w:rPr>
        <w:t xml:space="preserve"> </w:t>
      </w:r>
      <w:r w:rsidRPr="00843569">
        <w:rPr>
          <w:rFonts w:ascii="Times New Roman" w:hAnsi="Times New Roman"/>
          <w:spacing w:val="-6"/>
          <w:sz w:val="24"/>
          <w:szCs w:val="24"/>
        </w:rPr>
        <w:t>с</w:t>
      </w:r>
      <w:r w:rsidRPr="00843569">
        <w:rPr>
          <w:rFonts w:ascii="Times New Roman" w:hAnsi="Times New Roman"/>
          <w:spacing w:val="5"/>
          <w:sz w:val="24"/>
          <w:szCs w:val="24"/>
        </w:rPr>
        <w:t>о</w:t>
      </w:r>
      <w:r w:rsidRPr="00843569">
        <w:rPr>
          <w:rFonts w:ascii="Times New Roman" w:hAnsi="Times New Roman"/>
          <w:spacing w:val="1"/>
          <w:sz w:val="24"/>
          <w:szCs w:val="24"/>
        </w:rPr>
        <w:t>циал</w:t>
      </w:r>
      <w:r w:rsidRPr="00843569">
        <w:rPr>
          <w:rFonts w:ascii="Times New Roman" w:hAnsi="Times New Roman"/>
          <w:spacing w:val="-7"/>
          <w:sz w:val="24"/>
          <w:szCs w:val="24"/>
        </w:rPr>
        <w:t>н</w:t>
      </w:r>
      <w:r w:rsidRPr="00843569">
        <w:rPr>
          <w:rFonts w:ascii="Times New Roman" w:hAnsi="Times New Roman"/>
          <w:sz w:val="24"/>
          <w:szCs w:val="24"/>
        </w:rPr>
        <w:t>и</w:t>
      </w:r>
      <w:r w:rsidRPr="00843569">
        <w:rPr>
          <w:rFonts w:ascii="Times New Roman" w:hAnsi="Times New Roman"/>
          <w:spacing w:val="13"/>
          <w:sz w:val="24"/>
          <w:szCs w:val="24"/>
        </w:rPr>
        <w:t xml:space="preserve"> </w:t>
      </w:r>
      <w:r w:rsidRPr="00843569">
        <w:rPr>
          <w:rFonts w:ascii="Times New Roman" w:hAnsi="Times New Roman"/>
          <w:spacing w:val="1"/>
          <w:sz w:val="24"/>
          <w:szCs w:val="24"/>
        </w:rPr>
        <w:t>к</w:t>
      </w:r>
      <w:r w:rsidRPr="00843569">
        <w:rPr>
          <w:rFonts w:ascii="Times New Roman" w:hAnsi="Times New Roman"/>
          <w:spacing w:val="-3"/>
          <w:sz w:val="24"/>
          <w:szCs w:val="24"/>
        </w:rPr>
        <w:t>о</w:t>
      </w:r>
      <w:r w:rsidRPr="00843569">
        <w:rPr>
          <w:rFonts w:ascii="Times New Roman" w:hAnsi="Times New Roman"/>
          <w:spacing w:val="1"/>
          <w:sz w:val="24"/>
          <w:szCs w:val="24"/>
        </w:rPr>
        <w:t>мпет</w:t>
      </w:r>
      <w:r w:rsidRPr="00843569">
        <w:rPr>
          <w:rFonts w:ascii="Times New Roman" w:hAnsi="Times New Roman"/>
          <w:spacing w:val="-3"/>
          <w:sz w:val="24"/>
          <w:szCs w:val="24"/>
        </w:rPr>
        <w:t>е</w:t>
      </w:r>
      <w:r w:rsidRPr="00843569">
        <w:rPr>
          <w:rFonts w:ascii="Times New Roman" w:hAnsi="Times New Roman"/>
          <w:spacing w:val="1"/>
          <w:sz w:val="24"/>
          <w:szCs w:val="24"/>
        </w:rPr>
        <w:t>нт</w:t>
      </w:r>
      <w:r w:rsidRPr="00843569">
        <w:rPr>
          <w:rFonts w:ascii="Times New Roman" w:hAnsi="Times New Roman"/>
          <w:spacing w:val="-4"/>
          <w:sz w:val="24"/>
          <w:szCs w:val="24"/>
        </w:rPr>
        <w:t>н</w:t>
      </w:r>
      <w:r w:rsidRPr="00843569">
        <w:rPr>
          <w:rFonts w:ascii="Times New Roman" w:hAnsi="Times New Roman"/>
          <w:spacing w:val="1"/>
          <w:sz w:val="24"/>
          <w:szCs w:val="24"/>
        </w:rPr>
        <w:t>ос</w:t>
      </w:r>
      <w:r w:rsidRPr="00843569">
        <w:rPr>
          <w:rFonts w:ascii="Times New Roman" w:hAnsi="Times New Roman"/>
          <w:spacing w:val="-3"/>
          <w:sz w:val="24"/>
          <w:szCs w:val="24"/>
        </w:rPr>
        <w:t>т</w:t>
      </w:r>
      <w:r w:rsidRPr="00843569">
        <w:rPr>
          <w:rFonts w:ascii="Times New Roman" w:hAnsi="Times New Roman"/>
          <w:sz w:val="24"/>
          <w:szCs w:val="24"/>
        </w:rPr>
        <w:t xml:space="preserve">и </w:t>
      </w:r>
      <w:r w:rsidRPr="00843569">
        <w:rPr>
          <w:rFonts w:ascii="Times New Roman" w:hAnsi="Times New Roman"/>
          <w:spacing w:val="-1"/>
          <w:sz w:val="24"/>
          <w:szCs w:val="24"/>
        </w:rPr>
        <w:t>н</w:t>
      </w:r>
      <w:r w:rsidRPr="00843569">
        <w:rPr>
          <w:rFonts w:ascii="Times New Roman" w:hAnsi="Times New Roman"/>
          <w:sz w:val="24"/>
          <w:szCs w:val="24"/>
        </w:rPr>
        <w:t>а</w:t>
      </w:r>
      <w:r w:rsidRPr="00843569">
        <w:rPr>
          <w:rFonts w:ascii="Times New Roman" w:hAnsi="Times New Roman"/>
          <w:spacing w:val="3"/>
          <w:sz w:val="24"/>
          <w:szCs w:val="24"/>
        </w:rPr>
        <w:t xml:space="preserve"> </w:t>
      </w:r>
      <w:r w:rsidRPr="00843569">
        <w:rPr>
          <w:rFonts w:ascii="Times New Roman" w:hAnsi="Times New Roman"/>
          <w:spacing w:val="-1"/>
          <w:sz w:val="24"/>
          <w:szCs w:val="24"/>
        </w:rPr>
        <w:t>децат</w:t>
      </w:r>
      <w:r w:rsidRPr="00843569">
        <w:rPr>
          <w:rFonts w:ascii="Times New Roman" w:hAnsi="Times New Roman"/>
          <w:sz w:val="24"/>
          <w:szCs w:val="24"/>
        </w:rPr>
        <w:t>а</w:t>
      </w:r>
      <w:r w:rsidRPr="00843569">
        <w:rPr>
          <w:rFonts w:ascii="Times New Roman" w:hAnsi="Times New Roman"/>
          <w:spacing w:val="4"/>
          <w:sz w:val="24"/>
          <w:szCs w:val="24"/>
        </w:rPr>
        <w:t xml:space="preserve"> </w:t>
      </w:r>
      <w:r w:rsidRPr="00843569">
        <w:rPr>
          <w:rFonts w:ascii="Times New Roman" w:hAnsi="Times New Roman"/>
          <w:spacing w:val="-1"/>
          <w:sz w:val="24"/>
          <w:szCs w:val="24"/>
        </w:rPr>
        <w:t>о</w:t>
      </w:r>
      <w:r w:rsidRPr="00843569">
        <w:rPr>
          <w:rFonts w:ascii="Times New Roman" w:hAnsi="Times New Roman"/>
          <w:sz w:val="24"/>
          <w:szCs w:val="24"/>
        </w:rPr>
        <w:t>т</w:t>
      </w:r>
      <w:r w:rsidRPr="00843569">
        <w:rPr>
          <w:rFonts w:ascii="Times New Roman" w:hAnsi="Times New Roman"/>
          <w:spacing w:val="4"/>
          <w:sz w:val="24"/>
          <w:szCs w:val="24"/>
        </w:rPr>
        <w:t xml:space="preserve"> </w:t>
      </w:r>
      <w:r w:rsidRPr="00843569">
        <w:rPr>
          <w:rFonts w:ascii="Times New Roman" w:hAnsi="Times New Roman"/>
          <w:spacing w:val="-1"/>
          <w:sz w:val="24"/>
          <w:szCs w:val="24"/>
        </w:rPr>
        <w:t>най-ра</w:t>
      </w:r>
      <w:r w:rsidRPr="00843569">
        <w:rPr>
          <w:rFonts w:ascii="Times New Roman" w:hAnsi="Times New Roman"/>
          <w:spacing w:val="4"/>
          <w:sz w:val="24"/>
          <w:szCs w:val="24"/>
        </w:rPr>
        <w:t>н</w:t>
      </w:r>
      <w:r w:rsidRPr="00843569">
        <w:rPr>
          <w:rFonts w:ascii="Times New Roman" w:hAnsi="Times New Roman"/>
          <w:spacing w:val="-1"/>
          <w:sz w:val="24"/>
          <w:szCs w:val="24"/>
        </w:rPr>
        <w:t>н</w:t>
      </w:r>
      <w:r w:rsidRPr="00843569">
        <w:rPr>
          <w:rFonts w:ascii="Times New Roman" w:hAnsi="Times New Roman"/>
          <w:sz w:val="24"/>
          <w:szCs w:val="24"/>
        </w:rPr>
        <w:t>а</w:t>
      </w:r>
      <w:r w:rsidRPr="00843569">
        <w:rPr>
          <w:rFonts w:ascii="Times New Roman" w:hAnsi="Times New Roman"/>
          <w:spacing w:val="-2"/>
          <w:sz w:val="24"/>
          <w:szCs w:val="24"/>
        </w:rPr>
        <w:t xml:space="preserve"> </w:t>
      </w:r>
      <w:r w:rsidRPr="00843569">
        <w:rPr>
          <w:rFonts w:ascii="Times New Roman" w:hAnsi="Times New Roman"/>
          <w:spacing w:val="-1"/>
          <w:sz w:val="24"/>
          <w:szCs w:val="24"/>
        </w:rPr>
        <w:t>в</w:t>
      </w:r>
      <w:r w:rsidRPr="00843569">
        <w:rPr>
          <w:rFonts w:ascii="Times New Roman" w:hAnsi="Times New Roman"/>
          <w:spacing w:val="4"/>
          <w:sz w:val="24"/>
          <w:szCs w:val="24"/>
        </w:rPr>
        <w:t>ъ</w:t>
      </w:r>
      <w:r w:rsidRPr="00843569">
        <w:rPr>
          <w:rFonts w:ascii="Times New Roman" w:hAnsi="Times New Roman"/>
          <w:spacing w:val="-1"/>
          <w:sz w:val="24"/>
          <w:szCs w:val="24"/>
        </w:rPr>
        <w:t>зрас</w:t>
      </w:r>
      <w:r w:rsidRPr="00843569">
        <w:rPr>
          <w:rFonts w:ascii="Times New Roman" w:hAnsi="Times New Roman"/>
          <w:spacing w:val="5"/>
          <w:sz w:val="24"/>
          <w:szCs w:val="24"/>
        </w:rPr>
        <w:t>т</w:t>
      </w:r>
      <w:r w:rsidRPr="00843569">
        <w:rPr>
          <w:rFonts w:ascii="Times New Roman" w:hAnsi="Times New Roman"/>
          <w:sz w:val="24"/>
          <w:szCs w:val="24"/>
        </w:rPr>
        <w:t>.</w:t>
      </w:r>
    </w:p>
    <w:p w:rsidR="003D4A4B" w:rsidRPr="00843569" w:rsidRDefault="003D4A4B" w:rsidP="0087291E">
      <w:pPr>
        <w:widowControl w:val="0"/>
        <w:numPr>
          <w:ilvl w:val="0"/>
          <w:numId w:val="20"/>
        </w:numPr>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b/>
          <w:i/>
          <w:sz w:val="24"/>
          <w:szCs w:val="24"/>
        </w:rPr>
        <w:t>квалификацията на педагогическите специалисти</w:t>
      </w:r>
      <w:r w:rsidRPr="00843569">
        <w:rPr>
          <w:rFonts w:ascii="Times New Roman" w:hAnsi="Times New Roman"/>
          <w:sz w:val="24"/>
          <w:szCs w:val="24"/>
        </w:rPr>
        <w:t xml:space="preserve"> в училищата, детските градини</w:t>
      </w:r>
    </w:p>
    <w:p w:rsidR="003D4A4B" w:rsidRPr="00843569" w:rsidRDefault="003D4A4B" w:rsidP="0087291E">
      <w:pPr>
        <w:widowControl w:val="0"/>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центровете за подкрепа за личностно развитие е важно условие да стане обучението на децата по-добро и съизмеримо с европейските стандарти.</w:t>
      </w:r>
    </w:p>
    <w:p w:rsidR="003D4A4B" w:rsidRPr="00843569" w:rsidRDefault="003D4A4B" w:rsidP="0087291E">
      <w:pPr>
        <w:spacing w:after="0" w:line="240" w:lineRule="auto"/>
        <w:ind w:firstLine="567"/>
        <w:jc w:val="both"/>
        <w:rPr>
          <w:rFonts w:ascii="Times New Roman" w:hAnsi="Times New Roman"/>
          <w:sz w:val="24"/>
          <w:szCs w:val="24"/>
        </w:rPr>
      </w:pPr>
      <w:r w:rsidRPr="00843569">
        <w:rPr>
          <w:rFonts w:ascii="Times New Roman" w:hAnsi="Times New Roman"/>
          <w:sz w:val="24"/>
          <w:szCs w:val="24"/>
        </w:rPr>
        <w:t xml:space="preserve">Политиката на Община Разград в областта на образованието е да се повишат резултатите от управленската и образователно-възпитателната работа в институциите в системата на предучилищното и училищното образование чрез надграждане на знанията, уменията и компетентностите на педагогическите кадри в контекста на учението през целия живот. </w:t>
      </w:r>
    </w:p>
    <w:p w:rsidR="003D4A4B" w:rsidRPr="00843569" w:rsidRDefault="003D4A4B" w:rsidP="0087291E">
      <w:pPr>
        <w:spacing w:after="0" w:line="240" w:lineRule="auto"/>
        <w:ind w:firstLine="567"/>
        <w:jc w:val="both"/>
        <w:rPr>
          <w:rFonts w:ascii="Times New Roman" w:hAnsi="Times New Roman"/>
          <w:sz w:val="24"/>
          <w:szCs w:val="24"/>
        </w:rPr>
      </w:pPr>
      <w:r w:rsidRPr="00843569">
        <w:rPr>
          <w:rFonts w:ascii="Times New Roman" w:hAnsi="Times New Roman"/>
          <w:sz w:val="24"/>
          <w:szCs w:val="24"/>
        </w:rPr>
        <w:t xml:space="preserve">С цел повишаване мотивацията на учители и директори и обогатяване на техния професионален опит и умения, с помощта на Община Разград </w:t>
      </w:r>
      <w:r w:rsidRPr="00843569">
        <w:rPr>
          <w:rFonts w:ascii="Times New Roman" w:hAnsi="Times New Roman"/>
          <w:b/>
          <w:sz w:val="24"/>
          <w:szCs w:val="24"/>
        </w:rPr>
        <w:t>през 2019 г.</w:t>
      </w:r>
      <w:r w:rsidRPr="00843569">
        <w:rPr>
          <w:rFonts w:ascii="Times New Roman" w:hAnsi="Times New Roman"/>
          <w:sz w:val="24"/>
          <w:szCs w:val="24"/>
        </w:rPr>
        <w:t xml:space="preserve"> се организира</w:t>
      </w:r>
      <w:r w:rsidRPr="00843569">
        <w:rPr>
          <w:rFonts w:ascii="Times New Roman" w:hAnsi="Times New Roman"/>
          <w:b/>
          <w:sz w:val="24"/>
          <w:szCs w:val="24"/>
        </w:rPr>
        <w:t>:</w:t>
      </w:r>
    </w:p>
    <w:p w:rsidR="003D4A4B" w:rsidRPr="00843569" w:rsidRDefault="003D4A4B" w:rsidP="0087291E">
      <w:pPr>
        <w:numPr>
          <w:ilvl w:val="0"/>
          <w:numId w:val="24"/>
        </w:numPr>
        <w:spacing w:after="0" w:line="240" w:lineRule="auto"/>
        <w:jc w:val="both"/>
        <w:rPr>
          <w:rFonts w:ascii="Times New Roman" w:hAnsi="Times New Roman"/>
          <w:sz w:val="24"/>
          <w:szCs w:val="24"/>
        </w:rPr>
      </w:pPr>
      <w:r w:rsidRPr="00843569">
        <w:rPr>
          <w:rFonts w:ascii="Times New Roman" w:hAnsi="Times New Roman"/>
          <w:sz w:val="24"/>
          <w:szCs w:val="24"/>
        </w:rPr>
        <w:t>Участие на директори, заместник – директори, училищни психолози, педагогически съветници, учители от училища и детски градини в община Разград, членове на екипи за подкрепа на личностното развитие и служители от отдел „Образование“ в квалификационен курс на тема: „Практически насоки в прилагането на държавния образователен стандарт за приобщаващото образование“.</w:t>
      </w:r>
    </w:p>
    <w:p w:rsidR="003D4A4B" w:rsidRPr="00843569" w:rsidRDefault="003D4A4B" w:rsidP="0087291E">
      <w:pPr>
        <w:numPr>
          <w:ilvl w:val="0"/>
          <w:numId w:val="19"/>
        </w:numPr>
        <w:tabs>
          <w:tab w:val="num" w:pos="426"/>
        </w:tabs>
        <w:spacing w:after="0" w:line="240" w:lineRule="auto"/>
        <w:jc w:val="both"/>
        <w:rPr>
          <w:rFonts w:ascii="Times New Roman" w:hAnsi="Times New Roman"/>
          <w:sz w:val="24"/>
          <w:szCs w:val="24"/>
        </w:rPr>
      </w:pPr>
      <w:r w:rsidRPr="00843569">
        <w:rPr>
          <w:rFonts w:ascii="Times New Roman" w:hAnsi="Times New Roman"/>
          <w:sz w:val="24"/>
          <w:szCs w:val="24"/>
        </w:rPr>
        <w:t>Участие на ресурсни учители, логопеди и психолози от училища и детски градини в община Разград в квалификационен курс на тема: „Стратегии за разпознаване, преподаване и подкрепа на деца и ученици със специални образователни потребности в условията на приобщаваща среда“.</w:t>
      </w:r>
    </w:p>
    <w:p w:rsidR="003D4A4B" w:rsidRPr="00843569" w:rsidRDefault="003D4A4B" w:rsidP="0087291E">
      <w:pPr>
        <w:numPr>
          <w:ilvl w:val="0"/>
          <w:numId w:val="19"/>
        </w:numPr>
        <w:tabs>
          <w:tab w:val="num" w:pos="426"/>
        </w:tabs>
        <w:spacing w:after="0" w:line="240" w:lineRule="auto"/>
        <w:jc w:val="both"/>
        <w:rPr>
          <w:rFonts w:ascii="Times New Roman" w:hAnsi="Times New Roman"/>
          <w:sz w:val="24"/>
          <w:szCs w:val="24"/>
        </w:rPr>
      </w:pPr>
      <w:r w:rsidRPr="00843569">
        <w:rPr>
          <w:rFonts w:ascii="Times New Roman" w:hAnsi="Times New Roman"/>
          <w:sz w:val="24"/>
          <w:szCs w:val="24"/>
        </w:rPr>
        <w:lastRenderedPageBreak/>
        <w:t>Участие на учители от всички общински детски градини в обучение за прилагане на скрининг тест за деца на възраст от три години до три години и шест месеца за идентифициране на риск от обучителни затруднения.</w:t>
      </w:r>
    </w:p>
    <w:p w:rsidR="003D4A4B" w:rsidRPr="00843569" w:rsidRDefault="003D4A4B" w:rsidP="0087291E">
      <w:pPr>
        <w:numPr>
          <w:ilvl w:val="0"/>
          <w:numId w:val="19"/>
        </w:numPr>
        <w:tabs>
          <w:tab w:val="num" w:pos="426"/>
        </w:tabs>
        <w:spacing w:after="0" w:line="240" w:lineRule="auto"/>
        <w:jc w:val="both"/>
        <w:rPr>
          <w:rFonts w:ascii="Times New Roman" w:hAnsi="Times New Roman"/>
          <w:sz w:val="24"/>
          <w:szCs w:val="24"/>
        </w:rPr>
      </w:pPr>
      <w:r w:rsidRPr="00843569">
        <w:rPr>
          <w:rFonts w:ascii="Times New Roman" w:hAnsi="Times New Roman"/>
          <w:sz w:val="24"/>
          <w:szCs w:val="24"/>
        </w:rPr>
        <w:t xml:space="preserve">Обучения за финансисти и счетоводители. </w:t>
      </w:r>
    </w:p>
    <w:p w:rsidR="003D4A4B" w:rsidRPr="00843569" w:rsidRDefault="003D4A4B" w:rsidP="0087291E">
      <w:pPr>
        <w:spacing w:after="0" w:line="240" w:lineRule="auto"/>
        <w:ind w:firstLine="360"/>
        <w:jc w:val="both"/>
        <w:rPr>
          <w:rFonts w:ascii="Times New Roman" w:hAnsi="Times New Roman"/>
          <w:sz w:val="24"/>
          <w:szCs w:val="24"/>
        </w:rPr>
      </w:pPr>
      <w:r w:rsidRPr="00843569">
        <w:rPr>
          <w:rFonts w:ascii="Times New Roman" w:hAnsi="Times New Roman"/>
          <w:sz w:val="24"/>
          <w:szCs w:val="24"/>
        </w:rPr>
        <w:t xml:space="preserve">За повишаване квалификацията на учителите и тяхното кариерно развитие се организират и други вътрешноучилищни и извънучилищни квалификации на регионално и национално ниво. </w:t>
      </w:r>
      <w:r w:rsidRPr="00843569">
        <w:rPr>
          <w:rFonts w:ascii="Times New Roman" w:hAnsi="Times New Roman"/>
          <w:color w:val="000000"/>
          <w:sz w:val="24"/>
          <w:szCs w:val="24"/>
        </w:rPr>
        <w:t xml:space="preserve"> </w:t>
      </w:r>
    </w:p>
    <w:p w:rsidR="003D4A4B" w:rsidRPr="00843569" w:rsidRDefault="003D4A4B" w:rsidP="0087291E">
      <w:pPr>
        <w:widowControl w:val="0"/>
        <w:autoSpaceDE w:val="0"/>
        <w:autoSpaceDN w:val="0"/>
        <w:adjustRightInd w:val="0"/>
        <w:snapToGrid w:val="0"/>
        <w:spacing w:after="0" w:line="240" w:lineRule="auto"/>
        <w:ind w:firstLine="567"/>
        <w:jc w:val="both"/>
        <w:rPr>
          <w:rFonts w:ascii="Times New Roman" w:hAnsi="Times New Roman"/>
          <w:sz w:val="24"/>
          <w:szCs w:val="24"/>
        </w:rPr>
      </w:pPr>
      <w:r w:rsidRPr="00843569">
        <w:rPr>
          <w:rFonts w:ascii="Times New Roman" w:hAnsi="Times New Roman"/>
          <w:color w:val="000000"/>
          <w:sz w:val="24"/>
          <w:szCs w:val="24"/>
        </w:rPr>
        <w:t xml:space="preserve">Като инструмент за </w:t>
      </w:r>
      <w:r w:rsidRPr="00843569">
        <w:rPr>
          <w:rFonts w:ascii="Times New Roman" w:hAnsi="Times New Roman"/>
          <w:b/>
          <w:color w:val="000000"/>
          <w:sz w:val="24"/>
          <w:szCs w:val="24"/>
        </w:rPr>
        <w:t>стимулиране на директори и учители</w:t>
      </w:r>
      <w:r w:rsidRPr="00843569">
        <w:rPr>
          <w:rFonts w:ascii="Times New Roman" w:hAnsi="Times New Roman"/>
          <w:color w:val="000000"/>
          <w:sz w:val="24"/>
          <w:szCs w:val="24"/>
        </w:rPr>
        <w:t xml:space="preserve"> и популяризиране на положителни практики и модели в образованието в Община Разград е учредена</w:t>
      </w:r>
      <w:r w:rsidR="00873F6B">
        <w:rPr>
          <w:rFonts w:ascii="Times New Roman" w:hAnsi="Times New Roman"/>
          <w:color w:val="000000"/>
          <w:sz w:val="24"/>
          <w:szCs w:val="24"/>
        </w:rPr>
        <w:t xml:space="preserve"> награда  „Учител на годината“ </w:t>
      </w:r>
      <w:r w:rsidRPr="00843569">
        <w:rPr>
          <w:rFonts w:ascii="Times New Roman" w:hAnsi="Times New Roman"/>
          <w:color w:val="000000"/>
          <w:sz w:val="24"/>
          <w:szCs w:val="24"/>
        </w:rPr>
        <w:t>и награда „Директор на годината“. С тях ежегодно се отличават учители и директори на детски градини и училища като оценка за техните значими заслуги. Наградите дават добра възможност за популяризирането на добрите практики и за доразвиване и обогатяване прилагането на добри управленски модели.</w:t>
      </w:r>
    </w:p>
    <w:p w:rsidR="003D4A4B" w:rsidRPr="00843569" w:rsidRDefault="003D4A4B" w:rsidP="0087291E">
      <w:pPr>
        <w:widowControl w:val="0"/>
        <w:autoSpaceDE w:val="0"/>
        <w:autoSpaceDN w:val="0"/>
        <w:adjustRightInd w:val="0"/>
        <w:snapToGrid w:val="0"/>
        <w:spacing w:after="0" w:line="240" w:lineRule="auto"/>
        <w:ind w:firstLine="567"/>
        <w:jc w:val="both"/>
        <w:rPr>
          <w:rFonts w:ascii="Times New Roman" w:hAnsi="Times New Roman"/>
          <w:color w:val="000000"/>
          <w:sz w:val="24"/>
          <w:szCs w:val="24"/>
        </w:rPr>
      </w:pPr>
      <w:r w:rsidRPr="00843569">
        <w:rPr>
          <w:rFonts w:ascii="Times New Roman" w:hAnsi="Times New Roman"/>
          <w:color w:val="000000"/>
          <w:sz w:val="24"/>
          <w:szCs w:val="24"/>
        </w:rPr>
        <w:t xml:space="preserve">Мотивирането на заетите в системата на образованието се постига чрез прилагане на система от мерки, каквито са осигурените: достъп до квалификация, удобства на работното място, улеснено придвижване към работното място, грижа и внимание за здравето на всеки човек. </w:t>
      </w:r>
    </w:p>
    <w:p w:rsidR="003D4A4B" w:rsidRPr="00843569" w:rsidRDefault="003D4A4B" w:rsidP="0087291E">
      <w:pPr>
        <w:widowControl w:val="0"/>
        <w:numPr>
          <w:ilvl w:val="0"/>
          <w:numId w:val="23"/>
        </w:numPr>
        <w:autoSpaceDE w:val="0"/>
        <w:autoSpaceDN w:val="0"/>
        <w:adjustRightInd w:val="0"/>
        <w:snapToGrid w:val="0"/>
        <w:spacing w:after="0" w:line="240" w:lineRule="auto"/>
        <w:jc w:val="both"/>
        <w:rPr>
          <w:rFonts w:ascii="Times New Roman" w:hAnsi="Times New Roman"/>
          <w:b/>
          <w:i/>
          <w:sz w:val="24"/>
          <w:szCs w:val="24"/>
        </w:rPr>
      </w:pPr>
      <w:r w:rsidRPr="00843569">
        <w:rPr>
          <w:rFonts w:ascii="Times New Roman" w:hAnsi="Times New Roman"/>
          <w:b/>
          <w:i/>
          <w:sz w:val="24"/>
          <w:szCs w:val="24"/>
        </w:rPr>
        <w:t>Обхват на децата и учениците в образователните институции на</w:t>
      </w:r>
    </w:p>
    <w:p w:rsidR="003D4A4B" w:rsidRPr="00843569" w:rsidRDefault="003D4A4B" w:rsidP="0087291E">
      <w:pPr>
        <w:widowControl w:val="0"/>
        <w:autoSpaceDE w:val="0"/>
        <w:autoSpaceDN w:val="0"/>
        <w:adjustRightInd w:val="0"/>
        <w:snapToGrid w:val="0"/>
        <w:spacing w:after="0" w:line="240" w:lineRule="auto"/>
        <w:jc w:val="both"/>
        <w:rPr>
          <w:rFonts w:ascii="Times New Roman" w:hAnsi="Times New Roman"/>
          <w:b/>
          <w:i/>
          <w:sz w:val="24"/>
          <w:szCs w:val="24"/>
        </w:rPr>
      </w:pPr>
      <w:r w:rsidRPr="00843569">
        <w:rPr>
          <w:rFonts w:ascii="Times New Roman" w:hAnsi="Times New Roman"/>
          <w:b/>
          <w:i/>
          <w:sz w:val="24"/>
          <w:szCs w:val="24"/>
        </w:rPr>
        <w:t>територията на община Разград</w:t>
      </w:r>
    </w:p>
    <w:p w:rsidR="003D4A4B" w:rsidRPr="00843569" w:rsidRDefault="003D4A4B" w:rsidP="0087291E">
      <w:pPr>
        <w:widowControl w:val="0"/>
        <w:autoSpaceDE w:val="0"/>
        <w:autoSpaceDN w:val="0"/>
        <w:adjustRightInd w:val="0"/>
        <w:snapToGrid w:val="0"/>
        <w:spacing w:after="0" w:line="240" w:lineRule="auto"/>
        <w:ind w:firstLine="567"/>
        <w:jc w:val="both"/>
        <w:rPr>
          <w:rFonts w:ascii="Times New Roman" w:hAnsi="Times New Roman"/>
          <w:sz w:val="24"/>
          <w:szCs w:val="24"/>
        </w:rPr>
      </w:pPr>
      <w:r w:rsidRPr="00843569">
        <w:rPr>
          <w:rFonts w:ascii="Times New Roman" w:hAnsi="Times New Roman"/>
          <w:sz w:val="24"/>
          <w:szCs w:val="24"/>
        </w:rPr>
        <w:t>Община Разград подпомага, координира и контролира осъществяването на задължителното обучение до 16-годишна възраст в общинските училища и обхвата на децата в подготвителните групи в детските градини и училищата. В съответствие със ЗПУО, разработва координиран подход между социалните и образователните политики за осигуряване обхвата на всички деца в задължителна предучилищна и училищна възраст и осигуряване на граждански контрол при управлението на образователните институции.</w:t>
      </w:r>
    </w:p>
    <w:p w:rsidR="003D4A4B" w:rsidRPr="00843569" w:rsidRDefault="003D4A4B" w:rsidP="0087291E">
      <w:pPr>
        <w:spacing w:after="0" w:line="240" w:lineRule="auto"/>
        <w:ind w:firstLine="567"/>
        <w:jc w:val="both"/>
        <w:rPr>
          <w:rFonts w:ascii="Times New Roman" w:hAnsi="Times New Roman"/>
          <w:sz w:val="24"/>
          <w:szCs w:val="24"/>
        </w:rPr>
      </w:pPr>
      <w:r w:rsidRPr="00843569">
        <w:rPr>
          <w:rFonts w:ascii="Times New Roman" w:hAnsi="Times New Roman"/>
          <w:sz w:val="24"/>
          <w:szCs w:val="24"/>
        </w:rPr>
        <w:t xml:space="preserve">Осигуряването на обхвата на децата в задължителна училищна и предучилищна възраст е важен приоритет в образователната политика на Община Разград. Разработени са </w:t>
      </w:r>
      <w:r w:rsidRPr="00843569">
        <w:rPr>
          <w:rFonts w:ascii="Times New Roman" w:eastAsia="TimesNewRomanPSMT" w:hAnsi="Times New Roman"/>
          <w:sz w:val="24"/>
          <w:szCs w:val="24"/>
        </w:rPr>
        <w:t xml:space="preserve">мерки и дейности за намаляване дела на преждевременно напусналите образователната система, включени в </w:t>
      </w:r>
      <w:r w:rsidRPr="00843569">
        <w:rPr>
          <w:rFonts w:ascii="Times New Roman" w:hAnsi="Times New Roman"/>
          <w:sz w:val="24"/>
          <w:szCs w:val="24"/>
        </w:rPr>
        <w:t xml:space="preserve">План за действие на Община Разград в изпълнение на Областната стратегия за интегриране на български граждани от ромски произход и други граждани  в уязвимо социално положение, живеещи в сходна на ромите ситуация /2014- </w:t>
      </w:r>
      <w:r w:rsidR="00570521" w:rsidRPr="00843569">
        <w:rPr>
          <w:rFonts w:ascii="Times New Roman" w:hAnsi="Times New Roman"/>
          <w:sz w:val="24"/>
          <w:szCs w:val="24"/>
        </w:rPr>
        <w:t xml:space="preserve">2020г./.  </w:t>
      </w:r>
    </w:p>
    <w:p w:rsidR="003D4A4B" w:rsidRPr="00843569" w:rsidRDefault="003D4A4B" w:rsidP="0087291E">
      <w:pPr>
        <w:tabs>
          <w:tab w:val="left" w:pos="540"/>
        </w:tabs>
        <w:spacing w:after="0" w:line="240" w:lineRule="auto"/>
        <w:ind w:firstLine="567"/>
        <w:jc w:val="both"/>
        <w:rPr>
          <w:rFonts w:ascii="Times New Roman" w:hAnsi="Times New Roman"/>
          <w:sz w:val="24"/>
          <w:szCs w:val="24"/>
        </w:rPr>
      </w:pPr>
      <w:r w:rsidRPr="00843569">
        <w:rPr>
          <w:rFonts w:ascii="Times New Roman" w:hAnsi="Times New Roman"/>
          <w:sz w:val="24"/>
          <w:szCs w:val="24"/>
        </w:rPr>
        <w:t xml:space="preserve"> Като основна мярка в плана е заложено изграждането на образователна среда, насърчаваща разкриването на потенциала на всяко дете и ученик за личностно развитие, както и неговата успешна реализация и  социализация с основна цел - успешно интегриране в образователната система на деца, ученици и младежи от етническите малцинства. </w:t>
      </w:r>
    </w:p>
    <w:p w:rsidR="003D4A4B" w:rsidRPr="00843569" w:rsidRDefault="003D4A4B" w:rsidP="0087291E">
      <w:pPr>
        <w:tabs>
          <w:tab w:val="left" w:pos="540"/>
        </w:tabs>
        <w:spacing w:after="0" w:line="240" w:lineRule="auto"/>
        <w:ind w:firstLine="567"/>
        <w:jc w:val="both"/>
        <w:rPr>
          <w:rFonts w:ascii="Times New Roman" w:hAnsi="Times New Roman"/>
          <w:sz w:val="24"/>
          <w:szCs w:val="24"/>
        </w:rPr>
      </w:pPr>
      <w:r w:rsidRPr="00843569">
        <w:rPr>
          <w:rFonts w:ascii="Times New Roman" w:hAnsi="Times New Roman"/>
          <w:sz w:val="24"/>
          <w:szCs w:val="24"/>
        </w:rPr>
        <w:t xml:space="preserve">Във връзка със задържането на учениците и превенцията на отпадането от училище, през учебната 2018/2019 година чрез общинско координиране са осъществени дейностите по създадения с решение на МС Механизъм за съвместна работа на институциите по обхващане и задържане в образователната система на деца и ученици в задължителна предучилищна и училищна възраст, в резултат на които от екипите за обхват са обходени адресите на 1854 деца и ученици, като е установено, че повечето от тях са в чужбина, а за тези, които са в България - местоживеенето, причините за непосещаване и конкретни мерки за преодоляването им. </w:t>
      </w:r>
    </w:p>
    <w:p w:rsidR="003D4A4B" w:rsidRPr="00843569" w:rsidRDefault="003D4A4B" w:rsidP="0087291E">
      <w:pPr>
        <w:tabs>
          <w:tab w:val="left" w:pos="540"/>
        </w:tabs>
        <w:spacing w:after="0" w:line="240" w:lineRule="auto"/>
        <w:ind w:firstLine="567"/>
        <w:jc w:val="both"/>
        <w:rPr>
          <w:rFonts w:ascii="Times New Roman" w:hAnsi="Times New Roman"/>
          <w:sz w:val="24"/>
          <w:szCs w:val="24"/>
        </w:rPr>
      </w:pPr>
      <w:r w:rsidRPr="00843569">
        <w:rPr>
          <w:rFonts w:ascii="Times New Roman" w:hAnsi="Times New Roman"/>
          <w:sz w:val="24"/>
          <w:szCs w:val="24"/>
        </w:rPr>
        <w:t>За периода м. септември – м. декември 2019 г. в община Разград:</w:t>
      </w:r>
    </w:p>
    <w:p w:rsidR="003D4A4B" w:rsidRPr="00843569" w:rsidRDefault="003D4A4B" w:rsidP="0087291E">
      <w:pPr>
        <w:tabs>
          <w:tab w:val="left" w:pos="540"/>
        </w:tabs>
        <w:spacing w:after="0" w:line="240" w:lineRule="auto"/>
        <w:ind w:firstLine="567"/>
        <w:jc w:val="both"/>
        <w:rPr>
          <w:rFonts w:ascii="Times New Roman" w:hAnsi="Times New Roman"/>
          <w:sz w:val="24"/>
          <w:szCs w:val="24"/>
        </w:rPr>
      </w:pPr>
      <w:r w:rsidRPr="00843569">
        <w:rPr>
          <w:rFonts w:ascii="Times New Roman" w:hAnsi="Times New Roman"/>
          <w:sz w:val="24"/>
          <w:szCs w:val="24"/>
        </w:rPr>
        <w:t>- са осъществени посещения на място – общо – 227 ученици; 192 – деца;</w:t>
      </w:r>
    </w:p>
    <w:p w:rsidR="003D4A4B" w:rsidRPr="00843569" w:rsidRDefault="003D4A4B" w:rsidP="0087291E">
      <w:pPr>
        <w:tabs>
          <w:tab w:val="left" w:pos="540"/>
        </w:tabs>
        <w:spacing w:after="0" w:line="240" w:lineRule="auto"/>
        <w:ind w:firstLine="567"/>
        <w:jc w:val="both"/>
        <w:rPr>
          <w:rFonts w:ascii="Times New Roman" w:hAnsi="Times New Roman"/>
          <w:sz w:val="24"/>
          <w:szCs w:val="24"/>
        </w:rPr>
      </w:pPr>
      <w:r w:rsidRPr="00843569">
        <w:rPr>
          <w:rFonts w:ascii="Times New Roman" w:hAnsi="Times New Roman"/>
          <w:sz w:val="24"/>
          <w:szCs w:val="24"/>
        </w:rPr>
        <w:t>- са записани деца и ученици в ДГ/училища – 10 ученици; 3 деца;</w:t>
      </w:r>
    </w:p>
    <w:p w:rsidR="003D4A4B" w:rsidRPr="00843569" w:rsidRDefault="003D4A4B" w:rsidP="0087291E">
      <w:pPr>
        <w:tabs>
          <w:tab w:val="left" w:pos="540"/>
        </w:tabs>
        <w:spacing w:after="0" w:line="240" w:lineRule="auto"/>
        <w:ind w:firstLine="567"/>
        <w:jc w:val="both"/>
        <w:rPr>
          <w:rFonts w:ascii="Times New Roman" w:hAnsi="Times New Roman"/>
          <w:sz w:val="24"/>
          <w:szCs w:val="24"/>
        </w:rPr>
      </w:pPr>
      <w:r w:rsidRPr="00843569">
        <w:rPr>
          <w:rFonts w:ascii="Times New Roman" w:hAnsi="Times New Roman"/>
          <w:sz w:val="24"/>
          <w:szCs w:val="24"/>
        </w:rPr>
        <w:t>- е установено - деца/ученици заминали в чужбина – 182 ученици; 134 деца;</w:t>
      </w:r>
    </w:p>
    <w:p w:rsidR="003D4A4B" w:rsidRPr="00843569" w:rsidRDefault="003D4A4B" w:rsidP="0087291E">
      <w:pPr>
        <w:tabs>
          <w:tab w:val="left" w:pos="540"/>
        </w:tabs>
        <w:spacing w:after="0" w:line="240" w:lineRule="auto"/>
        <w:ind w:firstLine="567"/>
        <w:jc w:val="both"/>
        <w:rPr>
          <w:rFonts w:ascii="Times New Roman" w:hAnsi="Times New Roman"/>
          <w:sz w:val="24"/>
          <w:szCs w:val="24"/>
        </w:rPr>
      </w:pPr>
      <w:r w:rsidRPr="00843569">
        <w:rPr>
          <w:rFonts w:ascii="Times New Roman" w:hAnsi="Times New Roman"/>
          <w:sz w:val="24"/>
          <w:szCs w:val="24"/>
        </w:rPr>
        <w:t>- са осъществени срещи с родители - 21</w:t>
      </w:r>
    </w:p>
    <w:p w:rsidR="003D4A4B" w:rsidRPr="00843569" w:rsidRDefault="003D4A4B" w:rsidP="0087291E">
      <w:pPr>
        <w:tabs>
          <w:tab w:val="left" w:pos="540"/>
        </w:tabs>
        <w:spacing w:after="0" w:line="240" w:lineRule="auto"/>
        <w:ind w:firstLine="567"/>
        <w:jc w:val="both"/>
        <w:rPr>
          <w:rFonts w:ascii="Times New Roman" w:hAnsi="Times New Roman"/>
          <w:sz w:val="24"/>
          <w:szCs w:val="24"/>
        </w:rPr>
      </w:pPr>
      <w:r w:rsidRPr="00843569">
        <w:rPr>
          <w:rFonts w:ascii="Times New Roman" w:hAnsi="Times New Roman"/>
          <w:sz w:val="24"/>
          <w:szCs w:val="24"/>
        </w:rPr>
        <w:t>- е установено - 1 дете е починало</w:t>
      </w:r>
    </w:p>
    <w:p w:rsidR="003D4A4B" w:rsidRPr="00843569" w:rsidRDefault="003D4A4B" w:rsidP="0087291E">
      <w:pPr>
        <w:tabs>
          <w:tab w:val="left" w:pos="540"/>
        </w:tabs>
        <w:spacing w:after="0" w:line="240" w:lineRule="auto"/>
        <w:ind w:firstLine="567"/>
        <w:jc w:val="both"/>
        <w:rPr>
          <w:rFonts w:ascii="Times New Roman" w:hAnsi="Times New Roman"/>
          <w:sz w:val="24"/>
          <w:szCs w:val="24"/>
        </w:rPr>
      </w:pPr>
      <w:r w:rsidRPr="00843569">
        <w:rPr>
          <w:rFonts w:ascii="Times New Roman" w:hAnsi="Times New Roman"/>
          <w:sz w:val="24"/>
          <w:szCs w:val="24"/>
        </w:rPr>
        <w:t>- е установено - 2 деца имат решение от ТЕЛК.</w:t>
      </w:r>
    </w:p>
    <w:p w:rsidR="003D4A4B" w:rsidRPr="00843569" w:rsidRDefault="003D4A4B" w:rsidP="0087291E">
      <w:pPr>
        <w:tabs>
          <w:tab w:val="left" w:pos="540"/>
        </w:tabs>
        <w:spacing w:after="0" w:line="240" w:lineRule="auto"/>
        <w:ind w:firstLine="567"/>
        <w:jc w:val="both"/>
        <w:rPr>
          <w:rFonts w:ascii="Times New Roman" w:hAnsi="Times New Roman"/>
          <w:sz w:val="24"/>
          <w:szCs w:val="24"/>
        </w:rPr>
      </w:pPr>
    </w:p>
    <w:p w:rsidR="003D4A4B" w:rsidRPr="00843569" w:rsidRDefault="003D4A4B" w:rsidP="0087291E">
      <w:pPr>
        <w:tabs>
          <w:tab w:val="left" w:pos="567"/>
        </w:tabs>
        <w:spacing w:after="0" w:line="240" w:lineRule="auto"/>
        <w:ind w:left="113" w:right="79" w:firstLine="567"/>
        <w:jc w:val="both"/>
        <w:rPr>
          <w:rFonts w:ascii="Times New Roman" w:hAnsi="Times New Roman"/>
          <w:sz w:val="24"/>
          <w:szCs w:val="24"/>
        </w:rPr>
      </w:pPr>
      <w:r w:rsidRPr="00843569">
        <w:rPr>
          <w:rFonts w:ascii="Times New Roman" w:hAnsi="Times New Roman"/>
          <w:sz w:val="24"/>
          <w:szCs w:val="24"/>
        </w:rPr>
        <w:t xml:space="preserve">В резултат на приложените мерки и действия е постигнато:   </w:t>
      </w:r>
    </w:p>
    <w:p w:rsidR="003D4A4B" w:rsidRPr="00843569" w:rsidRDefault="003D4A4B" w:rsidP="0087291E">
      <w:pPr>
        <w:tabs>
          <w:tab w:val="left" w:pos="567"/>
        </w:tabs>
        <w:spacing w:after="0" w:line="240" w:lineRule="auto"/>
        <w:ind w:left="113" w:right="79" w:firstLine="29"/>
        <w:jc w:val="both"/>
        <w:rPr>
          <w:rFonts w:ascii="Times New Roman" w:hAnsi="Times New Roman"/>
          <w:sz w:val="24"/>
          <w:szCs w:val="24"/>
        </w:rPr>
      </w:pPr>
      <w:r w:rsidRPr="00843569">
        <w:rPr>
          <w:rFonts w:ascii="Times New Roman" w:hAnsi="Times New Roman"/>
          <w:sz w:val="24"/>
          <w:szCs w:val="24"/>
        </w:rPr>
        <w:t xml:space="preserve">- Осигуряване на </w:t>
      </w:r>
      <w:r w:rsidRPr="00843569">
        <w:rPr>
          <w:rFonts w:ascii="Times New Roman" w:hAnsi="Times New Roman"/>
          <w:b/>
          <w:sz w:val="24"/>
          <w:szCs w:val="24"/>
        </w:rPr>
        <w:t>равен достъп до качествено образование</w:t>
      </w:r>
      <w:r w:rsidRPr="00843569">
        <w:rPr>
          <w:rFonts w:ascii="Times New Roman" w:hAnsi="Times New Roman"/>
          <w:sz w:val="24"/>
          <w:szCs w:val="24"/>
        </w:rPr>
        <w:t xml:space="preserve"> на всички деца в задължителна предучилищна и училищна възраст;</w:t>
      </w:r>
    </w:p>
    <w:p w:rsidR="003D4A4B" w:rsidRPr="00843569" w:rsidRDefault="003D4A4B" w:rsidP="0087291E">
      <w:pPr>
        <w:spacing w:after="0" w:line="240" w:lineRule="auto"/>
        <w:ind w:left="113" w:firstLine="29"/>
        <w:jc w:val="both"/>
        <w:rPr>
          <w:rFonts w:ascii="Times New Roman" w:hAnsi="Times New Roman"/>
          <w:sz w:val="24"/>
          <w:szCs w:val="24"/>
        </w:rPr>
      </w:pPr>
      <w:r w:rsidRPr="00843569">
        <w:rPr>
          <w:rFonts w:ascii="Times New Roman" w:hAnsi="Times New Roman"/>
          <w:b/>
          <w:sz w:val="24"/>
          <w:szCs w:val="24"/>
        </w:rPr>
        <w:t xml:space="preserve">- </w:t>
      </w:r>
      <w:r w:rsidRPr="00843569">
        <w:rPr>
          <w:rFonts w:ascii="Times New Roman" w:hAnsi="Times New Roman"/>
          <w:sz w:val="24"/>
          <w:szCs w:val="24"/>
        </w:rPr>
        <w:t xml:space="preserve">Осъществени </w:t>
      </w:r>
      <w:r w:rsidRPr="00843569">
        <w:rPr>
          <w:rFonts w:ascii="Times New Roman" w:hAnsi="Times New Roman"/>
          <w:b/>
          <w:sz w:val="24"/>
          <w:szCs w:val="24"/>
        </w:rPr>
        <w:t>превантивни действия спрямо застрашени от отпадане ученици, както и реинтеграция на отпаднали вече от системата ученици</w:t>
      </w:r>
      <w:r w:rsidRPr="00843569">
        <w:rPr>
          <w:rFonts w:ascii="Times New Roman" w:hAnsi="Times New Roman"/>
          <w:sz w:val="24"/>
          <w:szCs w:val="24"/>
        </w:rPr>
        <w:t xml:space="preserve"> – проекти, открити практики в детските градини, </w:t>
      </w:r>
      <w:r w:rsidRPr="00843569">
        <w:rPr>
          <w:rFonts w:ascii="Times New Roman" w:eastAsia="TimesNewRomanPSMT" w:hAnsi="Times New Roman"/>
          <w:sz w:val="24"/>
          <w:szCs w:val="24"/>
        </w:rPr>
        <w:t xml:space="preserve">организиране на свободното време на децата - ваканционни дейности, общински инициативи, мероприятия на музеи, читалища и библиотеки и участие на децата в извънкласни дейности – </w:t>
      </w:r>
      <w:r w:rsidR="000B3325" w:rsidRPr="00843569">
        <w:rPr>
          <w:rFonts w:ascii="Times New Roman" w:eastAsia="TimesNewRomanPSMT" w:hAnsi="Times New Roman"/>
          <w:sz w:val="24"/>
          <w:szCs w:val="24"/>
        </w:rPr>
        <w:t>ЦПЛР</w:t>
      </w:r>
      <w:r w:rsidR="00873F6B">
        <w:rPr>
          <w:rFonts w:ascii="Times New Roman" w:eastAsia="TimesNewRomanPSMT" w:hAnsi="Times New Roman"/>
          <w:sz w:val="24"/>
          <w:szCs w:val="24"/>
        </w:rPr>
        <w:t xml:space="preserve"> </w:t>
      </w:r>
      <w:r w:rsidR="000B3325" w:rsidRPr="00843569">
        <w:rPr>
          <w:rFonts w:ascii="Times New Roman" w:eastAsia="TimesNewRomanPSMT" w:hAnsi="Times New Roman"/>
          <w:sz w:val="24"/>
          <w:szCs w:val="24"/>
        </w:rPr>
        <w:t>-</w:t>
      </w:r>
      <w:r w:rsidR="00873F6B">
        <w:rPr>
          <w:rFonts w:ascii="Times New Roman" w:eastAsia="TimesNewRomanPSMT" w:hAnsi="Times New Roman"/>
          <w:sz w:val="24"/>
          <w:szCs w:val="24"/>
        </w:rPr>
        <w:t xml:space="preserve"> </w:t>
      </w:r>
      <w:r w:rsidRPr="00843569">
        <w:rPr>
          <w:rFonts w:ascii="Times New Roman" w:eastAsia="TimesNewRomanPSMT" w:hAnsi="Times New Roman"/>
          <w:sz w:val="24"/>
          <w:szCs w:val="24"/>
        </w:rPr>
        <w:t xml:space="preserve">ЦРД, </w:t>
      </w:r>
      <w:r w:rsidR="000B3325" w:rsidRPr="00843569">
        <w:rPr>
          <w:rFonts w:ascii="Times New Roman" w:eastAsia="TimesNewRomanPSMT" w:hAnsi="Times New Roman"/>
          <w:sz w:val="24"/>
          <w:szCs w:val="24"/>
        </w:rPr>
        <w:t>ЦПЛР</w:t>
      </w:r>
      <w:r w:rsidR="00873F6B">
        <w:rPr>
          <w:rFonts w:ascii="Times New Roman" w:eastAsia="TimesNewRomanPSMT" w:hAnsi="Times New Roman"/>
          <w:sz w:val="24"/>
          <w:szCs w:val="24"/>
        </w:rPr>
        <w:t xml:space="preserve"> </w:t>
      </w:r>
      <w:r w:rsidR="000B3325" w:rsidRPr="00843569">
        <w:rPr>
          <w:rFonts w:ascii="Times New Roman" w:eastAsia="TimesNewRomanPSMT" w:hAnsi="Times New Roman"/>
          <w:sz w:val="24"/>
          <w:szCs w:val="24"/>
        </w:rPr>
        <w:t>-</w:t>
      </w:r>
      <w:r w:rsidR="00873F6B">
        <w:rPr>
          <w:rFonts w:ascii="Times New Roman" w:eastAsia="TimesNewRomanPSMT" w:hAnsi="Times New Roman"/>
          <w:sz w:val="24"/>
          <w:szCs w:val="24"/>
        </w:rPr>
        <w:t xml:space="preserve"> </w:t>
      </w:r>
      <w:r w:rsidRPr="00843569">
        <w:rPr>
          <w:rFonts w:ascii="Times New Roman" w:eastAsia="TimesNewRomanPSMT" w:hAnsi="Times New Roman"/>
          <w:sz w:val="24"/>
          <w:szCs w:val="24"/>
        </w:rPr>
        <w:t xml:space="preserve">ЦУТНТ, </w:t>
      </w:r>
      <w:r w:rsidR="000B3325" w:rsidRPr="00843569">
        <w:rPr>
          <w:rFonts w:ascii="Times New Roman" w:eastAsia="TimesNewRomanPSMT" w:hAnsi="Times New Roman"/>
          <w:sz w:val="24"/>
          <w:szCs w:val="24"/>
        </w:rPr>
        <w:t>ЦПЛР</w:t>
      </w:r>
      <w:r w:rsidR="00873F6B">
        <w:rPr>
          <w:rFonts w:ascii="Times New Roman" w:eastAsia="TimesNewRomanPSMT" w:hAnsi="Times New Roman"/>
          <w:sz w:val="24"/>
          <w:szCs w:val="24"/>
        </w:rPr>
        <w:t xml:space="preserve"> </w:t>
      </w:r>
      <w:r w:rsidR="000B3325" w:rsidRPr="00843569">
        <w:rPr>
          <w:rFonts w:ascii="Times New Roman" w:eastAsia="TimesNewRomanPSMT" w:hAnsi="Times New Roman"/>
          <w:sz w:val="24"/>
          <w:szCs w:val="24"/>
        </w:rPr>
        <w:t>-</w:t>
      </w:r>
      <w:r w:rsidR="00873F6B">
        <w:rPr>
          <w:rFonts w:ascii="Times New Roman" w:eastAsia="TimesNewRomanPSMT" w:hAnsi="Times New Roman"/>
          <w:sz w:val="24"/>
          <w:szCs w:val="24"/>
        </w:rPr>
        <w:t xml:space="preserve"> </w:t>
      </w:r>
      <w:r w:rsidRPr="00843569">
        <w:rPr>
          <w:rFonts w:ascii="Times New Roman" w:eastAsia="TimesNewRomanPSMT" w:hAnsi="Times New Roman"/>
          <w:sz w:val="24"/>
          <w:szCs w:val="24"/>
        </w:rPr>
        <w:t>УСШ;</w:t>
      </w:r>
      <w:r w:rsidRPr="00843569">
        <w:rPr>
          <w:rFonts w:ascii="Times New Roman" w:hAnsi="Times New Roman"/>
          <w:sz w:val="24"/>
          <w:szCs w:val="24"/>
        </w:rPr>
        <w:t xml:space="preserve"> </w:t>
      </w:r>
      <w:r w:rsidRPr="00843569">
        <w:rPr>
          <w:rFonts w:ascii="Times New Roman" w:eastAsia="TimesNewRomanPSMT" w:hAnsi="Times New Roman"/>
          <w:sz w:val="24"/>
          <w:szCs w:val="24"/>
        </w:rPr>
        <w:t xml:space="preserve">обществени възпитатели от Местната комисия за борба срещу противообществените прояви на малолетните и непълнолетните участват при идентифициране на семейства и деца в риск и в работата с тях;  </w:t>
      </w:r>
    </w:p>
    <w:p w:rsidR="003D4A4B" w:rsidRPr="00843569" w:rsidRDefault="003D4A4B" w:rsidP="0087291E">
      <w:pPr>
        <w:widowControl w:val="0"/>
        <w:autoSpaceDE w:val="0"/>
        <w:autoSpaceDN w:val="0"/>
        <w:adjustRightInd w:val="0"/>
        <w:snapToGrid w:val="0"/>
        <w:spacing w:after="0" w:line="240" w:lineRule="auto"/>
        <w:jc w:val="both"/>
        <w:rPr>
          <w:rFonts w:ascii="Times New Roman" w:hAnsi="Times New Roman"/>
          <w:b/>
          <w:sz w:val="24"/>
          <w:szCs w:val="24"/>
        </w:rPr>
      </w:pPr>
      <w:r w:rsidRPr="00843569">
        <w:rPr>
          <w:rFonts w:ascii="Times New Roman" w:hAnsi="Times New Roman"/>
          <w:sz w:val="24"/>
          <w:szCs w:val="24"/>
        </w:rPr>
        <w:t xml:space="preserve">- Осигурени организационни предпоставки и условия за </w:t>
      </w:r>
      <w:r w:rsidRPr="00843569">
        <w:rPr>
          <w:rFonts w:ascii="Times New Roman" w:hAnsi="Times New Roman"/>
          <w:b/>
          <w:sz w:val="24"/>
          <w:szCs w:val="24"/>
        </w:rPr>
        <w:t xml:space="preserve">детското и ученическо хранене и за здравното обслужване на децата и учениците; </w:t>
      </w:r>
    </w:p>
    <w:p w:rsidR="003D4A4B" w:rsidRPr="00843569" w:rsidRDefault="003D4A4B" w:rsidP="0087291E">
      <w:pPr>
        <w:widowControl w:val="0"/>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 Осъществено взаимодействие между образователни институции, културни институти, читалища, спортни и младежки организации, насочено към откриване на дарованията, присъщи на децата от община Разград, които проявяват интерес към творческа или спортна изява. С повишена чувствителност и внимание професионалистите търсят, установяват и създават условия за развитие и усъвършенстване на дарованията, присъщи на подрастващите- да бъдат открити и стимулирани в посока на развитие и утвърждаване.</w:t>
      </w:r>
    </w:p>
    <w:p w:rsidR="003D4A4B" w:rsidRPr="00843569" w:rsidRDefault="003D4A4B" w:rsidP="0087291E">
      <w:pPr>
        <w:pStyle w:val="Default"/>
        <w:tabs>
          <w:tab w:val="num" w:pos="1571"/>
        </w:tabs>
        <w:jc w:val="both"/>
        <w:rPr>
          <w:color w:val="auto"/>
        </w:rPr>
      </w:pPr>
      <w:r w:rsidRPr="00843569">
        <w:rPr>
          <w:color w:val="auto"/>
        </w:rPr>
        <w:t xml:space="preserve">- Организиран </w:t>
      </w:r>
      <w:r w:rsidRPr="00843569">
        <w:rPr>
          <w:b/>
          <w:color w:val="auto"/>
        </w:rPr>
        <w:t>безплатен транспорт</w:t>
      </w:r>
      <w:r w:rsidRPr="00843569">
        <w:rPr>
          <w:color w:val="auto"/>
        </w:rPr>
        <w:t xml:space="preserve"> за децата в задължителна предучилищна възраст и за учениците от населени места, в които няма детска градина или училище;</w:t>
      </w:r>
    </w:p>
    <w:p w:rsidR="003D4A4B" w:rsidRPr="00843569" w:rsidRDefault="003D4A4B" w:rsidP="0087291E">
      <w:pPr>
        <w:pStyle w:val="Default"/>
        <w:jc w:val="both"/>
        <w:rPr>
          <w:color w:val="auto"/>
        </w:rPr>
      </w:pPr>
      <w:r w:rsidRPr="00843569">
        <w:rPr>
          <w:color w:val="auto"/>
        </w:rPr>
        <w:t>- Модернизиране и поддръжка на материално-техническата база;</w:t>
      </w:r>
    </w:p>
    <w:p w:rsidR="003D4A4B" w:rsidRPr="00843569" w:rsidRDefault="003D4A4B" w:rsidP="0087291E">
      <w:pPr>
        <w:pStyle w:val="Default"/>
        <w:jc w:val="both"/>
        <w:rPr>
          <w:color w:val="auto"/>
        </w:rPr>
      </w:pPr>
      <w:r w:rsidRPr="00843569">
        <w:rPr>
          <w:color w:val="auto"/>
        </w:rPr>
        <w:t xml:space="preserve">- Обезпечаване с безплатни познавателни книжки, учебници и учебни помагала за децата в подготвителните групи в детските градини и на учениците от І до VІІ клас в общинските училища;  </w:t>
      </w:r>
    </w:p>
    <w:p w:rsidR="003D4A4B" w:rsidRPr="00843569" w:rsidRDefault="003D4A4B" w:rsidP="0087291E">
      <w:pPr>
        <w:pStyle w:val="Default"/>
        <w:tabs>
          <w:tab w:val="num" w:pos="1571"/>
        </w:tabs>
        <w:jc w:val="both"/>
        <w:rPr>
          <w:color w:val="auto"/>
        </w:rPr>
      </w:pPr>
      <w:r w:rsidRPr="00843569">
        <w:rPr>
          <w:color w:val="auto"/>
        </w:rPr>
        <w:t>- Осигуряване на условия за активно спортуване и възпитаване на позитивно отношение към спорта и грижата за здравето и участие в събитията от спортния кале</w:t>
      </w:r>
      <w:r w:rsidR="000B3325" w:rsidRPr="00843569">
        <w:rPr>
          <w:color w:val="auto"/>
        </w:rPr>
        <w:t>ндар на Община Разград  - участия в</w:t>
      </w:r>
      <w:r w:rsidRPr="00843569">
        <w:rPr>
          <w:color w:val="auto"/>
        </w:rPr>
        <w:t xml:space="preserve"> международни спортни</w:t>
      </w:r>
      <w:r w:rsidR="000B3325" w:rsidRPr="00843569">
        <w:rPr>
          <w:color w:val="auto"/>
        </w:rPr>
        <w:t xml:space="preserve"> състезания;</w:t>
      </w:r>
      <w:r w:rsidRPr="00843569">
        <w:rPr>
          <w:color w:val="auto"/>
        </w:rPr>
        <w:t xml:space="preserve"> домак</w:t>
      </w:r>
      <w:r w:rsidR="000B3325" w:rsidRPr="00843569">
        <w:rPr>
          <w:color w:val="auto"/>
        </w:rPr>
        <w:t>инства на национални състезания;</w:t>
      </w:r>
      <w:r w:rsidRPr="00843569">
        <w:rPr>
          <w:color w:val="auto"/>
        </w:rPr>
        <w:t xml:space="preserve"> Общински ученически игри, състезания, турнири, спортни празници и спортни предизвикателства;</w:t>
      </w:r>
    </w:p>
    <w:p w:rsidR="003D4A4B" w:rsidRPr="00843569" w:rsidRDefault="003D4A4B" w:rsidP="0087291E">
      <w:pPr>
        <w:tabs>
          <w:tab w:val="num" w:pos="540"/>
        </w:tabs>
        <w:spacing w:after="0" w:line="240" w:lineRule="auto"/>
        <w:ind w:firstLine="567"/>
        <w:jc w:val="both"/>
        <w:rPr>
          <w:rFonts w:ascii="Times New Roman" w:hAnsi="Times New Roman"/>
          <w:sz w:val="24"/>
          <w:szCs w:val="24"/>
        </w:rPr>
      </w:pPr>
      <w:r w:rsidRPr="00843569">
        <w:rPr>
          <w:rFonts w:ascii="Times New Roman" w:hAnsi="Times New Roman"/>
          <w:sz w:val="24"/>
          <w:szCs w:val="24"/>
        </w:rPr>
        <w:t xml:space="preserve">Едно от предизвикателствата пред младите хора е да опознаят националните, европейските и световни културни традиции и ценности. В това отношение голяма подкрепа им оказва </w:t>
      </w:r>
      <w:r w:rsidRPr="00843569">
        <w:rPr>
          <w:rFonts w:ascii="Times New Roman" w:hAnsi="Times New Roman"/>
          <w:b/>
          <w:sz w:val="24"/>
          <w:szCs w:val="24"/>
        </w:rPr>
        <w:t>Регионална библиотека „Проф. Боян Пенев” в град Разград</w:t>
      </w:r>
      <w:r w:rsidRPr="00843569">
        <w:rPr>
          <w:rFonts w:ascii="Times New Roman" w:hAnsi="Times New Roman"/>
          <w:sz w:val="24"/>
          <w:szCs w:val="24"/>
        </w:rPr>
        <w:t>.</w:t>
      </w:r>
    </w:p>
    <w:p w:rsidR="003D4A4B" w:rsidRPr="00843569" w:rsidRDefault="003D4A4B" w:rsidP="0087291E">
      <w:pPr>
        <w:tabs>
          <w:tab w:val="num" w:pos="540"/>
        </w:tabs>
        <w:spacing w:after="0" w:line="240" w:lineRule="auto"/>
        <w:ind w:firstLine="567"/>
        <w:jc w:val="both"/>
        <w:rPr>
          <w:rFonts w:ascii="Times New Roman" w:hAnsi="Times New Roman"/>
          <w:sz w:val="24"/>
          <w:szCs w:val="24"/>
        </w:rPr>
      </w:pPr>
      <w:r w:rsidRPr="00843569">
        <w:rPr>
          <w:rFonts w:ascii="Times New Roman" w:hAnsi="Times New Roman"/>
          <w:sz w:val="24"/>
          <w:szCs w:val="24"/>
        </w:rPr>
        <w:t xml:space="preserve">Библиотеката е културна институция. Тя предоставя достъп до информация в книжни тела и в интернет-зали. Освен основната й функция да събира, съхранява и предоставя нужната информация с граждани, тя развива и културна дейност. В тази насока са: представяне на изложби, презентации на различни книги, по повод бележити дати или календарни празници на българина, събития посветени на исторически дати. Библиотеката работи с различни групи от населението: от всички възрасти, занятие, пол и етноконфесионално самосъзнание. Работи още и с хора с увреждания и с уязвими групи население, като важен приоритет в работата й е работата с младите хора, с деца от детските градини и ученици от училищата.  </w:t>
      </w:r>
    </w:p>
    <w:p w:rsidR="003D4A4B" w:rsidRPr="00843569" w:rsidRDefault="003D4A4B" w:rsidP="0087291E">
      <w:pPr>
        <w:tabs>
          <w:tab w:val="num" w:pos="540"/>
        </w:tabs>
        <w:spacing w:after="0" w:line="240" w:lineRule="auto"/>
        <w:ind w:firstLine="567"/>
        <w:jc w:val="both"/>
        <w:rPr>
          <w:rFonts w:ascii="Times New Roman" w:hAnsi="Times New Roman"/>
          <w:sz w:val="24"/>
          <w:szCs w:val="24"/>
        </w:rPr>
      </w:pPr>
      <w:r w:rsidRPr="00843569">
        <w:rPr>
          <w:rFonts w:ascii="Times New Roman" w:hAnsi="Times New Roman"/>
          <w:sz w:val="24"/>
          <w:szCs w:val="24"/>
        </w:rPr>
        <w:t xml:space="preserve">Нова инициатива на библиотеката е Мобилната библиотека, при която част от библиотечните специалисти, като екип отиват на място в класовете на училищата или детските заведения и провеждат уроци по история, етнография, фолклор или гражданско образование. </w:t>
      </w:r>
    </w:p>
    <w:p w:rsidR="003D4A4B" w:rsidRPr="00843569" w:rsidRDefault="003D4A4B" w:rsidP="0087291E">
      <w:pPr>
        <w:tabs>
          <w:tab w:val="num" w:pos="540"/>
        </w:tabs>
        <w:spacing w:after="0" w:line="240" w:lineRule="auto"/>
        <w:ind w:firstLine="567"/>
        <w:jc w:val="both"/>
        <w:rPr>
          <w:rFonts w:ascii="Times New Roman" w:hAnsi="Times New Roman"/>
          <w:sz w:val="24"/>
          <w:szCs w:val="24"/>
        </w:rPr>
      </w:pPr>
      <w:r w:rsidRPr="00843569">
        <w:rPr>
          <w:rFonts w:ascii="Times New Roman" w:hAnsi="Times New Roman"/>
          <w:sz w:val="24"/>
          <w:szCs w:val="24"/>
        </w:rPr>
        <w:t>Регионалната библиотека прави съвместни инициативи и мероприятия с другите културни институции при работа с ученици, а това са: НПО, РИМ.Разград, ТД „Архиви” – Разград, НЧ „Развитие - 1869” и НЧ „Напредък 1901” и др. Обхванати са почти всички детски градини в града и село Стражец, основните училища в града и професионалните гимназии.</w:t>
      </w:r>
    </w:p>
    <w:p w:rsidR="003D4A4B" w:rsidRPr="00843569" w:rsidRDefault="003D4A4B" w:rsidP="0087291E">
      <w:pPr>
        <w:spacing w:after="0" w:line="240" w:lineRule="auto"/>
        <w:ind w:firstLine="567"/>
        <w:jc w:val="both"/>
        <w:rPr>
          <w:rFonts w:ascii="Times New Roman" w:hAnsi="Times New Roman"/>
          <w:sz w:val="24"/>
          <w:szCs w:val="24"/>
        </w:rPr>
      </w:pPr>
      <w:r w:rsidRPr="00843569">
        <w:rPr>
          <w:rFonts w:ascii="Times New Roman" w:hAnsi="Times New Roman"/>
          <w:b/>
          <w:sz w:val="24"/>
          <w:szCs w:val="24"/>
        </w:rPr>
        <w:lastRenderedPageBreak/>
        <w:t>Местната комисия за борба срещу противообществените прояви на малолетните и непълнолетните</w:t>
      </w:r>
      <w:r w:rsidRPr="00843569">
        <w:rPr>
          <w:rFonts w:ascii="Times New Roman" w:hAnsi="Times New Roman"/>
          <w:sz w:val="24"/>
          <w:szCs w:val="24"/>
        </w:rPr>
        <w:t xml:space="preserve"> е държавно-делегирана дейност към общината, според Закона за БППМН. Работи в 4 самостоятелни стаи с добро оборудване. Подкрепя  деца в риск от извършване на противозаконни деяния чрез следните дейности:</w:t>
      </w:r>
    </w:p>
    <w:p w:rsidR="003D4A4B" w:rsidRPr="00843569" w:rsidRDefault="003D4A4B" w:rsidP="0087291E">
      <w:pPr>
        <w:widowControl w:val="0"/>
        <w:numPr>
          <w:ilvl w:val="0"/>
          <w:numId w:val="18"/>
        </w:numPr>
        <w:tabs>
          <w:tab w:val="clear" w:pos="720"/>
          <w:tab w:val="num" w:pos="540"/>
        </w:tabs>
        <w:autoSpaceDE w:val="0"/>
        <w:autoSpaceDN w:val="0"/>
        <w:adjustRightInd w:val="0"/>
        <w:spacing w:after="0" w:line="240" w:lineRule="auto"/>
        <w:ind w:left="0" w:firstLine="567"/>
        <w:jc w:val="both"/>
        <w:rPr>
          <w:rFonts w:ascii="Times New Roman" w:hAnsi="Times New Roman"/>
          <w:sz w:val="24"/>
          <w:szCs w:val="24"/>
        </w:rPr>
      </w:pPr>
      <w:r w:rsidRPr="00843569">
        <w:rPr>
          <w:rFonts w:ascii="Times New Roman" w:hAnsi="Times New Roman"/>
          <w:sz w:val="24"/>
          <w:szCs w:val="24"/>
        </w:rPr>
        <w:t xml:space="preserve">Разглеждане на възпитателни дела спрямо деца-извършители на противозаконни деяния и налагане на възпитателни мерки; </w:t>
      </w:r>
    </w:p>
    <w:p w:rsidR="003D4A4B" w:rsidRPr="00843569" w:rsidRDefault="003D4A4B" w:rsidP="0087291E">
      <w:pPr>
        <w:widowControl w:val="0"/>
        <w:numPr>
          <w:ilvl w:val="0"/>
          <w:numId w:val="18"/>
        </w:numPr>
        <w:tabs>
          <w:tab w:val="clear" w:pos="720"/>
          <w:tab w:val="num" w:pos="540"/>
        </w:tabs>
        <w:autoSpaceDE w:val="0"/>
        <w:autoSpaceDN w:val="0"/>
        <w:adjustRightInd w:val="0"/>
        <w:spacing w:after="0" w:line="240" w:lineRule="auto"/>
        <w:ind w:left="0" w:firstLine="567"/>
        <w:jc w:val="both"/>
        <w:rPr>
          <w:rFonts w:ascii="Times New Roman" w:hAnsi="Times New Roman"/>
          <w:sz w:val="24"/>
          <w:szCs w:val="24"/>
        </w:rPr>
      </w:pPr>
      <w:r w:rsidRPr="00843569">
        <w:rPr>
          <w:rFonts w:ascii="Times New Roman" w:hAnsi="Times New Roman"/>
          <w:sz w:val="24"/>
          <w:szCs w:val="24"/>
        </w:rPr>
        <w:t>Индивидуална корекционно-възпитателна работа с проявените деца в продължителен период от време. Извършва се от специалисти –обществени възпитатели;</w:t>
      </w:r>
    </w:p>
    <w:p w:rsidR="003D4A4B" w:rsidRPr="00843569" w:rsidRDefault="003D4A4B" w:rsidP="0087291E">
      <w:pPr>
        <w:widowControl w:val="0"/>
        <w:numPr>
          <w:ilvl w:val="0"/>
          <w:numId w:val="18"/>
        </w:numPr>
        <w:tabs>
          <w:tab w:val="clear" w:pos="720"/>
          <w:tab w:val="num" w:pos="540"/>
        </w:tabs>
        <w:autoSpaceDE w:val="0"/>
        <w:autoSpaceDN w:val="0"/>
        <w:adjustRightInd w:val="0"/>
        <w:spacing w:after="0" w:line="240" w:lineRule="auto"/>
        <w:ind w:left="0" w:firstLine="567"/>
        <w:jc w:val="both"/>
        <w:rPr>
          <w:rFonts w:ascii="Times New Roman" w:hAnsi="Times New Roman"/>
          <w:sz w:val="24"/>
          <w:szCs w:val="24"/>
        </w:rPr>
      </w:pPr>
      <w:r w:rsidRPr="00843569">
        <w:rPr>
          <w:rFonts w:ascii="Times New Roman" w:hAnsi="Times New Roman"/>
          <w:sz w:val="24"/>
          <w:szCs w:val="24"/>
        </w:rPr>
        <w:t>Психологически консултации с нуждаещите се деца с прояви или застрашени от такива;</w:t>
      </w:r>
    </w:p>
    <w:p w:rsidR="003D4A4B" w:rsidRPr="00843569" w:rsidRDefault="003D4A4B" w:rsidP="0087291E">
      <w:pPr>
        <w:widowControl w:val="0"/>
        <w:numPr>
          <w:ilvl w:val="0"/>
          <w:numId w:val="18"/>
        </w:numPr>
        <w:tabs>
          <w:tab w:val="clear" w:pos="720"/>
          <w:tab w:val="num" w:pos="540"/>
        </w:tabs>
        <w:autoSpaceDE w:val="0"/>
        <w:autoSpaceDN w:val="0"/>
        <w:adjustRightInd w:val="0"/>
        <w:spacing w:after="0" w:line="240" w:lineRule="auto"/>
        <w:ind w:left="0" w:firstLine="567"/>
        <w:jc w:val="both"/>
        <w:rPr>
          <w:rFonts w:ascii="Times New Roman" w:hAnsi="Times New Roman"/>
          <w:sz w:val="24"/>
          <w:szCs w:val="24"/>
        </w:rPr>
      </w:pPr>
      <w:r w:rsidRPr="00843569">
        <w:rPr>
          <w:rFonts w:ascii="Times New Roman" w:hAnsi="Times New Roman"/>
          <w:sz w:val="24"/>
          <w:szCs w:val="24"/>
        </w:rPr>
        <w:t>Превантивни дейности сред училищните общности за просоциално поведение.</w:t>
      </w:r>
    </w:p>
    <w:p w:rsidR="003D4A4B" w:rsidRPr="00843569" w:rsidRDefault="003D4A4B" w:rsidP="0087291E">
      <w:pPr>
        <w:spacing w:after="0" w:line="240" w:lineRule="auto"/>
        <w:jc w:val="both"/>
        <w:rPr>
          <w:rFonts w:ascii="Times New Roman" w:hAnsi="Times New Roman"/>
          <w:sz w:val="24"/>
          <w:szCs w:val="24"/>
        </w:rPr>
      </w:pPr>
    </w:p>
    <w:p w:rsidR="003D4A4B" w:rsidRPr="00843569" w:rsidRDefault="003D4A4B" w:rsidP="0087291E">
      <w:pPr>
        <w:tabs>
          <w:tab w:val="num" w:pos="540"/>
        </w:tabs>
        <w:spacing w:after="0" w:line="240" w:lineRule="auto"/>
        <w:ind w:firstLine="567"/>
        <w:jc w:val="both"/>
        <w:rPr>
          <w:rFonts w:ascii="Times New Roman" w:hAnsi="Times New Roman"/>
          <w:sz w:val="24"/>
          <w:szCs w:val="24"/>
        </w:rPr>
      </w:pPr>
      <w:r w:rsidRPr="00843569">
        <w:rPr>
          <w:rFonts w:ascii="Times New Roman" w:hAnsi="Times New Roman"/>
          <w:sz w:val="24"/>
          <w:szCs w:val="24"/>
        </w:rPr>
        <w:t>Оперативната дейност на Местната комисия за борба срещу противообществените прояви на малолетните и непълнолетните се осъществява от щатния секретар, 14 обществени възпитатели /включително двама юристи и един психолог/. Екипът на Комисията работи целенасочено по две основни направления: коригиране поведението и подпомагане развитието на малолетните и непълнолетни правонарушители и организиране и координиране на превантивна дейност сред всички подрастващи от общината.</w:t>
      </w:r>
    </w:p>
    <w:p w:rsidR="003D4A4B" w:rsidRPr="00843569" w:rsidRDefault="003D4A4B" w:rsidP="0087291E">
      <w:pPr>
        <w:spacing w:after="0" w:line="240" w:lineRule="auto"/>
        <w:ind w:firstLine="567"/>
        <w:jc w:val="both"/>
        <w:rPr>
          <w:rFonts w:ascii="Times New Roman" w:hAnsi="Times New Roman"/>
          <w:sz w:val="24"/>
          <w:szCs w:val="24"/>
        </w:rPr>
      </w:pPr>
      <w:r w:rsidRPr="00843569">
        <w:rPr>
          <w:rFonts w:ascii="Times New Roman" w:hAnsi="Times New Roman"/>
          <w:sz w:val="24"/>
          <w:szCs w:val="24"/>
        </w:rPr>
        <w:t>През 2019 г. Местната комисия е наложила общо 62 възпитателни мерки, като в повечето случаи по целесъобразност е налагана повече от една мярка.</w:t>
      </w:r>
    </w:p>
    <w:p w:rsidR="003D4A4B" w:rsidRPr="00843569" w:rsidRDefault="003D4A4B" w:rsidP="0087291E">
      <w:pPr>
        <w:spacing w:after="0" w:line="240" w:lineRule="auto"/>
        <w:ind w:firstLine="567"/>
        <w:jc w:val="both"/>
        <w:rPr>
          <w:rFonts w:ascii="Times New Roman" w:hAnsi="Times New Roman"/>
          <w:sz w:val="24"/>
          <w:szCs w:val="24"/>
        </w:rPr>
      </w:pPr>
      <w:r w:rsidRPr="00843569">
        <w:rPr>
          <w:rFonts w:ascii="Times New Roman" w:hAnsi="Times New Roman"/>
          <w:sz w:val="24"/>
          <w:szCs w:val="24"/>
        </w:rPr>
        <w:t xml:space="preserve">Практиката показва, че за повечето деца провеждането на възпитателното дело  има полезен, възпиращ ефект и те не са извършили нови прояви. </w:t>
      </w:r>
    </w:p>
    <w:p w:rsidR="003D4A4B" w:rsidRPr="00843569" w:rsidRDefault="003D4A4B" w:rsidP="0087291E">
      <w:pPr>
        <w:spacing w:after="0" w:line="240" w:lineRule="auto"/>
        <w:ind w:firstLine="567"/>
        <w:jc w:val="both"/>
        <w:rPr>
          <w:rFonts w:ascii="Times New Roman" w:hAnsi="Times New Roman"/>
          <w:sz w:val="24"/>
          <w:szCs w:val="24"/>
        </w:rPr>
      </w:pPr>
      <w:r w:rsidRPr="00843569">
        <w:rPr>
          <w:rFonts w:ascii="Times New Roman" w:hAnsi="Times New Roman"/>
          <w:sz w:val="24"/>
          <w:szCs w:val="24"/>
        </w:rPr>
        <w:t>Трима консултанти – психолог и двама юристи</w:t>
      </w:r>
      <w:r w:rsidRPr="00843569">
        <w:rPr>
          <w:rFonts w:ascii="Times New Roman" w:hAnsi="Times New Roman"/>
          <w:iCs/>
          <w:sz w:val="24"/>
          <w:szCs w:val="24"/>
        </w:rPr>
        <w:t xml:space="preserve"> по</w:t>
      </w:r>
      <w:r w:rsidRPr="00843569">
        <w:rPr>
          <w:rFonts w:ascii="Times New Roman" w:hAnsi="Times New Roman"/>
          <w:sz w:val="24"/>
          <w:szCs w:val="24"/>
        </w:rPr>
        <w:t xml:space="preserve">дпомагат психологически и юридически работата на обществените възпитатели, провеждат консултиране с  нуждаещи се деца и родители, насочени от различни институции и по лична заявка. Консултациите се провеждат по график в специален кабинет в комисията и са безплатни за клиентите. </w:t>
      </w:r>
    </w:p>
    <w:p w:rsidR="003D4A4B" w:rsidRPr="00843569" w:rsidRDefault="003D4A4B" w:rsidP="0087291E">
      <w:pPr>
        <w:spacing w:after="0" w:line="240" w:lineRule="auto"/>
        <w:ind w:firstLine="567"/>
        <w:jc w:val="both"/>
      </w:pPr>
      <w:r w:rsidRPr="00843569">
        <w:rPr>
          <w:rFonts w:ascii="Times New Roman" w:hAnsi="Times New Roman"/>
          <w:sz w:val="24"/>
          <w:szCs w:val="24"/>
        </w:rPr>
        <w:t>За трета поредна година – 2019 г., Комисията издаде Програмен позитивен календар и го предостави на всички училища. Чрез него по деликатен и естетически издържан начин младите хора се информират за дати и събития, които могат да станат повод за провеждане на полезни и приятни дейности, за общностни преживявания, които да намаляват стреса им и да подобряват общуването и психоклимата в училище.</w:t>
      </w:r>
      <w:r w:rsidRPr="00843569">
        <w:rPr>
          <w:rFonts w:ascii="Times New Roman" w:hAnsi="Times New Roman"/>
          <w:b/>
          <w:sz w:val="24"/>
          <w:szCs w:val="24"/>
        </w:rPr>
        <w:t xml:space="preserve"> </w:t>
      </w:r>
      <w:r w:rsidRPr="00843569">
        <w:rPr>
          <w:rFonts w:ascii="Times New Roman" w:hAnsi="Times New Roman"/>
          <w:sz w:val="24"/>
          <w:szCs w:val="24"/>
        </w:rPr>
        <w:t>Местната комисия за БППМН в Разград развива и обогатява дейността си за организиране на съвместни инициативи с ученическите превантивни клубове на проектен принцип в училищата на община Разград, като за 2019 година пленарният състав на Комисията одобри 16 представени идеи за превантивни дейности. Превантивните клубове на 10 основни и 6 професионални и профилирани гимназии, със съдействието на административните ръководители на училищата, предложиха свои разнообразни идеи на дейности за превенция на проблемното поведение, агресията и противообществените прояви сред подрастващите.</w:t>
      </w:r>
      <w:r w:rsidRPr="00843569">
        <w:t xml:space="preserve"> </w:t>
      </w:r>
    </w:p>
    <w:p w:rsidR="005A7D94" w:rsidRPr="00843569" w:rsidRDefault="003D4A4B" w:rsidP="0087291E">
      <w:pPr>
        <w:spacing w:after="0" w:line="240" w:lineRule="auto"/>
        <w:ind w:firstLine="567"/>
        <w:jc w:val="both"/>
        <w:rPr>
          <w:rFonts w:ascii="Times New Roman" w:hAnsi="Times New Roman"/>
          <w:sz w:val="24"/>
          <w:szCs w:val="24"/>
        </w:rPr>
      </w:pPr>
      <w:r w:rsidRPr="00843569">
        <w:rPr>
          <w:rFonts w:ascii="Times New Roman" w:hAnsi="Times New Roman"/>
          <w:sz w:val="24"/>
          <w:szCs w:val="24"/>
        </w:rPr>
        <w:t xml:space="preserve">С цел повишаване възпитателния капацитет на родителската общественост през 2019 г. Комисията, съвместно с ОбСНВ проведе двудневно тренинг-обучение на тема „Комуникационни умения родител-дете„ за представители на Обществени съвети и Училищни настоятелства.През годината Комисията продължи практиката за работа по изграждане на правна култура у младите хора и доверие към правоохранителните институции. В една от съдебните зали на Районния съд съдиите Нели Генчева и Николай Борисов проведоха срещи и дискусии с над 250 ученици.  </w:t>
      </w:r>
    </w:p>
    <w:p w:rsidR="003D4A4B" w:rsidRPr="00843569" w:rsidRDefault="003D4A4B" w:rsidP="0087291E">
      <w:pPr>
        <w:spacing w:after="0" w:line="240" w:lineRule="auto"/>
        <w:ind w:firstLine="567"/>
        <w:jc w:val="both"/>
        <w:rPr>
          <w:rFonts w:ascii="Times New Roman" w:hAnsi="Times New Roman"/>
          <w:sz w:val="24"/>
          <w:szCs w:val="24"/>
        </w:rPr>
      </w:pPr>
      <w:r w:rsidRPr="00843569">
        <w:rPr>
          <w:rFonts w:ascii="Times New Roman" w:hAnsi="Times New Roman"/>
          <w:sz w:val="24"/>
          <w:szCs w:val="24"/>
        </w:rPr>
        <w:t xml:space="preserve">Съвместните дейности на МКБППМН с 16 училища от Община Разград се провеждат успешно вече трета година. В различна от училищната среда, чрез спорт, изкуство и игри, изложби, конкурси, дискусии, грижи за околната среда и животните, ученици, учители и родители развиваха умения за ненасилствена комуникация и за успешна екипна работа. В тези дейности се включват и учениците с наложена възпитателна мярка. С изпълнението на </w:t>
      </w:r>
      <w:r w:rsidRPr="00843569">
        <w:rPr>
          <w:rFonts w:ascii="Times New Roman" w:hAnsi="Times New Roman"/>
          <w:sz w:val="24"/>
          <w:szCs w:val="24"/>
        </w:rPr>
        <w:lastRenderedPageBreak/>
        <w:t xml:space="preserve">инициативите през 2019 г. са постигнати поставени цели – насърчаване на позитивното и искрено общуване, добрите постъпки и малките успехи, повишаване на училищния капацитет за създаване на безопасна среда, лишена от насилие.          </w:t>
      </w:r>
    </w:p>
    <w:p w:rsidR="003D4A4B" w:rsidRPr="00843569" w:rsidRDefault="003D4A4B" w:rsidP="0087291E">
      <w:pPr>
        <w:widowControl w:val="0"/>
        <w:autoSpaceDE w:val="0"/>
        <w:autoSpaceDN w:val="0"/>
        <w:adjustRightInd w:val="0"/>
        <w:spacing w:after="0" w:line="240" w:lineRule="auto"/>
        <w:ind w:firstLine="567"/>
        <w:jc w:val="both"/>
        <w:rPr>
          <w:rFonts w:ascii="Times New Roman" w:hAnsi="Times New Roman"/>
          <w:b/>
          <w:bCs/>
          <w:sz w:val="24"/>
          <w:szCs w:val="24"/>
        </w:rPr>
      </w:pPr>
      <w:r w:rsidRPr="00843569">
        <w:rPr>
          <w:rFonts w:ascii="Times New Roman" w:hAnsi="Times New Roman"/>
          <w:bCs/>
          <w:sz w:val="24"/>
          <w:szCs w:val="24"/>
        </w:rPr>
        <w:t>Към Община Разград функционира</w:t>
      </w:r>
      <w:r w:rsidRPr="00843569">
        <w:rPr>
          <w:rFonts w:ascii="Times New Roman" w:hAnsi="Times New Roman"/>
          <w:b/>
          <w:bCs/>
          <w:sz w:val="24"/>
          <w:szCs w:val="24"/>
        </w:rPr>
        <w:t xml:space="preserve"> Общински съвет по наркотични вещества и Превантивно-информационен център.</w:t>
      </w:r>
    </w:p>
    <w:p w:rsidR="003D4A4B" w:rsidRPr="00843569" w:rsidRDefault="003D4A4B" w:rsidP="0087291E">
      <w:pPr>
        <w:spacing w:after="0" w:line="240" w:lineRule="auto"/>
        <w:ind w:firstLine="567"/>
        <w:jc w:val="both"/>
        <w:rPr>
          <w:rFonts w:ascii="Times New Roman" w:hAnsi="Times New Roman"/>
          <w:sz w:val="24"/>
          <w:szCs w:val="24"/>
        </w:rPr>
      </w:pPr>
      <w:r w:rsidRPr="00843569">
        <w:rPr>
          <w:rFonts w:ascii="Times New Roman" w:hAnsi="Times New Roman"/>
          <w:sz w:val="24"/>
          <w:szCs w:val="24"/>
        </w:rPr>
        <w:t>Общинския съвет по наркотични вещества(ОБСНВ) е държавно-делегирана дейност към Община Разград, съгласно Закона за контрол върху наркотичните вещества и прекурсорите. ОБСНВ разработва, приема и координира общински програми за борба срещу разпространението, употребата и злоупотребата с наркотични вещества и има своята роля и отговорност за изпълнението на Националната стратегия и плана за действие към нея на местно равнище. Обединява усилията на институциите и неправителствените организации, при разработване и прилагане на превантивни програми срещу употребата на наркотици.</w:t>
      </w:r>
    </w:p>
    <w:p w:rsidR="003D4A4B" w:rsidRPr="00843569" w:rsidRDefault="003D4A4B" w:rsidP="0087291E">
      <w:pPr>
        <w:spacing w:after="0" w:line="240" w:lineRule="auto"/>
        <w:ind w:firstLine="540"/>
        <w:jc w:val="both"/>
        <w:rPr>
          <w:rFonts w:ascii="Times New Roman" w:hAnsi="Times New Roman"/>
          <w:sz w:val="24"/>
          <w:szCs w:val="24"/>
        </w:rPr>
      </w:pPr>
      <w:r w:rsidRPr="00843569">
        <w:rPr>
          <w:rFonts w:ascii="Times New Roman" w:hAnsi="Times New Roman"/>
          <w:bCs/>
          <w:sz w:val="24"/>
          <w:szCs w:val="24"/>
        </w:rPr>
        <w:t xml:space="preserve">Превантивно-информационният център (ПИЦ) </w:t>
      </w:r>
      <w:r w:rsidRPr="00843569">
        <w:rPr>
          <w:rFonts w:ascii="Times New Roman" w:hAnsi="Times New Roman"/>
          <w:sz w:val="24"/>
          <w:szCs w:val="24"/>
        </w:rPr>
        <w:t>събира, съхранява и анализира информация на общинско ниво, необходима за осъществяването, координирането и оценяването на програмите за борба срещу употребата и злоупотребата с наркотични вещества.  Дейността на ПИЦ е насочена към всички млади хора на територията на общината в училищна възраст. ПИЦ разработва програми за превенция на употребата на наркотични вещества; организира лекции, семинари и дискусии по тези теми с ученици, учители, родители, педагогически съветници и медицински специалисти от училищата; осъществява консултативна дейност с деца/младежи в риск и техните родители; провежда социологически проучвания; поддържа информационна система и база данни; изработва и издава информационни материали за проблемите, свързани с употребата на наркотични вещества – листовки, брошури, плакати и други; организира различни младежки инициативи с превантивна насоченост – конкурси, концерти, спектакли, спортни състезания; осъществява промоция на здравословен начин на живот.</w:t>
      </w:r>
    </w:p>
    <w:p w:rsidR="003D4A4B" w:rsidRPr="00843569" w:rsidRDefault="003D4A4B" w:rsidP="0087291E">
      <w:pPr>
        <w:spacing w:after="0" w:line="240" w:lineRule="auto"/>
        <w:ind w:firstLine="540"/>
        <w:jc w:val="both"/>
        <w:rPr>
          <w:rFonts w:ascii="Times New Roman" w:hAnsi="Times New Roman"/>
          <w:sz w:val="24"/>
          <w:szCs w:val="24"/>
        </w:rPr>
      </w:pPr>
      <w:r w:rsidRPr="00843569">
        <w:rPr>
          <w:rFonts w:ascii="Times New Roman" w:hAnsi="Times New Roman"/>
          <w:sz w:val="24"/>
          <w:szCs w:val="24"/>
        </w:rPr>
        <w:t xml:space="preserve">Целта на Общинския съвет по наркотични вещества и Превантивно-информационния център към него е да насочат усилията си към осъществяване на превантивни дейности сред учащите се в Община Разград. Работата на ОБСНВ и ПИЦ е насочена към реализиране на образователни кампании и изработване на информационни материали, целящи разясняването на видовете психоактивни вещества, вредата и последиците от тяхната употреба. Целта на тези кампании е не само да се повиши информираността на учениците за въздействието на наркотичните вещества, но и да се моделира тяхното здравословно поведение за в бъдеще. </w:t>
      </w:r>
    </w:p>
    <w:p w:rsidR="003D4A4B" w:rsidRPr="00843569" w:rsidRDefault="003D4A4B" w:rsidP="0087291E">
      <w:pPr>
        <w:spacing w:after="0" w:line="240" w:lineRule="auto"/>
        <w:ind w:firstLine="567"/>
        <w:jc w:val="both"/>
        <w:rPr>
          <w:rFonts w:ascii="Times New Roman" w:hAnsi="Times New Roman"/>
          <w:sz w:val="24"/>
          <w:szCs w:val="24"/>
        </w:rPr>
      </w:pPr>
      <w:r w:rsidRPr="00843569">
        <w:rPr>
          <w:rFonts w:ascii="Times New Roman" w:hAnsi="Times New Roman"/>
          <w:sz w:val="24"/>
          <w:szCs w:val="24"/>
        </w:rPr>
        <w:t xml:space="preserve">Във връзка с реализиране на дейностите заложени в Плана за работа на Общинския съвет по наркотични вещества и Превантивно-информационния център към него за превенция на употребата  и злоупотребата с наркотични вещества за 2019 г.  приет с решение №691 по протокол №53 от 26.03.2019 г.  през цялата  2019 г. година по график бяха обхванати учениците от 2 до 12 клас на общинските и държавните училища на територията на общината. </w:t>
      </w:r>
    </w:p>
    <w:p w:rsidR="003D4A4B" w:rsidRPr="00843569" w:rsidRDefault="003D4A4B" w:rsidP="0087291E">
      <w:pPr>
        <w:numPr>
          <w:ilvl w:val="0"/>
          <w:numId w:val="18"/>
        </w:numPr>
        <w:spacing w:after="0" w:line="240" w:lineRule="auto"/>
        <w:jc w:val="both"/>
        <w:rPr>
          <w:rFonts w:ascii="Times New Roman" w:hAnsi="Times New Roman"/>
          <w:b/>
          <w:i/>
          <w:sz w:val="24"/>
          <w:szCs w:val="24"/>
        </w:rPr>
      </w:pPr>
      <w:r w:rsidRPr="00843569">
        <w:rPr>
          <w:rFonts w:ascii="Times New Roman" w:hAnsi="Times New Roman"/>
          <w:b/>
          <w:i/>
          <w:sz w:val="24"/>
          <w:szCs w:val="24"/>
        </w:rPr>
        <w:t>Ангажиране на свободното време на децата и младите хора извън училищната</w:t>
      </w:r>
    </w:p>
    <w:p w:rsidR="003D4A4B" w:rsidRPr="00843569" w:rsidRDefault="003D4A4B" w:rsidP="0087291E">
      <w:pPr>
        <w:spacing w:after="0" w:line="240" w:lineRule="auto"/>
        <w:jc w:val="both"/>
        <w:rPr>
          <w:rFonts w:ascii="Times New Roman" w:hAnsi="Times New Roman"/>
          <w:b/>
          <w:i/>
          <w:sz w:val="24"/>
          <w:szCs w:val="24"/>
        </w:rPr>
      </w:pPr>
      <w:r w:rsidRPr="00843569">
        <w:rPr>
          <w:rFonts w:ascii="Times New Roman" w:hAnsi="Times New Roman"/>
          <w:b/>
          <w:i/>
          <w:sz w:val="24"/>
          <w:szCs w:val="24"/>
        </w:rPr>
        <w:t>среда чрез  занимания със спорт, наука и изкуства.</w:t>
      </w:r>
    </w:p>
    <w:p w:rsidR="003D4A4B" w:rsidRPr="00843569" w:rsidRDefault="003D4A4B" w:rsidP="0087291E">
      <w:pPr>
        <w:spacing w:after="0" w:line="240" w:lineRule="auto"/>
        <w:ind w:firstLine="567"/>
        <w:jc w:val="both"/>
        <w:rPr>
          <w:rFonts w:ascii="Times New Roman" w:hAnsi="Times New Roman"/>
          <w:sz w:val="24"/>
          <w:szCs w:val="24"/>
        </w:rPr>
      </w:pPr>
      <w:r w:rsidRPr="00843569">
        <w:rPr>
          <w:rFonts w:ascii="Times New Roman" w:hAnsi="Times New Roman"/>
          <w:sz w:val="24"/>
          <w:szCs w:val="24"/>
        </w:rPr>
        <w:t>Добри възможности за пълноценно осмисляне на свободното време на децата и младежите предлагат извънкласните и извънучилищните дейности. Те оказват положително влияние върху тяхното личностно развитие (умения за справяне в нетипични ситуации, общуване с по-широк кръг от хора със сходни интереси, самоутвърждаване, чувство, работа в екип и др.). Включени са максимален брой заинтересовани страни в организиране на свободното време на децата - ваканционни дейности, общински инициативи, мероприятия на музеи, читалища и библиотеки и участие на децата в дейности по интереси в ЦПЛР -  ЦРД, ЦУТНТ, УСШ.</w:t>
      </w:r>
    </w:p>
    <w:p w:rsidR="003D4A4B" w:rsidRPr="00843569" w:rsidRDefault="00791C0D" w:rsidP="0087291E">
      <w:pPr>
        <w:tabs>
          <w:tab w:val="left" w:pos="567"/>
        </w:tabs>
        <w:spacing w:after="0" w:line="240" w:lineRule="auto"/>
        <w:ind w:left="113" w:right="79"/>
        <w:jc w:val="both"/>
        <w:rPr>
          <w:rFonts w:ascii="Times New Roman" w:hAnsi="Times New Roman"/>
          <w:sz w:val="24"/>
          <w:szCs w:val="24"/>
        </w:rPr>
      </w:pPr>
      <w:r>
        <w:rPr>
          <w:rFonts w:ascii="Times New Roman" w:hAnsi="Times New Roman"/>
          <w:sz w:val="24"/>
          <w:szCs w:val="24"/>
        </w:rPr>
        <w:tab/>
      </w:r>
      <w:r w:rsidR="003D4A4B" w:rsidRPr="00843569">
        <w:rPr>
          <w:rFonts w:ascii="Times New Roman" w:hAnsi="Times New Roman"/>
          <w:sz w:val="24"/>
          <w:szCs w:val="24"/>
        </w:rPr>
        <w:t xml:space="preserve">За развитие на интересите, способностите, компетентностите и изявата на децата и учениците от община Разград в областта на науките, технологиите, изкуствата и спорта се предлагат извънкласни дейности в три центъра за подкрепа за личностно развитие: ЦПЛР - Център за работа с деца, ЦПЛР - Център за ученическо, техническо и научно творчество и </w:t>
      </w:r>
      <w:r w:rsidR="003D4A4B" w:rsidRPr="00843569">
        <w:rPr>
          <w:rFonts w:ascii="Times New Roman" w:hAnsi="Times New Roman"/>
          <w:sz w:val="24"/>
          <w:szCs w:val="24"/>
        </w:rPr>
        <w:lastRenderedPageBreak/>
        <w:t xml:space="preserve">ЦПЛР - Ученическа спортна школа. През ваканциите в ЦПЛР се изготвят и реализират ваканционни програми с алтернативни занимания за свободното време на децата и учениците. </w:t>
      </w:r>
    </w:p>
    <w:p w:rsidR="003D4A4B" w:rsidRPr="00843569" w:rsidRDefault="003D4A4B" w:rsidP="0087291E">
      <w:pPr>
        <w:tabs>
          <w:tab w:val="left" w:pos="567"/>
        </w:tabs>
        <w:spacing w:after="0" w:line="240" w:lineRule="auto"/>
        <w:ind w:left="113" w:right="79"/>
        <w:jc w:val="both"/>
        <w:rPr>
          <w:rFonts w:ascii="Times New Roman" w:hAnsi="Times New Roman"/>
          <w:sz w:val="24"/>
          <w:szCs w:val="24"/>
        </w:rPr>
      </w:pPr>
      <w:r w:rsidRPr="00843569">
        <w:rPr>
          <w:rFonts w:ascii="Times New Roman" w:hAnsi="Times New Roman"/>
          <w:sz w:val="24"/>
          <w:szCs w:val="24"/>
        </w:rPr>
        <w:tab/>
        <w:t>В Центъра за подкрепа за личностното развитие Ученическа спортна школа „Руси Бухтев“ през учебната 2019/2020 г. са сформирани 40 постоянни групи, които са посещавани от 501 деца и ученици и 10 временно действащи групи – със 123 деца и ученици. Чрез дейностите на ЦПЛР – УСШ се осигурява равен достъп до качествено образование и приобщаване на всяко дете и на всеки ученик, равнопоставеност и недопускане на дискриминация при провеждане на обучението в спортната школа, учене на хуманизъм и толерантност.</w:t>
      </w:r>
    </w:p>
    <w:p w:rsidR="003D4A4B" w:rsidRPr="00843569" w:rsidRDefault="00791C0D" w:rsidP="0087291E">
      <w:pPr>
        <w:tabs>
          <w:tab w:val="left" w:pos="567"/>
        </w:tabs>
        <w:spacing w:after="0" w:line="240" w:lineRule="auto"/>
        <w:ind w:left="113" w:right="79"/>
        <w:jc w:val="both"/>
        <w:rPr>
          <w:rFonts w:ascii="Times New Roman" w:hAnsi="Times New Roman"/>
          <w:sz w:val="24"/>
          <w:szCs w:val="24"/>
        </w:rPr>
      </w:pPr>
      <w:r>
        <w:rPr>
          <w:rFonts w:ascii="Times New Roman" w:hAnsi="Times New Roman"/>
          <w:sz w:val="24"/>
          <w:szCs w:val="24"/>
        </w:rPr>
        <w:tab/>
      </w:r>
      <w:r w:rsidR="003D4A4B" w:rsidRPr="00843569">
        <w:rPr>
          <w:rFonts w:ascii="Times New Roman" w:hAnsi="Times New Roman"/>
          <w:sz w:val="24"/>
          <w:szCs w:val="24"/>
        </w:rPr>
        <w:t>Извършваните дейности в ЦПЛР – УСШ са :</w:t>
      </w:r>
    </w:p>
    <w:p w:rsidR="003D4A4B" w:rsidRPr="00843569" w:rsidRDefault="003D4A4B" w:rsidP="0087291E">
      <w:pPr>
        <w:tabs>
          <w:tab w:val="left" w:pos="567"/>
        </w:tabs>
        <w:spacing w:after="0" w:line="240" w:lineRule="auto"/>
        <w:ind w:left="113" w:right="79"/>
        <w:jc w:val="both"/>
        <w:rPr>
          <w:rFonts w:ascii="Times New Roman" w:hAnsi="Times New Roman"/>
          <w:sz w:val="24"/>
          <w:szCs w:val="24"/>
        </w:rPr>
      </w:pPr>
      <w:r w:rsidRPr="00843569">
        <w:rPr>
          <w:rFonts w:ascii="Times New Roman" w:hAnsi="Times New Roman"/>
          <w:sz w:val="24"/>
          <w:szCs w:val="24"/>
        </w:rPr>
        <w:t xml:space="preserve">  </w:t>
      </w:r>
      <w:r w:rsidRPr="00843569">
        <w:rPr>
          <w:rFonts w:ascii="Times New Roman" w:hAnsi="Times New Roman"/>
          <w:sz w:val="24"/>
          <w:szCs w:val="24"/>
        </w:rPr>
        <w:tab/>
        <w:t>-</w:t>
      </w:r>
      <w:r w:rsidRPr="00843569">
        <w:rPr>
          <w:rFonts w:ascii="Times New Roman" w:hAnsi="Times New Roman"/>
          <w:sz w:val="24"/>
          <w:szCs w:val="24"/>
        </w:rPr>
        <w:tab/>
        <w:t>организиране и провеждане на общинския кръг от Ученически игри по баскетбол, футбол, бадминтон, тенис на маса, шахмат, лека атлетика и волейбол;</w:t>
      </w:r>
    </w:p>
    <w:p w:rsidR="003D4A4B" w:rsidRPr="00843569" w:rsidRDefault="003D4A4B" w:rsidP="0087291E">
      <w:pPr>
        <w:tabs>
          <w:tab w:val="left" w:pos="567"/>
        </w:tabs>
        <w:spacing w:after="0" w:line="240" w:lineRule="auto"/>
        <w:ind w:left="113" w:right="79"/>
        <w:jc w:val="both"/>
        <w:rPr>
          <w:rFonts w:ascii="Times New Roman" w:hAnsi="Times New Roman"/>
          <w:sz w:val="24"/>
          <w:szCs w:val="24"/>
        </w:rPr>
      </w:pPr>
      <w:r w:rsidRPr="00843569">
        <w:rPr>
          <w:rFonts w:ascii="Times New Roman" w:hAnsi="Times New Roman"/>
          <w:sz w:val="24"/>
          <w:szCs w:val="24"/>
        </w:rPr>
        <w:tab/>
        <w:t>- участие в провеждането на състезания съвместно със спортните клубове на територията на Община Разград.</w:t>
      </w:r>
    </w:p>
    <w:p w:rsidR="003D4A4B" w:rsidRPr="00843569" w:rsidRDefault="003D4A4B" w:rsidP="0087291E">
      <w:pPr>
        <w:tabs>
          <w:tab w:val="left" w:pos="567"/>
        </w:tabs>
        <w:spacing w:after="0" w:line="240" w:lineRule="auto"/>
        <w:ind w:left="113" w:right="79"/>
        <w:jc w:val="both"/>
        <w:rPr>
          <w:rFonts w:ascii="Times New Roman" w:hAnsi="Times New Roman"/>
          <w:sz w:val="24"/>
          <w:szCs w:val="24"/>
        </w:rPr>
      </w:pPr>
      <w:r w:rsidRPr="00843569">
        <w:rPr>
          <w:rFonts w:ascii="Times New Roman" w:hAnsi="Times New Roman"/>
          <w:sz w:val="24"/>
          <w:szCs w:val="24"/>
        </w:rPr>
        <w:tab/>
      </w:r>
      <w:r w:rsidRPr="00843569">
        <w:rPr>
          <w:rFonts w:ascii="Times New Roman" w:hAnsi="Times New Roman"/>
          <w:sz w:val="24"/>
          <w:szCs w:val="24"/>
        </w:rPr>
        <w:tab/>
        <w:t>През учебн</w:t>
      </w:r>
      <w:r w:rsidR="005A7D94" w:rsidRPr="00843569">
        <w:rPr>
          <w:rFonts w:ascii="Times New Roman" w:hAnsi="Times New Roman"/>
          <w:sz w:val="24"/>
          <w:szCs w:val="24"/>
        </w:rPr>
        <w:t xml:space="preserve">ата 2019/2020 г. в ЦПЛР - ЦРД </w:t>
      </w:r>
      <w:r w:rsidRPr="00843569">
        <w:rPr>
          <w:rFonts w:ascii="Times New Roman" w:hAnsi="Times New Roman"/>
          <w:sz w:val="24"/>
          <w:szCs w:val="24"/>
        </w:rPr>
        <w:t xml:space="preserve"> са сформирани 65 групи, от тях 56 – постоянни и 9 временни ваканционни групи. В групите са се включили 684 деца и ученици, участвали в 69 изяви на регионално, национално и международно ниво – участие в училищни, общински концерти и празници, във фестивали, конкурси и състезания. </w:t>
      </w:r>
      <w:r w:rsidRPr="00843569">
        <w:rPr>
          <w:rFonts w:ascii="Times New Roman" w:hAnsi="Times New Roman"/>
          <w:sz w:val="24"/>
          <w:szCs w:val="24"/>
        </w:rPr>
        <w:tab/>
      </w:r>
      <w:r w:rsidRPr="00843569">
        <w:rPr>
          <w:rFonts w:ascii="Times New Roman" w:hAnsi="Times New Roman"/>
          <w:sz w:val="24"/>
          <w:szCs w:val="24"/>
        </w:rPr>
        <w:tab/>
        <w:t>В ЦПЛР - ЦУТНТ през учебната 2019/2020 г. функционират 43 постоянно действащи групи с включени 598 деца и ученици в тях и 17 временно действащи групи с включени 220 деца и ученици в тях. В ЦПЛР – ЦУТНТ се реализират образователно-възпитателни инициативи, чрез които се създават условия за изявяване на учениците и се разширява обхватът на дейностите с ученици от община Разград</w:t>
      </w:r>
      <w:r w:rsidRPr="00843569">
        <w:rPr>
          <w:rFonts w:ascii="Times New Roman" w:hAnsi="Times New Roman"/>
          <w:sz w:val="24"/>
          <w:szCs w:val="24"/>
        </w:rPr>
        <w:tab/>
        <w:t>.</w:t>
      </w:r>
      <w:r w:rsidRPr="00843569">
        <w:rPr>
          <w:rFonts w:ascii="Times New Roman" w:hAnsi="Times New Roman"/>
          <w:sz w:val="24"/>
          <w:szCs w:val="24"/>
        </w:rPr>
        <w:tab/>
      </w:r>
    </w:p>
    <w:p w:rsidR="003D4A4B" w:rsidRPr="00843569" w:rsidRDefault="003D4A4B" w:rsidP="0087291E">
      <w:pPr>
        <w:tabs>
          <w:tab w:val="left" w:pos="567"/>
        </w:tabs>
        <w:spacing w:after="0" w:line="240" w:lineRule="auto"/>
        <w:ind w:left="113" w:right="79"/>
        <w:jc w:val="both"/>
        <w:rPr>
          <w:rFonts w:ascii="Times New Roman" w:hAnsi="Times New Roman"/>
          <w:sz w:val="24"/>
          <w:szCs w:val="24"/>
        </w:rPr>
      </w:pPr>
      <w:r w:rsidRPr="00843569">
        <w:rPr>
          <w:rFonts w:ascii="Times New Roman" w:hAnsi="Times New Roman"/>
          <w:sz w:val="24"/>
          <w:szCs w:val="24"/>
        </w:rPr>
        <w:tab/>
        <w:t xml:space="preserve">Към 01.12.2019 г. в центровете за подкрепа за личностно развитие са обхванати 2126 деца и ученици в общо 175 групи – 139 постоянни групи и 36 временни групи. </w:t>
      </w:r>
    </w:p>
    <w:p w:rsidR="005A7D94" w:rsidRPr="00843569" w:rsidRDefault="003D4A4B" w:rsidP="0087291E">
      <w:pPr>
        <w:tabs>
          <w:tab w:val="left" w:pos="567"/>
        </w:tabs>
        <w:spacing w:after="0" w:line="240" w:lineRule="auto"/>
        <w:ind w:left="113" w:right="79"/>
        <w:jc w:val="both"/>
        <w:rPr>
          <w:rFonts w:ascii="Times New Roman" w:hAnsi="Times New Roman"/>
          <w:sz w:val="24"/>
          <w:szCs w:val="24"/>
        </w:rPr>
      </w:pPr>
      <w:r w:rsidRPr="00843569">
        <w:rPr>
          <w:rFonts w:ascii="Times New Roman" w:hAnsi="Times New Roman"/>
          <w:sz w:val="24"/>
          <w:szCs w:val="24"/>
        </w:rPr>
        <w:tab/>
      </w:r>
      <w:r w:rsidRPr="00843569">
        <w:rPr>
          <w:rFonts w:ascii="Times New Roman" w:hAnsi="Times New Roman"/>
          <w:sz w:val="24"/>
          <w:szCs w:val="24"/>
        </w:rPr>
        <w:tab/>
        <w:t>Ангажиране с полезни занимания през периода на лятната ваканция предлага инициативата „Еко лято” на Община Разград и ЦУТНТ, гр. Разград, утвърдена като успешна и традиционна за града ни. През лятото на 2019 г. са сформирани 7 временни ваканционни групи, свързани с инициативата, а техните дейности бяха реализирани в продължение на месец и половина. В групите са се включили 115 деца и ученици.</w:t>
      </w:r>
      <w:r w:rsidRPr="00843569">
        <w:rPr>
          <w:rFonts w:ascii="Times New Roman" w:hAnsi="Times New Roman"/>
          <w:sz w:val="24"/>
          <w:szCs w:val="24"/>
        </w:rPr>
        <w:tab/>
      </w:r>
      <w:r w:rsidRPr="00843569">
        <w:rPr>
          <w:rFonts w:ascii="Times New Roman" w:hAnsi="Times New Roman"/>
          <w:sz w:val="24"/>
          <w:szCs w:val="24"/>
        </w:rPr>
        <w:tab/>
      </w:r>
    </w:p>
    <w:p w:rsidR="003D4A4B" w:rsidRPr="00843569" w:rsidRDefault="005A7D94" w:rsidP="0087291E">
      <w:pPr>
        <w:tabs>
          <w:tab w:val="left" w:pos="567"/>
        </w:tabs>
        <w:spacing w:after="0" w:line="240" w:lineRule="auto"/>
        <w:ind w:left="113" w:right="79"/>
        <w:jc w:val="both"/>
        <w:rPr>
          <w:rFonts w:ascii="Times New Roman" w:hAnsi="Times New Roman"/>
          <w:sz w:val="24"/>
          <w:szCs w:val="24"/>
        </w:rPr>
      </w:pPr>
      <w:r w:rsidRPr="00843569">
        <w:rPr>
          <w:rFonts w:ascii="Times New Roman" w:hAnsi="Times New Roman"/>
          <w:sz w:val="24"/>
          <w:szCs w:val="24"/>
        </w:rPr>
        <w:tab/>
      </w:r>
      <w:r w:rsidR="003D4A4B" w:rsidRPr="00843569">
        <w:rPr>
          <w:rFonts w:ascii="Times New Roman" w:hAnsi="Times New Roman"/>
          <w:sz w:val="24"/>
          <w:szCs w:val="24"/>
        </w:rPr>
        <w:t>В гр. Разград, освен центровете за подкрепа за личностно развитие, алтернативни форми на извънкласни дейности предлагат Музикална школа „Илия Бърнев”, частни формации към читалищата и спортни клубове, които работят за развиването на  творческите заложби и интереси на децата от общината в сферата на спорта, науката и изкуството.</w:t>
      </w:r>
    </w:p>
    <w:p w:rsidR="003D4A4B" w:rsidRPr="00843569" w:rsidRDefault="003D4A4B" w:rsidP="0087291E">
      <w:pPr>
        <w:tabs>
          <w:tab w:val="left" w:pos="567"/>
        </w:tabs>
        <w:spacing w:after="0" w:line="240" w:lineRule="auto"/>
        <w:ind w:left="113" w:right="79"/>
        <w:jc w:val="both"/>
        <w:rPr>
          <w:rFonts w:ascii="Times New Roman" w:hAnsi="Times New Roman"/>
          <w:b/>
        </w:rPr>
      </w:pPr>
      <w:r w:rsidRPr="00843569">
        <w:rPr>
          <w:rFonts w:ascii="Times New Roman" w:hAnsi="Times New Roman"/>
          <w:bCs/>
          <w:sz w:val="24"/>
          <w:szCs w:val="24"/>
        </w:rPr>
        <w:tab/>
      </w:r>
    </w:p>
    <w:p w:rsidR="00291FDD" w:rsidRPr="00843569" w:rsidRDefault="00291FDD" w:rsidP="0087291E">
      <w:pPr>
        <w:spacing w:line="240" w:lineRule="auto"/>
        <w:ind w:left="482" w:firstLine="708"/>
        <w:jc w:val="both"/>
        <w:rPr>
          <w:rFonts w:ascii="Times New Roman" w:hAnsi="Times New Roman"/>
          <w:b/>
          <w:sz w:val="24"/>
          <w:szCs w:val="24"/>
        </w:rPr>
      </w:pPr>
      <w:r w:rsidRPr="00843569">
        <w:rPr>
          <w:rFonts w:ascii="Times New Roman" w:hAnsi="Times New Roman"/>
          <w:b/>
          <w:sz w:val="24"/>
          <w:szCs w:val="24"/>
        </w:rPr>
        <w:t>7.</w:t>
      </w:r>
      <w:r w:rsidR="001544F2" w:rsidRPr="00843569">
        <w:rPr>
          <w:rFonts w:ascii="Times New Roman" w:hAnsi="Times New Roman"/>
          <w:b/>
          <w:sz w:val="24"/>
          <w:szCs w:val="24"/>
        </w:rPr>
        <w:t xml:space="preserve"> </w:t>
      </w:r>
      <w:r w:rsidRPr="00843569">
        <w:rPr>
          <w:rFonts w:ascii="Times New Roman" w:hAnsi="Times New Roman"/>
          <w:b/>
          <w:sz w:val="24"/>
          <w:szCs w:val="24"/>
        </w:rPr>
        <w:t>Допълнителна подкрепа за личностно развитие – деца със специални образователни потребности и деца от уязвими групи</w:t>
      </w:r>
    </w:p>
    <w:p w:rsidR="00291FDD" w:rsidRPr="00843569" w:rsidRDefault="00291FDD" w:rsidP="0087291E">
      <w:pPr>
        <w:widowControl w:val="0"/>
        <w:autoSpaceDE w:val="0"/>
        <w:autoSpaceDN w:val="0"/>
        <w:adjustRightInd w:val="0"/>
        <w:spacing w:after="0" w:line="240" w:lineRule="auto"/>
        <w:ind w:firstLine="567"/>
        <w:jc w:val="both"/>
        <w:rPr>
          <w:rFonts w:ascii="Times New Roman" w:hAnsi="Times New Roman"/>
          <w:sz w:val="24"/>
          <w:szCs w:val="24"/>
        </w:rPr>
      </w:pPr>
      <w:r w:rsidRPr="00843569">
        <w:rPr>
          <w:rFonts w:ascii="Times New Roman" w:hAnsi="Times New Roman"/>
          <w:sz w:val="24"/>
          <w:szCs w:val="24"/>
        </w:rPr>
        <w:t>Допълнителната подкрепа за личностно развитие включва: работа с дете и ученик по конкретен случай; психосоциална рехабилитация, рехабилитация на слуха и говора, зрителна рехабилитация, рехабилитация на комуникативните нарушения и при физически увреждания; осигуряване на достъпна архитектурна, обща и специализирана подкрепяща среда, технически средства, специализирано оборудване, дидактически материали, методики и специалисти; ресурсно подпомагане.</w:t>
      </w:r>
    </w:p>
    <w:p w:rsidR="00291FDD" w:rsidRPr="00843569" w:rsidRDefault="00291FDD" w:rsidP="0087291E">
      <w:pPr>
        <w:widowControl w:val="0"/>
        <w:autoSpaceDE w:val="0"/>
        <w:autoSpaceDN w:val="0"/>
        <w:adjustRightInd w:val="0"/>
        <w:spacing w:after="0" w:line="240" w:lineRule="auto"/>
        <w:ind w:firstLine="567"/>
        <w:jc w:val="both"/>
        <w:rPr>
          <w:rFonts w:ascii="Times New Roman" w:hAnsi="Times New Roman"/>
          <w:sz w:val="24"/>
          <w:szCs w:val="24"/>
        </w:rPr>
      </w:pPr>
      <w:r w:rsidRPr="00843569">
        <w:rPr>
          <w:rFonts w:ascii="Times New Roman" w:hAnsi="Times New Roman"/>
          <w:sz w:val="24"/>
          <w:szCs w:val="24"/>
        </w:rPr>
        <w:t>Допълнителната подкрепа за личностно развитие се предоставя на деца и ученици: със специални образователни потребности; деца в риск; деца с изявени дарби; деца с хронични заболявания.</w:t>
      </w:r>
    </w:p>
    <w:p w:rsidR="00291FDD" w:rsidRPr="00843569" w:rsidRDefault="00291FDD" w:rsidP="0087291E">
      <w:pPr>
        <w:widowControl w:val="0"/>
        <w:autoSpaceDE w:val="0"/>
        <w:autoSpaceDN w:val="0"/>
        <w:adjustRightInd w:val="0"/>
        <w:spacing w:after="0" w:line="240" w:lineRule="auto"/>
        <w:ind w:firstLine="482"/>
        <w:jc w:val="both"/>
        <w:rPr>
          <w:rFonts w:ascii="Times New Roman" w:hAnsi="Times New Roman"/>
          <w:sz w:val="24"/>
          <w:szCs w:val="24"/>
        </w:rPr>
      </w:pPr>
    </w:p>
    <w:p w:rsidR="00AC216E" w:rsidRDefault="00AC216E" w:rsidP="0087291E">
      <w:pPr>
        <w:spacing w:after="0" w:line="240" w:lineRule="auto"/>
        <w:ind w:firstLine="567"/>
        <w:jc w:val="both"/>
        <w:rPr>
          <w:rFonts w:ascii="Times New Roman" w:hAnsi="Times New Roman"/>
          <w:b/>
          <w:i/>
          <w:sz w:val="24"/>
          <w:szCs w:val="24"/>
          <w:u w:val="single"/>
        </w:rPr>
      </w:pPr>
    </w:p>
    <w:p w:rsidR="00291FDD" w:rsidRPr="00843569" w:rsidRDefault="00291FDD" w:rsidP="0087291E">
      <w:pPr>
        <w:spacing w:after="0" w:line="240" w:lineRule="auto"/>
        <w:ind w:firstLine="567"/>
        <w:jc w:val="both"/>
        <w:rPr>
          <w:rFonts w:ascii="Times New Roman" w:hAnsi="Times New Roman"/>
          <w:b/>
          <w:i/>
          <w:sz w:val="24"/>
          <w:szCs w:val="24"/>
          <w:u w:val="single"/>
        </w:rPr>
      </w:pPr>
      <w:r w:rsidRPr="00843569">
        <w:rPr>
          <w:rFonts w:ascii="Times New Roman" w:hAnsi="Times New Roman"/>
          <w:b/>
          <w:i/>
          <w:sz w:val="24"/>
          <w:szCs w:val="24"/>
          <w:u w:val="single"/>
        </w:rPr>
        <w:lastRenderedPageBreak/>
        <w:t>Състояние и предизвикателства пред допълнителната подкрепа за личностно развитие</w:t>
      </w:r>
    </w:p>
    <w:p w:rsidR="00291FDD" w:rsidRPr="00843569" w:rsidRDefault="00291FDD" w:rsidP="0087291E">
      <w:pPr>
        <w:spacing w:after="0" w:line="240" w:lineRule="auto"/>
        <w:ind w:right="87"/>
        <w:jc w:val="both"/>
        <w:rPr>
          <w:rFonts w:ascii="Times New Roman" w:hAnsi="Times New Roman"/>
          <w:sz w:val="24"/>
          <w:szCs w:val="24"/>
        </w:rPr>
      </w:pPr>
    </w:p>
    <w:p w:rsidR="00291FDD" w:rsidRPr="00843569" w:rsidRDefault="00291FDD" w:rsidP="0087291E">
      <w:pPr>
        <w:spacing w:after="0" w:line="240" w:lineRule="auto"/>
        <w:ind w:right="87" w:firstLine="567"/>
        <w:jc w:val="both"/>
        <w:rPr>
          <w:rFonts w:ascii="Times New Roman" w:hAnsi="Times New Roman"/>
          <w:sz w:val="24"/>
          <w:szCs w:val="24"/>
        </w:rPr>
      </w:pPr>
      <w:r w:rsidRPr="00843569">
        <w:rPr>
          <w:rFonts w:ascii="Times New Roman" w:hAnsi="Times New Roman"/>
          <w:sz w:val="24"/>
          <w:szCs w:val="24"/>
        </w:rPr>
        <w:t>Осигуряването на допълнителна подкрепа за личностно развитие на децата и учениците със специални образователни потребности и хронични заболявания и успешното им интегриране с подкрепата на ресурсни учители и други педагогически специалисти се осъществява от детските градини, училищата, центровете за подкрепа за личностно развитие, РУО на МОН и Регионалния център за подкрепа на процеса на приобщаващото образование (РЦПППО), с подкрепата на общината чрез изпълнението на дейности, заложени в Годишния план за изпълнение на общинската стратегия за подкрепа за личностно развитие на децата и учениците в системата на предучилищното и училищното образование. През 2019 г. бе приета Общинска стратегия за подкрепа на личностното развитие на децата и учениците в община Разград /2019-2020 г./ и  Годишен план на дейностите за подкрепа за личностното развитие на децата и учениците в община Разград за 2019 г. в изпълнение на Областната стратегия за подкрепа за личностно развитие на децата и учениците в Област Разград.</w:t>
      </w:r>
    </w:p>
    <w:p w:rsidR="00291FDD" w:rsidRPr="00843569" w:rsidRDefault="00291FDD" w:rsidP="0087291E">
      <w:pPr>
        <w:spacing w:after="0" w:line="240" w:lineRule="auto"/>
        <w:ind w:right="87" w:firstLine="567"/>
        <w:jc w:val="both"/>
        <w:rPr>
          <w:rFonts w:ascii="Times New Roman" w:hAnsi="Times New Roman"/>
          <w:iCs/>
          <w:spacing w:val="-2"/>
          <w:sz w:val="24"/>
          <w:szCs w:val="24"/>
        </w:rPr>
      </w:pPr>
      <w:r w:rsidRPr="00843569">
        <w:rPr>
          <w:rFonts w:ascii="Times New Roman" w:hAnsi="Times New Roman"/>
          <w:sz w:val="24"/>
          <w:szCs w:val="24"/>
        </w:rPr>
        <w:t xml:space="preserve">Единствен за област Разград, в град Разград осъществява дейността си </w:t>
      </w:r>
      <w:r w:rsidRPr="00843569">
        <w:rPr>
          <w:rFonts w:ascii="Times New Roman" w:hAnsi="Times New Roman"/>
          <w:b/>
          <w:sz w:val="24"/>
          <w:szCs w:val="24"/>
        </w:rPr>
        <w:t>Рег</w:t>
      </w:r>
      <w:r w:rsidRPr="00843569">
        <w:rPr>
          <w:rFonts w:ascii="Times New Roman" w:hAnsi="Times New Roman"/>
          <w:b/>
          <w:spacing w:val="-7"/>
          <w:sz w:val="24"/>
          <w:szCs w:val="24"/>
        </w:rPr>
        <w:t>и</w:t>
      </w:r>
      <w:r w:rsidRPr="00843569">
        <w:rPr>
          <w:rFonts w:ascii="Times New Roman" w:hAnsi="Times New Roman"/>
          <w:b/>
          <w:sz w:val="24"/>
          <w:szCs w:val="24"/>
        </w:rPr>
        <w:t>онален център за</w:t>
      </w:r>
      <w:r w:rsidRPr="00843569">
        <w:rPr>
          <w:rFonts w:ascii="Times New Roman" w:hAnsi="Times New Roman"/>
          <w:b/>
          <w:spacing w:val="15"/>
          <w:sz w:val="24"/>
          <w:szCs w:val="24"/>
        </w:rPr>
        <w:t xml:space="preserve"> </w:t>
      </w:r>
      <w:r w:rsidRPr="00843569">
        <w:rPr>
          <w:rFonts w:ascii="Times New Roman" w:hAnsi="Times New Roman"/>
          <w:b/>
          <w:sz w:val="24"/>
          <w:szCs w:val="24"/>
        </w:rPr>
        <w:t xml:space="preserve">подкрепа </w:t>
      </w:r>
      <w:r w:rsidRPr="00843569">
        <w:rPr>
          <w:rFonts w:ascii="Times New Roman" w:hAnsi="Times New Roman"/>
          <w:b/>
          <w:spacing w:val="-4"/>
          <w:sz w:val="24"/>
          <w:szCs w:val="24"/>
        </w:rPr>
        <w:t>н</w:t>
      </w:r>
      <w:r w:rsidRPr="00843569">
        <w:rPr>
          <w:rFonts w:ascii="Times New Roman" w:hAnsi="Times New Roman"/>
          <w:b/>
          <w:sz w:val="24"/>
          <w:szCs w:val="24"/>
        </w:rPr>
        <w:t>а проце</w:t>
      </w:r>
      <w:r w:rsidRPr="00843569">
        <w:rPr>
          <w:rFonts w:ascii="Times New Roman" w:hAnsi="Times New Roman"/>
          <w:b/>
          <w:spacing w:val="-4"/>
          <w:sz w:val="24"/>
          <w:szCs w:val="24"/>
        </w:rPr>
        <w:t>с</w:t>
      </w:r>
      <w:r w:rsidRPr="00843569">
        <w:rPr>
          <w:rFonts w:ascii="Times New Roman" w:hAnsi="Times New Roman"/>
          <w:b/>
          <w:sz w:val="24"/>
          <w:szCs w:val="24"/>
        </w:rPr>
        <w:t xml:space="preserve">а на </w:t>
      </w:r>
      <w:r w:rsidRPr="00843569">
        <w:rPr>
          <w:rFonts w:ascii="Times New Roman" w:hAnsi="Times New Roman"/>
          <w:b/>
          <w:iCs/>
          <w:sz w:val="24"/>
          <w:szCs w:val="24"/>
        </w:rPr>
        <w:t>приобщаващото образо</w:t>
      </w:r>
      <w:r w:rsidRPr="00843569">
        <w:rPr>
          <w:rFonts w:ascii="Times New Roman" w:hAnsi="Times New Roman"/>
          <w:b/>
          <w:iCs/>
          <w:spacing w:val="-5"/>
          <w:sz w:val="24"/>
          <w:szCs w:val="24"/>
        </w:rPr>
        <w:t>в</w:t>
      </w:r>
      <w:r w:rsidRPr="00843569">
        <w:rPr>
          <w:rFonts w:ascii="Times New Roman" w:hAnsi="Times New Roman"/>
          <w:b/>
          <w:iCs/>
          <w:sz w:val="24"/>
          <w:szCs w:val="24"/>
        </w:rPr>
        <w:t>ание</w:t>
      </w:r>
      <w:r w:rsidRPr="00843569">
        <w:rPr>
          <w:rFonts w:ascii="Times New Roman" w:hAnsi="Times New Roman"/>
          <w:b/>
          <w:iCs/>
          <w:spacing w:val="12"/>
          <w:sz w:val="24"/>
          <w:szCs w:val="24"/>
        </w:rPr>
        <w:t xml:space="preserve"> </w:t>
      </w:r>
      <w:r w:rsidRPr="00843569">
        <w:rPr>
          <w:rFonts w:ascii="Times New Roman" w:hAnsi="Times New Roman"/>
          <w:b/>
          <w:iCs/>
          <w:spacing w:val="-1"/>
          <w:sz w:val="24"/>
          <w:szCs w:val="24"/>
        </w:rPr>
        <w:t>(</w:t>
      </w:r>
      <w:r w:rsidRPr="00843569">
        <w:rPr>
          <w:rFonts w:ascii="Times New Roman" w:hAnsi="Times New Roman"/>
          <w:b/>
          <w:iCs/>
          <w:spacing w:val="-5"/>
          <w:sz w:val="24"/>
          <w:szCs w:val="24"/>
        </w:rPr>
        <w:t>Р</w:t>
      </w:r>
      <w:r w:rsidRPr="00843569">
        <w:rPr>
          <w:rFonts w:ascii="Times New Roman" w:hAnsi="Times New Roman"/>
          <w:b/>
          <w:iCs/>
          <w:sz w:val="24"/>
          <w:szCs w:val="24"/>
        </w:rPr>
        <w:t>ЦППП</w:t>
      </w:r>
      <w:r w:rsidRPr="00843569">
        <w:rPr>
          <w:rFonts w:ascii="Times New Roman" w:hAnsi="Times New Roman"/>
          <w:b/>
          <w:iCs/>
          <w:spacing w:val="-4"/>
          <w:sz w:val="24"/>
          <w:szCs w:val="24"/>
        </w:rPr>
        <w:t>О</w:t>
      </w:r>
      <w:r w:rsidRPr="00843569">
        <w:rPr>
          <w:rFonts w:ascii="Times New Roman" w:hAnsi="Times New Roman"/>
          <w:b/>
          <w:iCs/>
          <w:sz w:val="24"/>
          <w:szCs w:val="24"/>
        </w:rPr>
        <w:t xml:space="preserve">, </w:t>
      </w:r>
      <w:r w:rsidRPr="00843569">
        <w:rPr>
          <w:rFonts w:ascii="Times New Roman" w:hAnsi="Times New Roman"/>
          <w:iCs/>
          <w:sz w:val="24"/>
          <w:szCs w:val="24"/>
        </w:rPr>
        <w:t>в който се предлагат</w:t>
      </w:r>
      <w:r w:rsidRPr="00843569">
        <w:rPr>
          <w:rFonts w:ascii="Times New Roman" w:hAnsi="Times New Roman"/>
          <w:i/>
          <w:iCs/>
          <w:sz w:val="24"/>
          <w:szCs w:val="24"/>
        </w:rPr>
        <w:t xml:space="preserve"> </w:t>
      </w:r>
      <w:r w:rsidRPr="00843569">
        <w:rPr>
          <w:rFonts w:ascii="Times New Roman" w:hAnsi="Times New Roman"/>
          <w:iCs/>
          <w:spacing w:val="-6"/>
          <w:sz w:val="24"/>
          <w:szCs w:val="24"/>
        </w:rPr>
        <w:t>д</w:t>
      </w:r>
      <w:r w:rsidRPr="00843569">
        <w:rPr>
          <w:rFonts w:ascii="Times New Roman" w:hAnsi="Times New Roman"/>
          <w:iCs/>
          <w:sz w:val="24"/>
          <w:szCs w:val="24"/>
        </w:rPr>
        <w:t>ейнос</w:t>
      </w:r>
      <w:r w:rsidRPr="00843569">
        <w:rPr>
          <w:rFonts w:ascii="Times New Roman" w:hAnsi="Times New Roman"/>
          <w:iCs/>
          <w:spacing w:val="-4"/>
          <w:sz w:val="24"/>
          <w:szCs w:val="24"/>
        </w:rPr>
        <w:t>т</w:t>
      </w:r>
      <w:r w:rsidRPr="00843569">
        <w:rPr>
          <w:rFonts w:ascii="Times New Roman" w:hAnsi="Times New Roman"/>
          <w:iCs/>
          <w:sz w:val="24"/>
          <w:szCs w:val="24"/>
        </w:rPr>
        <w:t>и,</w:t>
      </w:r>
      <w:r w:rsidRPr="00843569">
        <w:rPr>
          <w:rFonts w:ascii="Times New Roman" w:hAnsi="Times New Roman"/>
          <w:iCs/>
          <w:spacing w:val="12"/>
          <w:sz w:val="24"/>
          <w:szCs w:val="24"/>
        </w:rPr>
        <w:t xml:space="preserve"> </w:t>
      </w:r>
      <w:r w:rsidRPr="00843569">
        <w:rPr>
          <w:rFonts w:ascii="Times New Roman" w:hAnsi="Times New Roman"/>
          <w:iCs/>
          <w:sz w:val="24"/>
          <w:szCs w:val="24"/>
        </w:rPr>
        <w:t>свързани</w:t>
      </w:r>
      <w:r w:rsidRPr="00843569">
        <w:rPr>
          <w:rFonts w:ascii="Times New Roman" w:hAnsi="Times New Roman"/>
          <w:iCs/>
          <w:spacing w:val="12"/>
          <w:sz w:val="24"/>
          <w:szCs w:val="24"/>
        </w:rPr>
        <w:t xml:space="preserve"> </w:t>
      </w:r>
      <w:r w:rsidRPr="00843569">
        <w:rPr>
          <w:rFonts w:ascii="Times New Roman" w:hAnsi="Times New Roman"/>
          <w:iCs/>
          <w:sz w:val="24"/>
          <w:szCs w:val="24"/>
        </w:rPr>
        <w:t>с</w:t>
      </w:r>
      <w:r w:rsidRPr="00843569">
        <w:rPr>
          <w:rFonts w:ascii="Times New Roman" w:hAnsi="Times New Roman"/>
          <w:iCs/>
          <w:spacing w:val="10"/>
          <w:sz w:val="24"/>
          <w:szCs w:val="24"/>
        </w:rPr>
        <w:t xml:space="preserve"> </w:t>
      </w:r>
      <w:r w:rsidRPr="00843569">
        <w:rPr>
          <w:rFonts w:ascii="Times New Roman" w:hAnsi="Times New Roman"/>
          <w:iCs/>
          <w:spacing w:val="-5"/>
          <w:sz w:val="24"/>
          <w:szCs w:val="24"/>
        </w:rPr>
        <w:t>о</w:t>
      </w:r>
      <w:r w:rsidRPr="00843569">
        <w:rPr>
          <w:rFonts w:ascii="Times New Roman" w:hAnsi="Times New Roman"/>
          <w:iCs/>
          <w:sz w:val="24"/>
          <w:szCs w:val="24"/>
        </w:rPr>
        <w:t>рганиза</w:t>
      </w:r>
      <w:r w:rsidRPr="00843569">
        <w:rPr>
          <w:rFonts w:ascii="Times New Roman" w:hAnsi="Times New Roman"/>
          <w:iCs/>
          <w:spacing w:val="-4"/>
          <w:sz w:val="24"/>
          <w:szCs w:val="24"/>
        </w:rPr>
        <w:t>ц</w:t>
      </w:r>
      <w:r w:rsidRPr="00843569">
        <w:rPr>
          <w:rFonts w:ascii="Times New Roman" w:hAnsi="Times New Roman"/>
          <w:iCs/>
          <w:sz w:val="24"/>
          <w:szCs w:val="24"/>
        </w:rPr>
        <w:t>ионно и/или</w:t>
      </w:r>
      <w:r w:rsidRPr="00843569">
        <w:rPr>
          <w:rFonts w:ascii="Times New Roman" w:hAnsi="Times New Roman"/>
          <w:iCs/>
          <w:spacing w:val="8"/>
          <w:sz w:val="24"/>
          <w:szCs w:val="24"/>
        </w:rPr>
        <w:t xml:space="preserve"> </w:t>
      </w:r>
      <w:r w:rsidRPr="00843569">
        <w:rPr>
          <w:rFonts w:ascii="Times New Roman" w:hAnsi="Times New Roman"/>
          <w:iCs/>
          <w:sz w:val="24"/>
          <w:szCs w:val="24"/>
        </w:rPr>
        <w:t>м</w:t>
      </w:r>
      <w:r w:rsidRPr="00843569">
        <w:rPr>
          <w:rFonts w:ascii="Times New Roman" w:hAnsi="Times New Roman"/>
          <w:iCs/>
          <w:spacing w:val="-4"/>
          <w:sz w:val="24"/>
          <w:szCs w:val="24"/>
        </w:rPr>
        <w:t>е</w:t>
      </w:r>
      <w:r w:rsidRPr="00843569">
        <w:rPr>
          <w:rFonts w:ascii="Times New Roman" w:hAnsi="Times New Roman"/>
          <w:iCs/>
          <w:sz w:val="24"/>
          <w:szCs w:val="24"/>
        </w:rPr>
        <w:t>тодич</w:t>
      </w:r>
      <w:r w:rsidRPr="00843569">
        <w:rPr>
          <w:rFonts w:ascii="Times New Roman" w:hAnsi="Times New Roman"/>
          <w:iCs/>
          <w:spacing w:val="-4"/>
          <w:sz w:val="24"/>
          <w:szCs w:val="24"/>
        </w:rPr>
        <w:t>е</w:t>
      </w:r>
      <w:r w:rsidRPr="00843569">
        <w:rPr>
          <w:rFonts w:ascii="Times New Roman" w:hAnsi="Times New Roman"/>
          <w:iCs/>
          <w:sz w:val="24"/>
          <w:szCs w:val="24"/>
        </w:rPr>
        <w:t>ско подпомаган</w:t>
      </w:r>
      <w:r w:rsidRPr="00843569">
        <w:rPr>
          <w:rFonts w:ascii="Times New Roman" w:hAnsi="Times New Roman"/>
          <w:iCs/>
          <w:spacing w:val="-2"/>
          <w:sz w:val="24"/>
          <w:szCs w:val="24"/>
        </w:rPr>
        <w:t>е</w:t>
      </w:r>
      <w:r w:rsidRPr="00843569">
        <w:rPr>
          <w:rFonts w:ascii="Times New Roman" w:hAnsi="Times New Roman"/>
          <w:iCs/>
          <w:sz w:val="24"/>
          <w:szCs w:val="24"/>
        </w:rPr>
        <w:t>, квалиф</w:t>
      </w:r>
      <w:r w:rsidRPr="00843569">
        <w:rPr>
          <w:rFonts w:ascii="Times New Roman" w:hAnsi="Times New Roman"/>
          <w:iCs/>
          <w:spacing w:val="-6"/>
          <w:sz w:val="24"/>
          <w:szCs w:val="24"/>
        </w:rPr>
        <w:t>и</w:t>
      </w:r>
      <w:r w:rsidRPr="00843569">
        <w:rPr>
          <w:rFonts w:ascii="Times New Roman" w:hAnsi="Times New Roman"/>
          <w:iCs/>
          <w:sz w:val="24"/>
          <w:szCs w:val="24"/>
        </w:rPr>
        <w:t>кацията</w:t>
      </w:r>
      <w:r w:rsidRPr="00843569">
        <w:rPr>
          <w:rFonts w:ascii="Times New Roman" w:hAnsi="Times New Roman"/>
          <w:iCs/>
          <w:spacing w:val="12"/>
          <w:sz w:val="24"/>
          <w:szCs w:val="24"/>
        </w:rPr>
        <w:t xml:space="preserve"> </w:t>
      </w:r>
      <w:r w:rsidRPr="00843569">
        <w:rPr>
          <w:rFonts w:ascii="Times New Roman" w:hAnsi="Times New Roman"/>
          <w:iCs/>
          <w:sz w:val="24"/>
          <w:szCs w:val="24"/>
        </w:rPr>
        <w:t>на пе</w:t>
      </w:r>
      <w:r w:rsidRPr="00843569">
        <w:rPr>
          <w:rFonts w:ascii="Times New Roman" w:hAnsi="Times New Roman"/>
          <w:iCs/>
          <w:spacing w:val="-3"/>
          <w:sz w:val="24"/>
          <w:szCs w:val="24"/>
        </w:rPr>
        <w:t>д</w:t>
      </w:r>
      <w:r w:rsidRPr="00843569">
        <w:rPr>
          <w:rFonts w:ascii="Times New Roman" w:hAnsi="Times New Roman"/>
          <w:iCs/>
          <w:sz w:val="24"/>
          <w:szCs w:val="24"/>
        </w:rPr>
        <w:t>агогиче</w:t>
      </w:r>
      <w:r w:rsidRPr="00843569">
        <w:rPr>
          <w:rFonts w:ascii="Times New Roman" w:hAnsi="Times New Roman"/>
          <w:iCs/>
          <w:spacing w:val="-3"/>
          <w:sz w:val="24"/>
          <w:szCs w:val="24"/>
        </w:rPr>
        <w:t>с</w:t>
      </w:r>
      <w:r w:rsidRPr="00843569">
        <w:rPr>
          <w:rFonts w:ascii="Times New Roman" w:hAnsi="Times New Roman"/>
          <w:iCs/>
          <w:sz w:val="24"/>
          <w:szCs w:val="24"/>
        </w:rPr>
        <w:t>ките специали</w:t>
      </w:r>
      <w:r w:rsidRPr="00843569">
        <w:rPr>
          <w:rFonts w:ascii="Times New Roman" w:hAnsi="Times New Roman"/>
          <w:iCs/>
          <w:spacing w:val="-5"/>
          <w:sz w:val="24"/>
          <w:szCs w:val="24"/>
        </w:rPr>
        <w:t>с</w:t>
      </w:r>
      <w:r w:rsidRPr="00843569">
        <w:rPr>
          <w:rFonts w:ascii="Times New Roman" w:hAnsi="Times New Roman"/>
          <w:iCs/>
          <w:sz w:val="24"/>
          <w:szCs w:val="24"/>
        </w:rPr>
        <w:t>ти и</w:t>
      </w:r>
      <w:r w:rsidRPr="00843569">
        <w:rPr>
          <w:rFonts w:ascii="Times New Roman" w:hAnsi="Times New Roman"/>
          <w:iCs/>
          <w:spacing w:val="4"/>
          <w:sz w:val="24"/>
          <w:szCs w:val="24"/>
        </w:rPr>
        <w:t xml:space="preserve"> </w:t>
      </w:r>
      <w:r w:rsidRPr="00843569">
        <w:rPr>
          <w:rFonts w:ascii="Times New Roman" w:hAnsi="Times New Roman"/>
          <w:iCs/>
          <w:sz w:val="24"/>
          <w:szCs w:val="24"/>
        </w:rPr>
        <w:t>с провежд</w:t>
      </w:r>
      <w:r w:rsidRPr="00843569">
        <w:rPr>
          <w:rFonts w:ascii="Times New Roman" w:hAnsi="Times New Roman"/>
          <w:iCs/>
          <w:spacing w:val="-7"/>
          <w:sz w:val="24"/>
          <w:szCs w:val="24"/>
        </w:rPr>
        <w:t>а</w:t>
      </w:r>
      <w:r w:rsidRPr="00843569">
        <w:rPr>
          <w:rFonts w:ascii="Times New Roman" w:hAnsi="Times New Roman"/>
          <w:iCs/>
          <w:sz w:val="24"/>
          <w:szCs w:val="24"/>
        </w:rPr>
        <w:t xml:space="preserve">не на </w:t>
      </w:r>
      <w:r w:rsidRPr="00843569">
        <w:rPr>
          <w:rFonts w:ascii="Times New Roman" w:hAnsi="Times New Roman"/>
          <w:iCs/>
          <w:spacing w:val="-7"/>
          <w:sz w:val="24"/>
          <w:szCs w:val="24"/>
        </w:rPr>
        <w:t>д</w:t>
      </w:r>
      <w:r w:rsidRPr="00843569">
        <w:rPr>
          <w:rFonts w:ascii="Times New Roman" w:hAnsi="Times New Roman"/>
          <w:iCs/>
          <w:sz w:val="24"/>
          <w:szCs w:val="24"/>
        </w:rPr>
        <w:t>ържавната полит</w:t>
      </w:r>
      <w:r w:rsidRPr="00843569">
        <w:rPr>
          <w:rFonts w:ascii="Times New Roman" w:hAnsi="Times New Roman"/>
          <w:iCs/>
          <w:spacing w:val="-7"/>
          <w:sz w:val="24"/>
          <w:szCs w:val="24"/>
        </w:rPr>
        <w:t>и</w:t>
      </w:r>
      <w:r w:rsidRPr="00843569">
        <w:rPr>
          <w:rFonts w:ascii="Times New Roman" w:hAnsi="Times New Roman"/>
          <w:iCs/>
          <w:sz w:val="24"/>
          <w:szCs w:val="24"/>
        </w:rPr>
        <w:t>ка</w:t>
      </w:r>
      <w:r w:rsidRPr="00843569">
        <w:rPr>
          <w:rFonts w:ascii="Times New Roman" w:hAnsi="Times New Roman"/>
          <w:iCs/>
          <w:spacing w:val="5"/>
          <w:sz w:val="24"/>
          <w:szCs w:val="24"/>
        </w:rPr>
        <w:t xml:space="preserve"> </w:t>
      </w:r>
      <w:r w:rsidRPr="00843569">
        <w:rPr>
          <w:rFonts w:ascii="Times New Roman" w:hAnsi="Times New Roman"/>
          <w:iCs/>
          <w:sz w:val="24"/>
          <w:szCs w:val="24"/>
        </w:rPr>
        <w:t>за</w:t>
      </w:r>
      <w:r w:rsidRPr="00843569">
        <w:rPr>
          <w:rFonts w:ascii="Times New Roman" w:hAnsi="Times New Roman"/>
          <w:iCs/>
          <w:spacing w:val="-4"/>
          <w:sz w:val="24"/>
          <w:szCs w:val="24"/>
        </w:rPr>
        <w:t xml:space="preserve"> </w:t>
      </w:r>
      <w:r w:rsidRPr="00843569">
        <w:rPr>
          <w:rFonts w:ascii="Times New Roman" w:hAnsi="Times New Roman"/>
          <w:iCs/>
          <w:sz w:val="24"/>
          <w:szCs w:val="24"/>
        </w:rPr>
        <w:t>по</w:t>
      </w:r>
      <w:r w:rsidRPr="00843569">
        <w:rPr>
          <w:rFonts w:ascii="Times New Roman" w:hAnsi="Times New Roman"/>
          <w:iCs/>
          <w:spacing w:val="-4"/>
          <w:sz w:val="24"/>
          <w:szCs w:val="24"/>
        </w:rPr>
        <w:t>д</w:t>
      </w:r>
      <w:r w:rsidRPr="00843569">
        <w:rPr>
          <w:rFonts w:ascii="Times New Roman" w:hAnsi="Times New Roman"/>
          <w:iCs/>
          <w:sz w:val="24"/>
          <w:szCs w:val="24"/>
        </w:rPr>
        <w:t xml:space="preserve">крепа </w:t>
      </w:r>
      <w:r w:rsidRPr="00843569">
        <w:rPr>
          <w:rFonts w:ascii="Times New Roman" w:hAnsi="Times New Roman"/>
          <w:iCs/>
          <w:spacing w:val="3"/>
          <w:sz w:val="24"/>
          <w:szCs w:val="24"/>
        </w:rPr>
        <w:t>н</w:t>
      </w:r>
      <w:r w:rsidRPr="00843569">
        <w:rPr>
          <w:rFonts w:ascii="Times New Roman" w:hAnsi="Times New Roman"/>
          <w:iCs/>
          <w:sz w:val="24"/>
          <w:szCs w:val="24"/>
        </w:rPr>
        <w:t>а</w:t>
      </w:r>
      <w:r w:rsidRPr="00843569">
        <w:rPr>
          <w:rFonts w:ascii="Times New Roman" w:hAnsi="Times New Roman"/>
          <w:iCs/>
          <w:spacing w:val="-5"/>
          <w:sz w:val="24"/>
          <w:szCs w:val="24"/>
        </w:rPr>
        <w:t xml:space="preserve"> </w:t>
      </w:r>
      <w:r w:rsidRPr="00843569">
        <w:rPr>
          <w:rFonts w:ascii="Times New Roman" w:hAnsi="Times New Roman"/>
          <w:iCs/>
          <w:sz w:val="24"/>
          <w:szCs w:val="24"/>
        </w:rPr>
        <w:t xml:space="preserve">процеса </w:t>
      </w:r>
      <w:r w:rsidRPr="00843569">
        <w:rPr>
          <w:rFonts w:ascii="Times New Roman" w:hAnsi="Times New Roman"/>
          <w:iCs/>
          <w:spacing w:val="-3"/>
          <w:sz w:val="24"/>
          <w:szCs w:val="24"/>
        </w:rPr>
        <w:t>н</w:t>
      </w:r>
      <w:r w:rsidRPr="00843569">
        <w:rPr>
          <w:rFonts w:ascii="Times New Roman" w:hAnsi="Times New Roman"/>
          <w:iCs/>
          <w:sz w:val="24"/>
          <w:szCs w:val="24"/>
        </w:rPr>
        <w:t>а приобщаващото</w:t>
      </w:r>
      <w:r w:rsidRPr="00843569">
        <w:rPr>
          <w:rFonts w:ascii="Times New Roman" w:hAnsi="Times New Roman"/>
          <w:iCs/>
          <w:spacing w:val="-6"/>
          <w:sz w:val="24"/>
          <w:szCs w:val="24"/>
        </w:rPr>
        <w:t xml:space="preserve"> </w:t>
      </w:r>
      <w:r w:rsidRPr="00843569">
        <w:rPr>
          <w:rFonts w:ascii="Times New Roman" w:hAnsi="Times New Roman"/>
          <w:iCs/>
          <w:sz w:val="24"/>
          <w:szCs w:val="24"/>
        </w:rPr>
        <w:t>образовани</w:t>
      </w:r>
      <w:r w:rsidRPr="00843569">
        <w:rPr>
          <w:rFonts w:ascii="Times New Roman" w:hAnsi="Times New Roman"/>
          <w:iCs/>
          <w:spacing w:val="-2"/>
          <w:sz w:val="24"/>
          <w:szCs w:val="24"/>
        </w:rPr>
        <w:t>е.</w:t>
      </w:r>
    </w:p>
    <w:p w:rsidR="00291FDD" w:rsidRPr="00843569" w:rsidRDefault="00291FDD" w:rsidP="0087291E">
      <w:pPr>
        <w:spacing w:after="0" w:line="240" w:lineRule="auto"/>
        <w:ind w:firstLine="567"/>
        <w:jc w:val="both"/>
        <w:rPr>
          <w:rFonts w:ascii="Times New Roman" w:hAnsi="Times New Roman"/>
          <w:sz w:val="24"/>
          <w:szCs w:val="24"/>
        </w:rPr>
      </w:pPr>
      <w:r w:rsidRPr="00843569">
        <w:rPr>
          <w:rFonts w:ascii="Times New Roman" w:hAnsi="Times New Roman"/>
          <w:sz w:val="24"/>
          <w:szCs w:val="24"/>
        </w:rPr>
        <w:t>На децата и учениците с увреждания от община Разград е предоставена сигурна и защитена среда, чрез индивидуализирана грижа и подкрепа, в условия близки до семейната среда, осигуряващи по-добро качество на живот и възможност за пълноценно развитие и социално включване. Осъществена е ефективна координация и сътрудничество с институции и социални партньори,  работещи по проблемите на децата и детското развитие и сигурност.</w:t>
      </w:r>
    </w:p>
    <w:p w:rsidR="00291FDD" w:rsidRPr="00843569" w:rsidRDefault="00291FDD" w:rsidP="0087291E">
      <w:pPr>
        <w:spacing w:after="0" w:line="240" w:lineRule="auto"/>
        <w:ind w:firstLine="567"/>
        <w:jc w:val="both"/>
        <w:rPr>
          <w:rFonts w:ascii="Times New Roman" w:hAnsi="Times New Roman"/>
          <w:sz w:val="24"/>
          <w:szCs w:val="24"/>
        </w:rPr>
      </w:pPr>
      <w:r w:rsidRPr="00843569">
        <w:rPr>
          <w:rFonts w:ascii="Times New Roman" w:hAnsi="Times New Roman"/>
          <w:sz w:val="24"/>
          <w:szCs w:val="24"/>
        </w:rPr>
        <w:t>Регионален център – Разград и образователните институции в община Разград  реализират своята дейност чрез екипи от висококвалифицирани специалисти в областта на специалната педагогика и психология, които със задълбочения си творчески опит и усета към нововъведенията спомaгат за успешна социална интеграция на децата и учениците със специални образователни потребности в съвременното общество.</w:t>
      </w:r>
    </w:p>
    <w:p w:rsidR="00291FDD" w:rsidRPr="00843569" w:rsidRDefault="00291FDD" w:rsidP="0087291E">
      <w:pPr>
        <w:tabs>
          <w:tab w:val="left" w:pos="1134"/>
        </w:tabs>
        <w:spacing w:after="0" w:line="240" w:lineRule="auto"/>
        <w:ind w:firstLine="567"/>
        <w:jc w:val="both"/>
        <w:rPr>
          <w:rFonts w:ascii="Times New Roman" w:hAnsi="Times New Roman"/>
          <w:sz w:val="24"/>
          <w:szCs w:val="24"/>
        </w:rPr>
      </w:pPr>
      <w:r w:rsidRPr="00843569">
        <w:rPr>
          <w:rFonts w:ascii="Times New Roman" w:hAnsi="Times New Roman"/>
          <w:sz w:val="24"/>
          <w:szCs w:val="24"/>
        </w:rPr>
        <w:t xml:space="preserve">През 2018 г. Регионален център /РЦПППО/ – Разград осъществява обща или допълнителната подкрепа на 14 деца и 26 ученици със СОП. </w:t>
      </w:r>
      <w:r w:rsidRPr="00843569">
        <w:rPr>
          <w:rFonts w:ascii="Times New Roman" w:hAnsi="Times New Roman"/>
          <w:iCs/>
          <w:spacing w:val="-2"/>
          <w:sz w:val="24"/>
          <w:szCs w:val="24"/>
        </w:rPr>
        <w:t xml:space="preserve">Към м. февруари 2019 г. </w:t>
      </w:r>
      <w:r w:rsidRPr="00843569">
        <w:rPr>
          <w:rFonts w:ascii="Times New Roman" w:hAnsi="Times New Roman"/>
          <w:sz w:val="24"/>
          <w:szCs w:val="24"/>
        </w:rPr>
        <w:t>РЦПППО – Разград оказва допълнителна подкрепа за личностно развитие на 51 деца и ученици със специални образователни потребности в община Разград, а към м. февруари 2020 г. – на 54 деца и ученици със специални образователни потребности както следва:</w:t>
      </w:r>
    </w:p>
    <w:tbl>
      <w:tblPr>
        <w:tblW w:w="8679"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4"/>
        <w:gridCol w:w="548"/>
        <w:gridCol w:w="548"/>
        <w:gridCol w:w="472"/>
        <w:gridCol w:w="567"/>
        <w:gridCol w:w="425"/>
        <w:gridCol w:w="567"/>
        <w:gridCol w:w="567"/>
        <w:gridCol w:w="567"/>
        <w:gridCol w:w="425"/>
        <w:gridCol w:w="425"/>
        <w:gridCol w:w="567"/>
        <w:gridCol w:w="426"/>
        <w:gridCol w:w="425"/>
        <w:gridCol w:w="425"/>
        <w:gridCol w:w="425"/>
        <w:gridCol w:w="426"/>
      </w:tblGrid>
      <w:tr w:rsidR="00291FDD" w:rsidRPr="00843569" w:rsidTr="007255FD">
        <w:trPr>
          <w:cantSplit/>
          <w:trHeight w:val="1559"/>
        </w:trPr>
        <w:tc>
          <w:tcPr>
            <w:tcW w:w="874"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клас/група</w:t>
            </w:r>
          </w:p>
        </w:tc>
        <w:tc>
          <w:tcPr>
            <w:tcW w:w="548"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I група</w:t>
            </w:r>
          </w:p>
        </w:tc>
        <w:tc>
          <w:tcPr>
            <w:tcW w:w="548"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II група</w:t>
            </w:r>
          </w:p>
        </w:tc>
        <w:tc>
          <w:tcPr>
            <w:tcW w:w="472"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III група</w:t>
            </w:r>
          </w:p>
        </w:tc>
        <w:tc>
          <w:tcPr>
            <w:tcW w:w="567"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IV група</w:t>
            </w:r>
          </w:p>
        </w:tc>
        <w:tc>
          <w:tcPr>
            <w:tcW w:w="425"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I клас</w:t>
            </w:r>
          </w:p>
        </w:tc>
        <w:tc>
          <w:tcPr>
            <w:tcW w:w="567"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II клас</w:t>
            </w:r>
          </w:p>
        </w:tc>
        <w:tc>
          <w:tcPr>
            <w:tcW w:w="567"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IIIклас</w:t>
            </w:r>
          </w:p>
        </w:tc>
        <w:tc>
          <w:tcPr>
            <w:tcW w:w="567"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IV клас</w:t>
            </w:r>
          </w:p>
        </w:tc>
        <w:tc>
          <w:tcPr>
            <w:tcW w:w="425"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V клас</w:t>
            </w:r>
          </w:p>
        </w:tc>
        <w:tc>
          <w:tcPr>
            <w:tcW w:w="425"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VI клас</w:t>
            </w:r>
          </w:p>
        </w:tc>
        <w:tc>
          <w:tcPr>
            <w:tcW w:w="567"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VII клас</w:t>
            </w:r>
          </w:p>
        </w:tc>
        <w:tc>
          <w:tcPr>
            <w:tcW w:w="426"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VIII клас</w:t>
            </w:r>
          </w:p>
        </w:tc>
        <w:tc>
          <w:tcPr>
            <w:tcW w:w="425"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IX клас</w:t>
            </w:r>
          </w:p>
        </w:tc>
        <w:tc>
          <w:tcPr>
            <w:tcW w:w="425"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X клас</w:t>
            </w:r>
          </w:p>
        </w:tc>
        <w:tc>
          <w:tcPr>
            <w:tcW w:w="425"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XI клас</w:t>
            </w:r>
          </w:p>
        </w:tc>
        <w:tc>
          <w:tcPr>
            <w:tcW w:w="426"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XII клас</w:t>
            </w:r>
          </w:p>
        </w:tc>
      </w:tr>
      <w:tr w:rsidR="00291FDD" w:rsidRPr="00843569" w:rsidTr="007255FD">
        <w:trPr>
          <w:cantSplit/>
          <w:trHeight w:val="1134"/>
        </w:trPr>
        <w:tc>
          <w:tcPr>
            <w:tcW w:w="874"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за 2018/</w:t>
            </w:r>
          </w:p>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2019 уч. г.</w:t>
            </w:r>
          </w:p>
        </w:tc>
        <w:tc>
          <w:tcPr>
            <w:tcW w:w="548" w:type="dxa"/>
          </w:tcPr>
          <w:p w:rsidR="00291FDD" w:rsidRPr="00843569" w:rsidRDefault="00291FDD" w:rsidP="0087291E">
            <w:pPr>
              <w:jc w:val="both"/>
              <w:rPr>
                <w:rFonts w:ascii="Times New Roman" w:hAnsi="Times New Roman"/>
              </w:rPr>
            </w:pPr>
            <w:r w:rsidRPr="00843569">
              <w:rPr>
                <w:rFonts w:ascii="Times New Roman" w:hAnsi="Times New Roman"/>
              </w:rPr>
              <w:t>0</w:t>
            </w:r>
          </w:p>
        </w:tc>
        <w:tc>
          <w:tcPr>
            <w:tcW w:w="548" w:type="dxa"/>
          </w:tcPr>
          <w:p w:rsidR="00291FDD" w:rsidRPr="00843569" w:rsidRDefault="00291FDD" w:rsidP="0087291E">
            <w:pPr>
              <w:jc w:val="both"/>
              <w:rPr>
                <w:rFonts w:ascii="Times New Roman" w:hAnsi="Times New Roman"/>
              </w:rPr>
            </w:pPr>
            <w:r w:rsidRPr="00843569">
              <w:rPr>
                <w:rFonts w:ascii="Times New Roman" w:hAnsi="Times New Roman"/>
              </w:rPr>
              <w:t>2</w:t>
            </w:r>
          </w:p>
        </w:tc>
        <w:tc>
          <w:tcPr>
            <w:tcW w:w="472" w:type="dxa"/>
          </w:tcPr>
          <w:p w:rsidR="00291FDD" w:rsidRPr="00843569" w:rsidRDefault="00291FDD" w:rsidP="0087291E">
            <w:pPr>
              <w:jc w:val="both"/>
              <w:rPr>
                <w:rFonts w:ascii="Times New Roman" w:hAnsi="Times New Roman"/>
              </w:rPr>
            </w:pPr>
            <w:r w:rsidRPr="00843569">
              <w:rPr>
                <w:rFonts w:ascii="Times New Roman" w:hAnsi="Times New Roman"/>
              </w:rPr>
              <w:t>3</w:t>
            </w:r>
          </w:p>
        </w:tc>
        <w:tc>
          <w:tcPr>
            <w:tcW w:w="567" w:type="dxa"/>
          </w:tcPr>
          <w:p w:rsidR="00291FDD" w:rsidRPr="00843569" w:rsidRDefault="00291FDD" w:rsidP="0087291E">
            <w:pPr>
              <w:jc w:val="both"/>
              <w:rPr>
                <w:rFonts w:ascii="Times New Roman" w:hAnsi="Times New Roman"/>
              </w:rPr>
            </w:pPr>
            <w:r w:rsidRPr="00843569">
              <w:rPr>
                <w:rFonts w:ascii="Times New Roman" w:hAnsi="Times New Roman"/>
              </w:rPr>
              <w:t>9</w:t>
            </w:r>
          </w:p>
        </w:tc>
        <w:tc>
          <w:tcPr>
            <w:tcW w:w="425" w:type="dxa"/>
          </w:tcPr>
          <w:p w:rsidR="00291FDD" w:rsidRPr="00843569" w:rsidRDefault="00291FDD" w:rsidP="0087291E">
            <w:pPr>
              <w:jc w:val="both"/>
              <w:rPr>
                <w:rFonts w:ascii="Times New Roman" w:hAnsi="Times New Roman"/>
              </w:rPr>
            </w:pPr>
            <w:r w:rsidRPr="00843569">
              <w:rPr>
                <w:rFonts w:ascii="Times New Roman" w:hAnsi="Times New Roman"/>
              </w:rPr>
              <w:t>1</w:t>
            </w:r>
          </w:p>
        </w:tc>
        <w:tc>
          <w:tcPr>
            <w:tcW w:w="567" w:type="dxa"/>
          </w:tcPr>
          <w:p w:rsidR="00291FDD" w:rsidRPr="00843569" w:rsidRDefault="00291FDD" w:rsidP="0087291E">
            <w:pPr>
              <w:jc w:val="both"/>
              <w:rPr>
                <w:rFonts w:ascii="Times New Roman" w:hAnsi="Times New Roman"/>
              </w:rPr>
            </w:pPr>
            <w:r w:rsidRPr="00843569">
              <w:rPr>
                <w:rFonts w:ascii="Times New Roman" w:hAnsi="Times New Roman"/>
              </w:rPr>
              <w:t>4</w:t>
            </w:r>
          </w:p>
        </w:tc>
        <w:tc>
          <w:tcPr>
            <w:tcW w:w="567" w:type="dxa"/>
          </w:tcPr>
          <w:p w:rsidR="00291FDD" w:rsidRPr="00843569" w:rsidRDefault="00291FDD" w:rsidP="0087291E">
            <w:pPr>
              <w:jc w:val="both"/>
              <w:rPr>
                <w:rFonts w:ascii="Times New Roman" w:hAnsi="Times New Roman"/>
              </w:rPr>
            </w:pPr>
            <w:r w:rsidRPr="00843569">
              <w:rPr>
                <w:rFonts w:ascii="Times New Roman" w:hAnsi="Times New Roman"/>
              </w:rPr>
              <w:t>3</w:t>
            </w:r>
          </w:p>
        </w:tc>
        <w:tc>
          <w:tcPr>
            <w:tcW w:w="567" w:type="dxa"/>
          </w:tcPr>
          <w:p w:rsidR="00291FDD" w:rsidRPr="00843569" w:rsidRDefault="00291FDD" w:rsidP="0087291E">
            <w:pPr>
              <w:jc w:val="both"/>
              <w:rPr>
                <w:rFonts w:ascii="Times New Roman" w:hAnsi="Times New Roman"/>
              </w:rPr>
            </w:pPr>
            <w:r w:rsidRPr="00843569">
              <w:rPr>
                <w:rFonts w:ascii="Times New Roman" w:hAnsi="Times New Roman"/>
              </w:rPr>
              <w:t>5</w:t>
            </w:r>
          </w:p>
        </w:tc>
        <w:tc>
          <w:tcPr>
            <w:tcW w:w="425" w:type="dxa"/>
          </w:tcPr>
          <w:p w:rsidR="00291FDD" w:rsidRPr="00843569" w:rsidRDefault="00291FDD" w:rsidP="0087291E">
            <w:pPr>
              <w:jc w:val="both"/>
              <w:rPr>
                <w:rFonts w:ascii="Times New Roman" w:hAnsi="Times New Roman"/>
              </w:rPr>
            </w:pPr>
            <w:r w:rsidRPr="00843569">
              <w:rPr>
                <w:rFonts w:ascii="Times New Roman" w:hAnsi="Times New Roman"/>
              </w:rPr>
              <w:t>4</w:t>
            </w:r>
          </w:p>
        </w:tc>
        <w:tc>
          <w:tcPr>
            <w:tcW w:w="425" w:type="dxa"/>
          </w:tcPr>
          <w:p w:rsidR="00291FDD" w:rsidRPr="00843569" w:rsidRDefault="00291FDD" w:rsidP="0087291E">
            <w:pPr>
              <w:jc w:val="both"/>
              <w:rPr>
                <w:rFonts w:ascii="Times New Roman" w:hAnsi="Times New Roman"/>
              </w:rPr>
            </w:pPr>
            <w:r w:rsidRPr="00843569">
              <w:rPr>
                <w:rFonts w:ascii="Times New Roman" w:hAnsi="Times New Roman"/>
              </w:rPr>
              <w:t>2</w:t>
            </w:r>
          </w:p>
        </w:tc>
        <w:tc>
          <w:tcPr>
            <w:tcW w:w="567" w:type="dxa"/>
          </w:tcPr>
          <w:p w:rsidR="00291FDD" w:rsidRPr="00843569" w:rsidRDefault="00291FDD" w:rsidP="0087291E">
            <w:pPr>
              <w:jc w:val="both"/>
              <w:rPr>
                <w:rFonts w:ascii="Times New Roman" w:hAnsi="Times New Roman"/>
              </w:rPr>
            </w:pPr>
            <w:r w:rsidRPr="00843569">
              <w:rPr>
                <w:rFonts w:ascii="Times New Roman" w:hAnsi="Times New Roman"/>
              </w:rPr>
              <w:t>11</w:t>
            </w:r>
          </w:p>
        </w:tc>
        <w:tc>
          <w:tcPr>
            <w:tcW w:w="426" w:type="dxa"/>
          </w:tcPr>
          <w:p w:rsidR="00291FDD" w:rsidRPr="00843569" w:rsidRDefault="00291FDD" w:rsidP="0087291E">
            <w:pPr>
              <w:jc w:val="both"/>
              <w:rPr>
                <w:rFonts w:ascii="Times New Roman" w:hAnsi="Times New Roman"/>
              </w:rPr>
            </w:pPr>
            <w:r w:rsidRPr="00843569">
              <w:rPr>
                <w:rFonts w:ascii="Times New Roman" w:hAnsi="Times New Roman"/>
              </w:rPr>
              <w:t>1</w:t>
            </w:r>
          </w:p>
        </w:tc>
        <w:tc>
          <w:tcPr>
            <w:tcW w:w="425" w:type="dxa"/>
          </w:tcPr>
          <w:p w:rsidR="00291FDD" w:rsidRPr="00843569" w:rsidRDefault="00291FDD" w:rsidP="0087291E">
            <w:pPr>
              <w:jc w:val="both"/>
              <w:rPr>
                <w:rFonts w:ascii="Times New Roman" w:hAnsi="Times New Roman"/>
              </w:rPr>
            </w:pPr>
            <w:r w:rsidRPr="00843569">
              <w:rPr>
                <w:rFonts w:ascii="Times New Roman" w:hAnsi="Times New Roman"/>
              </w:rPr>
              <w:t>1</w:t>
            </w:r>
          </w:p>
        </w:tc>
        <w:tc>
          <w:tcPr>
            <w:tcW w:w="425" w:type="dxa"/>
          </w:tcPr>
          <w:p w:rsidR="00291FDD" w:rsidRPr="00843569" w:rsidRDefault="00291FDD" w:rsidP="0087291E">
            <w:pPr>
              <w:jc w:val="both"/>
              <w:rPr>
                <w:rFonts w:ascii="Times New Roman" w:hAnsi="Times New Roman"/>
              </w:rPr>
            </w:pPr>
            <w:r w:rsidRPr="00843569">
              <w:rPr>
                <w:rFonts w:ascii="Times New Roman" w:hAnsi="Times New Roman"/>
              </w:rPr>
              <w:t>1</w:t>
            </w:r>
          </w:p>
        </w:tc>
        <w:tc>
          <w:tcPr>
            <w:tcW w:w="425" w:type="dxa"/>
          </w:tcPr>
          <w:p w:rsidR="00291FDD" w:rsidRPr="00843569" w:rsidRDefault="00291FDD" w:rsidP="0087291E">
            <w:pPr>
              <w:jc w:val="both"/>
              <w:rPr>
                <w:rFonts w:ascii="Times New Roman" w:hAnsi="Times New Roman"/>
              </w:rPr>
            </w:pPr>
            <w:r w:rsidRPr="00843569">
              <w:rPr>
                <w:rFonts w:ascii="Times New Roman" w:hAnsi="Times New Roman"/>
              </w:rPr>
              <w:t>1</w:t>
            </w:r>
          </w:p>
        </w:tc>
        <w:tc>
          <w:tcPr>
            <w:tcW w:w="426" w:type="dxa"/>
          </w:tcPr>
          <w:p w:rsidR="00291FDD" w:rsidRPr="00843569" w:rsidRDefault="00291FDD" w:rsidP="0087291E">
            <w:pPr>
              <w:jc w:val="both"/>
              <w:rPr>
                <w:rFonts w:ascii="Times New Roman" w:hAnsi="Times New Roman"/>
              </w:rPr>
            </w:pPr>
            <w:r w:rsidRPr="00843569">
              <w:rPr>
                <w:rFonts w:ascii="Times New Roman" w:hAnsi="Times New Roman"/>
              </w:rPr>
              <w:t>3</w:t>
            </w:r>
          </w:p>
        </w:tc>
      </w:tr>
      <w:tr w:rsidR="00291FDD" w:rsidRPr="00843569" w:rsidTr="007255FD">
        <w:trPr>
          <w:cantSplit/>
          <w:trHeight w:val="1134"/>
        </w:trPr>
        <w:tc>
          <w:tcPr>
            <w:tcW w:w="874"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за 2019/</w:t>
            </w:r>
          </w:p>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2020 уч. г.</w:t>
            </w:r>
          </w:p>
        </w:tc>
        <w:tc>
          <w:tcPr>
            <w:tcW w:w="548" w:type="dxa"/>
            <w:vAlign w:val="center"/>
          </w:tcPr>
          <w:p w:rsidR="00291FDD" w:rsidRPr="00843569" w:rsidRDefault="00291FDD" w:rsidP="0087291E">
            <w:pPr>
              <w:tabs>
                <w:tab w:val="left" w:pos="567"/>
              </w:tabs>
              <w:jc w:val="both"/>
              <w:rPr>
                <w:rFonts w:ascii="Times New Roman" w:hAnsi="Times New Roman"/>
              </w:rPr>
            </w:pPr>
            <w:r w:rsidRPr="00843569">
              <w:rPr>
                <w:rFonts w:ascii="Times New Roman" w:hAnsi="Times New Roman"/>
              </w:rPr>
              <w:t>3</w:t>
            </w:r>
          </w:p>
        </w:tc>
        <w:tc>
          <w:tcPr>
            <w:tcW w:w="548" w:type="dxa"/>
            <w:vAlign w:val="center"/>
          </w:tcPr>
          <w:p w:rsidR="00291FDD" w:rsidRPr="00843569" w:rsidRDefault="00291FDD" w:rsidP="0087291E">
            <w:pPr>
              <w:tabs>
                <w:tab w:val="left" w:pos="567"/>
              </w:tabs>
              <w:jc w:val="both"/>
              <w:rPr>
                <w:rFonts w:ascii="Times New Roman" w:hAnsi="Times New Roman"/>
              </w:rPr>
            </w:pPr>
            <w:r w:rsidRPr="00843569">
              <w:rPr>
                <w:rFonts w:ascii="Times New Roman" w:hAnsi="Times New Roman"/>
              </w:rPr>
              <w:t>3</w:t>
            </w:r>
          </w:p>
        </w:tc>
        <w:tc>
          <w:tcPr>
            <w:tcW w:w="472" w:type="dxa"/>
            <w:vAlign w:val="center"/>
          </w:tcPr>
          <w:p w:rsidR="00291FDD" w:rsidRPr="00843569" w:rsidRDefault="00291FDD" w:rsidP="0087291E">
            <w:pPr>
              <w:tabs>
                <w:tab w:val="left" w:pos="567"/>
              </w:tabs>
              <w:jc w:val="both"/>
              <w:rPr>
                <w:rFonts w:ascii="Times New Roman" w:hAnsi="Times New Roman"/>
              </w:rPr>
            </w:pPr>
            <w:r w:rsidRPr="00843569">
              <w:rPr>
                <w:rFonts w:ascii="Times New Roman" w:hAnsi="Times New Roman"/>
              </w:rPr>
              <w:t>7</w:t>
            </w:r>
          </w:p>
        </w:tc>
        <w:tc>
          <w:tcPr>
            <w:tcW w:w="567" w:type="dxa"/>
            <w:vAlign w:val="center"/>
          </w:tcPr>
          <w:p w:rsidR="00291FDD" w:rsidRPr="00843569" w:rsidRDefault="00291FDD" w:rsidP="0087291E">
            <w:pPr>
              <w:tabs>
                <w:tab w:val="left" w:pos="567"/>
              </w:tabs>
              <w:ind w:right="-143"/>
              <w:jc w:val="both"/>
              <w:rPr>
                <w:rFonts w:ascii="Times New Roman" w:hAnsi="Times New Roman"/>
              </w:rPr>
            </w:pPr>
            <w:r w:rsidRPr="00843569">
              <w:rPr>
                <w:rFonts w:ascii="Times New Roman" w:hAnsi="Times New Roman"/>
              </w:rPr>
              <w:t>7</w:t>
            </w:r>
          </w:p>
        </w:tc>
        <w:tc>
          <w:tcPr>
            <w:tcW w:w="425" w:type="dxa"/>
            <w:vAlign w:val="center"/>
          </w:tcPr>
          <w:p w:rsidR="00291FDD" w:rsidRPr="00843569" w:rsidRDefault="00291FDD" w:rsidP="0087291E">
            <w:pPr>
              <w:tabs>
                <w:tab w:val="left" w:pos="567"/>
              </w:tabs>
              <w:ind w:right="-143"/>
              <w:jc w:val="both"/>
              <w:rPr>
                <w:rFonts w:ascii="Times New Roman" w:hAnsi="Times New Roman"/>
              </w:rPr>
            </w:pPr>
            <w:r w:rsidRPr="00843569">
              <w:rPr>
                <w:rFonts w:ascii="Times New Roman" w:hAnsi="Times New Roman"/>
              </w:rPr>
              <w:t>3</w:t>
            </w:r>
          </w:p>
        </w:tc>
        <w:tc>
          <w:tcPr>
            <w:tcW w:w="567" w:type="dxa"/>
            <w:vAlign w:val="center"/>
          </w:tcPr>
          <w:p w:rsidR="00291FDD" w:rsidRPr="00843569" w:rsidRDefault="00291FDD" w:rsidP="0087291E">
            <w:pPr>
              <w:tabs>
                <w:tab w:val="left" w:pos="567"/>
              </w:tabs>
              <w:ind w:right="-143"/>
              <w:jc w:val="both"/>
              <w:rPr>
                <w:rFonts w:ascii="Times New Roman" w:hAnsi="Times New Roman"/>
              </w:rPr>
            </w:pPr>
            <w:r w:rsidRPr="00843569">
              <w:rPr>
                <w:rFonts w:ascii="Times New Roman" w:hAnsi="Times New Roman"/>
              </w:rPr>
              <w:t>4</w:t>
            </w:r>
          </w:p>
        </w:tc>
        <w:tc>
          <w:tcPr>
            <w:tcW w:w="567" w:type="dxa"/>
            <w:vAlign w:val="center"/>
          </w:tcPr>
          <w:p w:rsidR="00291FDD" w:rsidRPr="00843569" w:rsidRDefault="00291FDD" w:rsidP="0087291E">
            <w:pPr>
              <w:tabs>
                <w:tab w:val="left" w:pos="567"/>
              </w:tabs>
              <w:ind w:right="-143"/>
              <w:jc w:val="both"/>
              <w:rPr>
                <w:rFonts w:ascii="Times New Roman" w:hAnsi="Times New Roman"/>
              </w:rPr>
            </w:pPr>
            <w:r w:rsidRPr="00843569">
              <w:rPr>
                <w:rFonts w:ascii="Times New Roman" w:hAnsi="Times New Roman"/>
              </w:rPr>
              <w:t>6</w:t>
            </w:r>
          </w:p>
        </w:tc>
        <w:tc>
          <w:tcPr>
            <w:tcW w:w="567" w:type="dxa"/>
            <w:vAlign w:val="center"/>
          </w:tcPr>
          <w:p w:rsidR="00291FDD" w:rsidRPr="00843569" w:rsidRDefault="00291FDD" w:rsidP="0087291E">
            <w:pPr>
              <w:tabs>
                <w:tab w:val="left" w:pos="567"/>
              </w:tabs>
              <w:jc w:val="both"/>
              <w:rPr>
                <w:rFonts w:ascii="Times New Roman" w:hAnsi="Times New Roman"/>
              </w:rPr>
            </w:pPr>
            <w:r w:rsidRPr="00843569">
              <w:rPr>
                <w:rFonts w:ascii="Times New Roman" w:hAnsi="Times New Roman"/>
              </w:rPr>
              <w:t>2</w:t>
            </w:r>
          </w:p>
        </w:tc>
        <w:tc>
          <w:tcPr>
            <w:tcW w:w="425" w:type="dxa"/>
            <w:vAlign w:val="center"/>
          </w:tcPr>
          <w:p w:rsidR="00291FDD" w:rsidRPr="00843569" w:rsidRDefault="00291FDD" w:rsidP="0087291E">
            <w:pPr>
              <w:tabs>
                <w:tab w:val="left" w:pos="567"/>
              </w:tabs>
              <w:jc w:val="both"/>
              <w:rPr>
                <w:rFonts w:ascii="Times New Roman" w:hAnsi="Times New Roman"/>
              </w:rPr>
            </w:pPr>
            <w:r w:rsidRPr="00843569">
              <w:rPr>
                <w:rFonts w:ascii="Times New Roman" w:hAnsi="Times New Roman"/>
              </w:rPr>
              <w:t>3</w:t>
            </w:r>
          </w:p>
        </w:tc>
        <w:tc>
          <w:tcPr>
            <w:tcW w:w="425" w:type="dxa"/>
            <w:vAlign w:val="center"/>
          </w:tcPr>
          <w:p w:rsidR="00291FDD" w:rsidRPr="00843569" w:rsidRDefault="00291FDD" w:rsidP="0087291E">
            <w:pPr>
              <w:tabs>
                <w:tab w:val="left" w:pos="567"/>
              </w:tabs>
              <w:jc w:val="both"/>
              <w:rPr>
                <w:rFonts w:ascii="Times New Roman" w:hAnsi="Times New Roman"/>
              </w:rPr>
            </w:pPr>
            <w:r w:rsidRPr="00843569">
              <w:rPr>
                <w:rFonts w:ascii="Times New Roman" w:hAnsi="Times New Roman"/>
              </w:rPr>
              <w:t>5</w:t>
            </w:r>
          </w:p>
        </w:tc>
        <w:tc>
          <w:tcPr>
            <w:tcW w:w="567" w:type="dxa"/>
            <w:vAlign w:val="center"/>
          </w:tcPr>
          <w:p w:rsidR="00291FDD" w:rsidRPr="00843569" w:rsidRDefault="00291FDD" w:rsidP="0087291E">
            <w:pPr>
              <w:tabs>
                <w:tab w:val="left" w:pos="567"/>
              </w:tabs>
              <w:jc w:val="both"/>
              <w:rPr>
                <w:rFonts w:ascii="Times New Roman" w:hAnsi="Times New Roman"/>
              </w:rPr>
            </w:pPr>
            <w:r w:rsidRPr="00843569">
              <w:rPr>
                <w:rFonts w:ascii="Times New Roman" w:hAnsi="Times New Roman"/>
              </w:rPr>
              <w:t>2</w:t>
            </w:r>
          </w:p>
        </w:tc>
        <w:tc>
          <w:tcPr>
            <w:tcW w:w="426" w:type="dxa"/>
            <w:vAlign w:val="center"/>
          </w:tcPr>
          <w:p w:rsidR="00291FDD" w:rsidRPr="00843569" w:rsidRDefault="00291FDD" w:rsidP="0087291E">
            <w:pPr>
              <w:tabs>
                <w:tab w:val="left" w:pos="567"/>
              </w:tabs>
              <w:jc w:val="both"/>
              <w:rPr>
                <w:rFonts w:ascii="Times New Roman" w:hAnsi="Times New Roman"/>
              </w:rPr>
            </w:pPr>
            <w:r w:rsidRPr="00843569">
              <w:rPr>
                <w:rFonts w:ascii="Times New Roman" w:hAnsi="Times New Roman"/>
              </w:rPr>
              <w:t>5</w:t>
            </w:r>
          </w:p>
        </w:tc>
        <w:tc>
          <w:tcPr>
            <w:tcW w:w="425" w:type="dxa"/>
            <w:vAlign w:val="center"/>
          </w:tcPr>
          <w:p w:rsidR="00291FDD" w:rsidRPr="00843569" w:rsidRDefault="00291FDD" w:rsidP="0087291E">
            <w:pPr>
              <w:tabs>
                <w:tab w:val="left" w:pos="567"/>
              </w:tabs>
              <w:jc w:val="both"/>
              <w:rPr>
                <w:rFonts w:ascii="Times New Roman" w:hAnsi="Times New Roman"/>
              </w:rPr>
            </w:pPr>
            <w:r w:rsidRPr="00843569">
              <w:rPr>
                <w:rFonts w:ascii="Times New Roman" w:hAnsi="Times New Roman"/>
              </w:rPr>
              <w:t>1</w:t>
            </w:r>
          </w:p>
        </w:tc>
        <w:tc>
          <w:tcPr>
            <w:tcW w:w="425" w:type="dxa"/>
            <w:vAlign w:val="center"/>
          </w:tcPr>
          <w:p w:rsidR="00291FDD" w:rsidRPr="00843569" w:rsidRDefault="00291FDD" w:rsidP="0087291E">
            <w:pPr>
              <w:tabs>
                <w:tab w:val="left" w:pos="567"/>
              </w:tabs>
              <w:jc w:val="both"/>
              <w:rPr>
                <w:rFonts w:ascii="Times New Roman" w:hAnsi="Times New Roman"/>
              </w:rPr>
            </w:pPr>
            <w:r w:rsidRPr="00843569">
              <w:rPr>
                <w:rFonts w:ascii="Times New Roman" w:hAnsi="Times New Roman"/>
              </w:rPr>
              <w:t>1</w:t>
            </w:r>
          </w:p>
        </w:tc>
        <w:tc>
          <w:tcPr>
            <w:tcW w:w="425" w:type="dxa"/>
            <w:vAlign w:val="center"/>
          </w:tcPr>
          <w:p w:rsidR="00291FDD" w:rsidRPr="00843569" w:rsidRDefault="00291FDD" w:rsidP="0087291E">
            <w:pPr>
              <w:tabs>
                <w:tab w:val="left" w:pos="567"/>
              </w:tabs>
              <w:jc w:val="both"/>
              <w:rPr>
                <w:rFonts w:ascii="Times New Roman" w:hAnsi="Times New Roman"/>
              </w:rPr>
            </w:pPr>
            <w:r w:rsidRPr="00843569">
              <w:rPr>
                <w:rFonts w:ascii="Times New Roman" w:hAnsi="Times New Roman"/>
              </w:rPr>
              <w:t>1</w:t>
            </w:r>
          </w:p>
        </w:tc>
        <w:tc>
          <w:tcPr>
            <w:tcW w:w="426" w:type="dxa"/>
            <w:vAlign w:val="center"/>
          </w:tcPr>
          <w:p w:rsidR="00291FDD" w:rsidRPr="00843569" w:rsidRDefault="00291FDD" w:rsidP="0087291E">
            <w:pPr>
              <w:tabs>
                <w:tab w:val="left" w:pos="567"/>
              </w:tabs>
              <w:jc w:val="both"/>
              <w:rPr>
                <w:rFonts w:ascii="Times New Roman" w:hAnsi="Times New Roman"/>
              </w:rPr>
            </w:pPr>
            <w:r w:rsidRPr="00843569">
              <w:rPr>
                <w:rFonts w:ascii="Times New Roman" w:hAnsi="Times New Roman"/>
              </w:rPr>
              <w:t>1</w:t>
            </w:r>
          </w:p>
        </w:tc>
      </w:tr>
      <w:tr w:rsidR="00291FDD" w:rsidRPr="00843569" w:rsidTr="007255FD">
        <w:trPr>
          <w:cantSplit/>
          <w:trHeight w:val="978"/>
        </w:trPr>
        <w:tc>
          <w:tcPr>
            <w:tcW w:w="874"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lastRenderedPageBreak/>
              <w:t>Общо за 2018/</w:t>
            </w:r>
          </w:p>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2019 уч. г</w:t>
            </w:r>
          </w:p>
        </w:tc>
        <w:tc>
          <w:tcPr>
            <w:tcW w:w="2135" w:type="dxa"/>
            <w:gridSpan w:val="4"/>
          </w:tcPr>
          <w:p w:rsidR="00291FDD" w:rsidRPr="00843569" w:rsidRDefault="00291FDD" w:rsidP="0087291E">
            <w:pPr>
              <w:spacing w:after="0"/>
              <w:jc w:val="both"/>
              <w:rPr>
                <w:rFonts w:ascii="Times New Roman" w:hAnsi="Times New Roman"/>
                <w:b/>
                <w:sz w:val="20"/>
                <w:szCs w:val="20"/>
              </w:rPr>
            </w:pPr>
          </w:p>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14 деца</w:t>
            </w:r>
          </w:p>
        </w:tc>
        <w:tc>
          <w:tcPr>
            <w:tcW w:w="5670" w:type="dxa"/>
            <w:gridSpan w:val="12"/>
          </w:tcPr>
          <w:p w:rsidR="00291FDD" w:rsidRPr="00843569" w:rsidRDefault="00291FDD" w:rsidP="0087291E">
            <w:pPr>
              <w:spacing w:after="0"/>
              <w:jc w:val="both"/>
              <w:rPr>
                <w:rFonts w:ascii="Times New Roman" w:hAnsi="Times New Roman"/>
                <w:b/>
                <w:sz w:val="20"/>
                <w:szCs w:val="20"/>
              </w:rPr>
            </w:pPr>
          </w:p>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37 ученици</w:t>
            </w:r>
          </w:p>
        </w:tc>
      </w:tr>
      <w:tr w:rsidR="00291FDD" w:rsidRPr="00843569" w:rsidTr="007255FD">
        <w:trPr>
          <w:cantSplit/>
          <w:trHeight w:val="987"/>
        </w:trPr>
        <w:tc>
          <w:tcPr>
            <w:tcW w:w="874" w:type="dxa"/>
            <w:textDirection w:val="btLr"/>
          </w:tcPr>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Общо за 2019/</w:t>
            </w:r>
          </w:p>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2020 уч. г</w:t>
            </w:r>
          </w:p>
        </w:tc>
        <w:tc>
          <w:tcPr>
            <w:tcW w:w="2135" w:type="dxa"/>
            <w:gridSpan w:val="4"/>
          </w:tcPr>
          <w:p w:rsidR="00291FDD" w:rsidRPr="00843569" w:rsidRDefault="00291FDD" w:rsidP="0087291E">
            <w:pPr>
              <w:spacing w:after="0"/>
              <w:jc w:val="both"/>
              <w:rPr>
                <w:rFonts w:ascii="Times New Roman" w:hAnsi="Times New Roman"/>
                <w:b/>
                <w:sz w:val="20"/>
                <w:szCs w:val="20"/>
              </w:rPr>
            </w:pPr>
          </w:p>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20 деца</w:t>
            </w:r>
          </w:p>
        </w:tc>
        <w:tc>
          <w:tcPr>
            <w:tcW w:w="5670" w:type="dxa"/>
            <w:gridSpan w:val="12"/>
          </w:tcPr>
          <w:p w:rsidR="00291FDD" w:rsidRPr="00843569" w:rsidRDefault="00291FDD" w:rsidP="0087291E">
            <w:pPr>
              <w:spacing w:after="0"/>
              <w:jc w:val="both"/>
              <w:rPr>
                <w:rFonts w:ascii="Times New Roman" w:hAnsi="Times New Roman"/>
                <w:b/>
                <w:sz w:val="20"/>
                <w:szCs w:val="20"/>
              </w:rPr>
            </w:pPr>
          </w:p>
          <w:p w:rsidR="00291FDD" w:rsidRPr="00843569" w:rsidRDefault="00291FDD" w:rsidP="0087291E">
            <w:pPr>
              <w:spacing w:after="0"/>
              <w:jc w:val="both"/>
              <w:rPr>
                <w:rFonts w:ascii="Times New Roman" w:hAnsi="Times New Roman"/>
                <w:b/>
                <w:sz w:val="20"/>
                <w:szCs w:val="20"/>
              </w:rPr>
            </w:pPr>
            <w:r w:rsidRPr="00843569">
              <w:rPr>
                <w:rFonts w:ascii="Times New Roman" w:hAnsi="Times New Roman"/>
                <w:b/>
                <w:sz w:val="20"/>
                <w:szCs w:val="20"/>
              </w:rPr>
              <w:t>34 ученици</w:t>
            </w:r>
          </w:p>
        </w:tc>
      </w:tr>
    </w:tbl>
    <w:p w:rsidR="00291FDD" w:rsidRPr="00843569" w:rsidRDefault="00791C0D" w:rsidP="0087291E">
      <w:pPr>
        <w:tabs>
          <w:tab w:val="left" w:pos="567"/>
        </w:tabs>
        <w:spacing w:after="0" w:line="240" w:lineRule="auto"/>
        <w:jc w:val="both"/>
        <w:rPr>
          <w:rFonts w:ascii="Times New Roman" w:hAnsi="Times New Roman"/>
          <w:sz w:val="24"/>
          <w:szCs w:val="24"/>
        </w:rPr>
      </w:pPr>
      <w:r>
        <w:rPr>
          <w:rFonts w:ascii="Times New Roman" w:hAnsi="Times New Roman"/>
          <w:sz w:val="24"/>
          <w:szCs w:val="24"/>
        </w:rPr>
        <w:tab/>
      </w:r>
      <w:r w:rsidR="00291FDD" w:rsidRPr="00843569">
        <w:rPr>
          <w:rFonts w:ascii="Times New Roman" w:hAnsi="Times New Roman"/>
          <w:sz w:val="24"/>
          <w:szCs w:val="24"/>
        </w:rPr>
        <w:t xml:space="preserve">През 2019 г. и 2020 г.  децата и учениците нуждаещи се от допълнителна подкрепа се обучават съвместно със своите връстници, съответно в: </w:t>
      </w:r>
    </w:p>
    <w:p w:rsidR="00291FDD" w:rsidRPr="00843569" w:rsidRDefault="00291FDD" w:rsidP="0087291E">
      <w:pPr>
        <w:numPr>
          <w:ilvl w:val="0"/>
          <w:numId w:val="26"/>
        </w:numPr>
        <w:spacing w:after="0" w:line="240" w:lineRule="auto"/>
        <w:ind w:hanging="357"/>
        <w:jc w:val="both"/>
        <w:rPr>
          <w:rFonts w:ascii="Times New Roman" w:hAnsi="Times New Roman"/>
          <w:sz w:val="24"/>
          <w:szCs w:val="24"/>
        </w:rPr>
      </w:pPr>
      <w:r w:rsidRPr="00843569">
        <w:rPr>
          <w:rFonts w:ascii="Times New Roman" w:hAnsi="Times New Roman"/>
          <w:sz w:val="24"/>
          <w:szCs w:val="24"/>
        </w:rPr>
        <w:t>8 детски градини;</w:t>
      </w:r>
    </w:p>
    <w:p w:rsidR="00291FDD" w:rsidRPr="00843569" w:rsidRDefault="00291FDD" w:rsidP="0087291E">
      <w:pPr>
        <w:numPr>
          <w:ilvl w:val="0"/>
          <w:numId w:val="26"/>
        </w:numPr>
        <w:spacing w:after="0" w:line="240" w:lineRule="auto"/>
        <w:ind w:hanging="357"/>
        <w:jc w:val="both"/>
        <w:rPr>
          <w:rFonts w:ascii="Times New Roman" w:hAnsi="Times New Roman"/>
          <w:sz w:val="24"/>
          <w:szCs w:val="24"/>
        </w:rPr>
      </w:pPr>
      <w:r w:rsidRPr="00843569">
        <w:rPr>
          <w:rFonts w:ascii="Times New Roman" w:hAnsi="Times New Roman"/>
          <w:sz w:val="24"/>
          <w:szCs w:val="24"/>
        </w:rPr>
        <w:t>4 основни училища;</w:t>
      </w:r>
    </w:p>
    <w:p w:rsidR="00291FDD" w:rsidRPr="00843569" w:rsidRDefault="00291FDD" w:rsidP="0087291E">
      <w:pPr>
        <w:numPr>
          <w:ilvl w:val="0"/>
          <w:numId w:val="26"/>
        </w:numPr>
        <w:spacing w:after="0" w:line="240" w:lineRule="auto"/>
        <w:ind w:hanging="357"/>
        <w:jc w:val="both"/>
        <w:rPr>
          <w:rFonts w:ascii="Times New Roman" w:hAnsi="Times New Roman"/>
          <w:sz w:val="24"/>
          <w:szCs w:val="24"/>
        </w:rPr>
      </w:pPr>
      <w:r w:rsidRPr="00843569">
        <w:rPr>
          <w:rFonts w:ascii="Times New Roman" w:hAnsi="Times New Roman"/>
          <w:sz w:val="24"/>
          <w:szCs w:val="24"/>
        </w:rPr>
        <w:t>1 средно училище;</w:t>
      </w:r>
    </w:p>
    <w:p w:rsidR="00291FDD" w:rsidRPr="00843569" w:rsidRDefault="00291FDD" w:rsidP="0087291E">
      <w:pPr>
        <w:numPr>
          <w:ilvl w:val="0"/>
          <w:numId w:val="26"/>
        </w:numPr>
        <w:spacing w:after="0" w:line="240" w:lineRule="auto"/>
        <w:ind w:hanging="357"/>
        <w:jc w:val="both"/>
        <w:rPr>
          <w:rFonts w:ascii="Times New Roman" w:hAnsi="Times New Roman"/>
          <w:sz w:val="24"/>
          <w:szCs w:val="24"/>
        </w:rPr>
      </w:pPr>
      <w:r w:rsidRPr="00843569">
        <w:rPr>
          <w:rFonts w:ascii="Times New Roman" w:hAnsi="Times New Roman"/>
          <w:sz w:val="24"/>
          <w:szCs w:val="24"/>
        </w:rPr>
        <w:t>1 спортно училище;</w:t>
      </w:r>
    </w:p>
    <w:p w:rsidR="00291FDD" w:rsidRPr="00843569" w:rsidRDefault="00291FDD" w:rsidP="0087291E">
      <w:pPr>
        <w:numPr>
          <w:ilvl w:val="0"/>
          <w:numId w:val="26"/>
        </w:numPr>
        <w:spacing w:after="0" w:line="240" w:lineRule="auto"/>
        <w:ind w:hanging="357"/>
        <w:jc w:val="both"/>
        <w:rPr>
          <w:rFonts w:ascii="Times New Roman" w:hAnsi="Times New Roman"/>
          <w:sz w:val="24"/>
          <w:szCs w:val="24"/>
        </w:rPr>
      </w:pPr>
      <w:r w:rsidRPr="00843569">
        <w:rPr>
          <w:rFonts w:ascii="Times New Roman" w:hAnsi="Times New Roman"/>
          <w:sz w:val="24"/>
          <w:szCs w:val="24"/>
        </w:rPr>
        <w:t>2 професионални гимназии.</w:t>
      </w:r>
    </w:p>
    <w:p w:rsidR="00291FDD" w:rsidRPr="00843569" w:rsidRDefault="00291FDD" w:rsidP="0087291E">
      <w:pPr>
        <w:tabs>
          <w:tab w:val="left" w:pos="1134"/>
        </w:tabs>
        <w:spacing w:after="0" w:line="240" w:lineRule="auto"/>
        <w:ind w:firstLine="567"/>
        <w:jc w:val="both"/>
        <w:rPr>
          <w:rFonts w:ascii="Times New Roman" w:hAnsi="Times New Roman"/>
          <w:sz w:val="24"/>
          <w:szCs w:val="24"/>
        </w:rPr>
      </w:pPr>
      <w:r w:rsidRPr="00843569">
        <w:rPr>
          <w:rFonts w:ascii="Times New Roman" w:hAnsi="Times New Roman"/>
          <w:bCs/>
          <w:sz w:val="24"/>
          <w:szCs w:val="24"/>
        </w:rPr>
        <w:t xml:space="preserve">Изграден е функциониращ Регионален екип </w:t>
      </w:r>
      <w:r w:rsidRPr="00843569">
        <w:rPr>
          <w:rFonts w:ascii="Times New Roman" w:hAnsi="Times New Roman"/>
          <w:sz w:val="24"/>
          <w:szCs w:val="24"/>
        </w:rPr>
        <w:t>за подкрепа за личностно развитие, извършващ оценка на индивидуалните потребности от допълнителна подкрепа на децата и учениците.</w:t>
      </w:r>
    </w:p>
    <w:p w:rsidR="00291FDD" w:rsidRPr="00843569" w:rsidRDefault="00291FDD" w:rsidP="0087291E">
      <w:pPr>
        <w:tabs>
          <w:tab w:val="left" w:pos="567"/>
        </w:tabs>
        <w:spacing w:after="0" w:line="240" w:lineRule="auto"/>
        <w:jc w:val="both"/>
        <w:rPr>
          <w:rFonts w:ascii="Times New Roman" w:hAnsi="Times New Roman"/>
          <w:sz w:val="24"/>
          <w:szCs w:val="24"/>
        </w:rPr>
      </w:pPr>
      <w:r w:rsidRPr="00843569">
        <w:rPr>
          <w:rFonts w:ascii="Times New Roman" w:hAnsi="Times New Roman"/>
          <w:sz w:val="24"/>
          <w:szCs w:val="24"/>
        </w:rPr>
        <w:tab/>
        <w:t>За допълнителната подкрепа на учениците в община Разград РЦПППО – Разград, след направени заявки от директорите на съответните детски градини и училища за 2019 г. е осигурил следните специалисти:</w:t>
      </w:r>
    </w:p>
    <w:p w:rsidR="00291FDD" w:rsidRPr="00843569" w:rsidRDefault="00291FDD" w:rsidP="0087291E">
      <w:pPr>
        <w:widowControl w:val="0"/>
        <w:numPr>
          <w:ilvl w:val="0"/>
          <w:numId w:val="25"/>
        </w:numPr>
        <w:tabs>
          <w:tab w:val="left" w:pos="709"/>
        </w:tabs>
        <w:autoSpaceDE w:val="0"/>
        <w:autoSpaceDN w:val="0"/>
        <w:adjustRightInd w:val="0"/>
        <w:spacing w:after="0" w:line="240" w:lineRule="auto"/>
        <w:contextualSpacing/>
        <w:jc w:val="both"/>
        <w:rPr>
          <w:rFonts w:ascii="Times New Roman" w:hAnsi="Times New Roman"/>
          <w:sz w:val="24"/>
          <w:szCs w:val="24"/>
        </w:rPr>
      </w:pPr>
      <w:r w:rsidRPr="00843569">
        <w:rPr>
          <w:rFonts w:ascii="Times New Roman" w:hAnsi="Times New Roman"/>
          <w:sz w:val="24"/>
          <w:szCs w:val="24"/>
        </w:rPr>
        <w:t>5 ресурсни учители;</w:t>
      </w:r>
    </w:p>
    <w:p w:rsidR="00291FDD" w:rsidRPr="00843569" w:rsidRDefault="00291FDD" w:rsidP="0087291E">
      <w:pPr>
        <w:widowControl w:val="0"/>
        <w:numPr>
          <w:ilvl w:val="0"/>
          <w:numId w:val="25"/>
        </w:numPr>
        <w:tabs>
          <w:tab w:val="left" w:pos="709"/>
        </w:tabs>
        <w:autoSpaceDE w:val="0"/>
        <w:autoSpaceDN w:val="0"/>
        <w:adjustRightInd w:val="0"/>
        <w:spacing w:after="0" w:line="240" w:lineRule="auto"/>
        <w:contextualSpacing/>
        <w:jc w:val="both"/>
        <w:rPr>
          <w:rFonts w:ascii="Times New Roman" w:hAnsi="Times New Roman"/>
          <w:sz w:val="24"/>
          <w:szCs w:val="24"/>
        </w:rPr>
      </w:pPr>
      <w:r w:rsidRPr="00843569">
        <w:rPr>
          <w:rFonts w:ascii="Times New Roman" w:hAnsi="Times New Roman"/>
          <w:sz w:val="24"/>
          <w:szCs w:val="24"/>
        </w:rPr>
        <w:t>3 психолози;</w:t>
      </w:r>
    </w:p>
    <w:p w:rsidR="00291FDD" w:rsidRPr="00843569" w:rsidRDefault="00291FDD" w:rsidP="0087291E">
      <w:pPr>
        <w:widowControl w:val="0"/>
        <w:numPr>
          <w:ilvl w:val="0"/>
          <w:numId w:val="25"/>
        </w:numPr>
        <w:tabs>
          <w:tab w:val="left" w:pos="709"/>
        </w:tabs>
        <w:autoSpaceDE w:val="0"/>
        <w:autoSpaceDN w:val="0"/>
        <w:adjustRightInd w:val="0"/>
        <w:spacing w:after="0" w:line="240" w:lineRule="auto"/>
        <w:contextualSpacing/>
        <w:jc w:val="both"/>
        <w:rPr>
          <w:rFonts w:ascii="Times New Roman" w:hAnsi="Times New Roman"/>
          <w:sz w:val="24"/>
          <w:szCs w:val="24"/>
        </w:rPr>
      </w:pPr>
      <w:r w:rsidRPr="00843569">
        <w:rPr>
          <w:rFonts w:ascii="Times New Roman" w:hAnsi="Times New Roman"/>
          <w:sz w:val="24"/>
          <w:szCs w:val="24"/>
        </w:rPr>
        <w:t>2 логопеди,</w:t>
      </w:r>
    </w:p>
    <w:p w:rsidR="00291FDD" w:rsidRPr="00843569" w:rsidRDefault="00291FDD" w:rsidP="0087291E">
      <w:pPr>
        <w:widowControl w:val="0"/>
        <w:tabs>
          <w:tab w:val="left" w:pos="709"/>
        </w:tabs>
        <w:autoSpaceDE w:val="0"/>
        <w:autoSpaceDN w:val="0"/>
        <w:adjustRightInd w:val="0"/>
        <w:spacing w:after="0" w:line="240" w:lineRule="auto"/>
        <w:contextualSpacing/>
        <w:jc w:val="both"/>
        <w:rPr>
          <w:rFonts w:ascii="Times New Roman" w:hAnsi="Times New Roman"/>
          <w:sz w:val="24"/>
          <w:szCs w:val="24"/>
        </w:rPr>
      </w:pPr>
      <w:r w:rsidRPr="00843569">
        <w:rPr>
          <w:rFonts w:ascii="Times New Roman" w:hAnsi="Times New Roman"/>
          <w:sz w:val="24"/>
          <w:szCs w:val="24"/>
        </w:rPr>
        <w:t>а за 2020 г. ресурсните специалисти, осигурени от Регионалния център са:</w:t>
      </w:r>
    </w:p>
    <w:p w:rsidR="00291FDD" w:rsidRPr="00843569" w:rsidRDefault="00291FDD" w:rsidP="0087291E">
      <w:pPr>
        <w:pStyle w:val="a3"/>
        <w:widowControl w:val="0"/>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6 ресурсни учители;</w:t>
      </w:r>
    </w:p>
    <w:p w:rsidR="00291FDD" w:rsidRPr="00843569" w:rsidRDefault="00291FDD" w:rsidP="0087291E">
      <w:pPr>
        <w:pStyle w:val="a3"/>
        <w:widowControl w:val="0"/>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2 психолози;</w:t>
      </w:r>
    </w:p>
    <w:p w:rsidR="00291FDD" w:rsidRPr="00843569" w:rsidRDefault="00291FDD" w:rsidP="0087291E">
      <w:pPr>
        <w:pStyle w:val="a3"/>
        <w:widowControl w:val="0"/>
        <w:numPr>
          <w:ilvl w:val="0"/>
          <w:numId w:val="25"/>
        </w:numPr>
        <w:tabs>
          <w:tab w:val="left" w:pos="709"/>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1 логопед.</w:t>
      </w:r>
    </w:p>
    <w:p w:rsidR="00291FDD" w:rsidRPr="00843569" w:rsidRDefault="00291FDD" w:rsidP="0087291E">
      <w:pPr>
        <w:pStyle w:val="a3"/>
        <w:widowControl w:val="0"/>
        <w:tabs>
          <w:tab w:val="left" w:pos="709"/>
        </w:tabs>
        <w:autoSpaceDE w:val="0"/>
        <w:autoSpaceDN w:val="0"/>
        <w:adjustRightInd w:val="0"/>
        <w:spacing w:after="0" w:line="240" w:lineRule="auto"/>
        <w:jc w:val="both"/>
        <w:rPr>
          <w:rFonts w:ascii="Times New Roman" w:hAnsi="Times New Roman"/>
          <w:sz w:val="24"/>
          <w:szCs w:val="24"/>
        </w:rPr>
      </w:pPr>
    </w:p>
    <w:p w:rsidR="00291FDD" w:rsidRPr="00843569" w:rsidRDefault="00291FDD" w:rsidP="0087291E">
      <w:pPr>
        <w:spacing w:after="0" w:line="240" w:lineRule="auto"/>
        <w:ind w:firstLine="567"/>
        <w:jc w:val="both"/>
        <w:rPr>
          <w:rFonts w:ascii="Times New Roman" w:hAnsi="Times New Roman"/>
          <w:sz w:val="24"/>
          <w:szCs w:val="24"/>
        </w:rPr>
      </w:pPr>
      <w:r w:rsidRPr="00843569">
        <w:rPr>
          <w:rFonts w:ascii="Times New Roman" w:hAnsi="Times New Roman"/>
          <w:sz w:val="24"/>
          <w:szCs w:val="24"/>
        </w:rPr>
        <w:t>И през двете години се забелязва недостиг на ресурсни специалисти за община Разград, като причина за това е, че ресурсните учители трябва да работят в няколко образователни институции поради малкия брой на деца и ученици със СОП в една образователна институция.</w:t>
      </w:r>
    </w:p>
    <w:p w:rsidR="00291FDD" w:rsidRPr="00843569" w:rsidRDefault="00291FDD" w:rsidP="0087291E">
      <w:pPr>
        <w:spacing w:after="0" w:line="240" w:lineRule="auto"/>
        <w:ind w:firstLine="567"/>
        <w:jc w:val="both"/>
        <w:rPr>
          <w:rFonts w:ascii="Times New Roman" w:hAnsi="Times New Roman"/>
          <w:i/>
          <w:sz w:val="24"/>
          <w:szCs w:val="24"/>
          <w:u w:val="single"/>
        </w:rPr>
      </w:pPr>
      <w:r w:rsidRPr="00843569">
        <w:rPr>
          <w:rFonts w:ascii="Times New Roman" w:hAnsi="Times New Roman"/>
          <w:sz w:val="24"/>
          <w:szCs w:val="24"/>
        </w:rPr>
        <w:t>Специалистите на РЦПППО – Разград работят с деца с различни видове увреждания. Най-често това са деца с обучителни трудности,</w:t>
      </w:r>
      <w:r w:rsidRPr="00843569">
        <w:rPr>
          <w:rFonts w:ascii="Times New Roman" w:hAnsi="Times New Roman"/>
          <w:bCs/>
          <w:sz w:val="24"/>
          <w:szCs w:val="24"/>
        </w:rPr>
        <w:t xml:space="preserve"> психични разстройства в детска и юношеската  възраст, </w:t>
      </w:r>
      <w:r w:rsidRPr="00843569">
        <w:rPr>
          <w:rFonts w:ascii="Times New Roman" w:hAnsi="Times New Roman"/>
          <w:sz w:val="24"/>
          <w:szCs w:val="24"/>
        </w:rPr>
        <w:t xml:space="preserve">генерализирано разстройство на развитието, </w:t>
      </w:r>
      <w:r w:rsidRPr="00843569">
        <w:rPr>
          <w:rFonts w:ascii="Times New Roman" w:hAnsi="Times New Roman"/>
          <w:bCs/>
          <w:sz w:val="24"/>
          <w:szCs w:val="24"/>
        </w:rPr>
        <w:t>езиково-говорни нарушения,</w:t>
      </w:r>
      <w:r w:rsidRPr="00843569">
        <w:rPr>
          <w:rFonts w:ascii="Times New Roman" w:hAnsi="Times New Roman"/>
          <w:sz w:val="24"/>
          <w:szCs w:val="24"/>
        </w:rPr>
        <w:t xml:space="preserve"> умствена изостаналост и хиперкинетични разстройства. Нараства броя на децата и учениците с психични разстройства, аутизъм, хиперактивност и разстройство на вниманието.</w:t>
      </w:r>
    </w:p>
    <w:p w:rsidR="00AC216E" w:rsidRDefault="00AC216E" w:rsidP="0087291E">
      <w:pPr>
        <w:widowControl w:val="0"/>
        <w:autoSpaceDE w:val="0"/>
        <w:autoSpaceDN w:val="0"/>
        <w:adjustRightInd w:val="0"/>
        <w:spacing w:after="0" w:line="240" w:lineRule="auto"/>
        <w:ind w:right="62" w:firstLine="540"/>
        <w:jc w:val="both"/>
        <w:rPr>
          <w:rFonts w:ascii="Times New Roman" w:hAnsi="Times New Roman"/>
          <w:b/>
          <w:sz w:val="24"/>
          <w:szCs w:val="24"/>
          <w:u w:val="single"/>
        </w:rPr>
      </w:pPr>
    </w:p>
    <w:p w:rsidR="001544F2" w:rsidRPr="00843569" w:rsidRDefault="001544F2" w:rsidP="0087291E">
      <w:pPr>
        <w:widowControl w:val="0"/>
        <w:autoSpaceDE w:val="0"/>
        <w:autoSpaceDN w:val="0"/>
        <w:adjustRightInd w:val="0"/>
        <w:spacing w:after="0" w:line="240" w:lineRule="auto"/>
        <w:ind w:right="62" w:firstLine="540"/>
        <w:jc w:val="both"/>
        <w:rPr>
          <w:rFonts w:ascii="Times New Roman" w:hAnsi="Times New Roman"/>
          <w:sz w:val="24"/>
          <w:szCs w:val="24"/>
        </w:rPr>
      </w:pPr>
      <w:r w:rsidRPr="00843569">
        <w:rPr>
          <w:rFonts w:ascii="Times New Roman" w:hAnsi="Times New Roman"/>
          <w:b/>
          <w:sz w:val="24"/>
          <w:szCs w:val="24"/>
          <w:u w:val="single"/>
        </w:rPr>
        <w:t>Социални услуги в подкрепа на личностното развитие на учениците и децата</w:t>
      </w:r>
      <w:r w:rsidRPr="00843569">
        <w:rPr>
          <w:rFonts w:ascii="Times New Roman" w:hAnsi="Times New Roman"/>
          <w:sz w:val="24"/>
          <w:szCs w:val="24"/>
        </w:rPr>
        <w:t xml:space="preserve"> </w:t>
      </w:r>
    </w:p>
    <w:p w:rsidR="001544F2" w:rsidRPr="00843569" w:rsidRDefault="001544F2" w:rsidP="0087291E">
      <w:pPr>
        <w:widowControl w:val="0"/>
        <w:numPr>
          <w:ilvl w:val="1"/>
          <w:numId w:val="27"/>
        </w:numPr>
        <w:autoSpaceDE w:val="0"/>
        <w:autoSpaceDN w:val="0"/>
        <w:adjustRightInd w:val="0"/>
        <w:spacing w:after="0" w:line="240" w:lineRule="auto"/>
        <w:ind w:right="62"/>
        <w:jc w:val="both"/>
        <w:rPr>
          <w:rFonts w:ascii="Times New Roman" w:hAnsi="Times New Roman"/>
          <w:sz w:val="24"/>
          <w:szCs w:val="24"/>
        </w:rPr>
      </w:pPr>
    </w:p>
    <w:p w:rsidR="001544F2" w:rsidRPr="00843569" w:rsidRDefault="001544F2" w:rsidP="0087291E">
      <w:pPr>
        <w:spacing w:after="0" w:line="240" w:lineRule="auto"/>
        <w:ind w:right="62" w:firstLine="540"/>
        <w:jc w:val="both"/>
        <w:rPr>
          <w:rFonts w:ascii="Times New Roman" w:hAnsi="Times New Roman"/>
          <w:sz w:val="24"/>
          <w:szCs w:val="24"/>
        </w:rPr>
      </w:pPr>
      <w:r w:rsidRPr="00843569">
        <w:rPr>
          <w:rFonts w:ascii="Times New Roman" w:hAnsi="Times New Roman"/>
          <w:spacing w:val="1"/>
          <w:sz w:val="24"/>
          <w:szCs w:val="24"/>
        </w:rPr>
        <w:t>Къ</w:t>
      </w:r>
      <w:r w:rsidRPr="00843569">
        <w:rPr>
          <w:rFonts w:ascii="Times New Roman" w:hAnsi="Times New Roman"/>
          <w:sz w:val="24"/>
          <w:szCs w:val="24"/>
        </w:rPr>
        <w:t>м</w:t>
      </w:r>
      <w:r w:rsidRPr="00843569">
        <w:rPr>
          <w:rFonts w:ascii="Times New Roman" w:hAnsi="Times New Roman"/>
          <w:spacing w:val="4"/>
          <w:sz w:val="24"/>
          <w:szCs w:val="24"/>
        </w:rPr>
        <w:t xml:space="preserve"> </w:t>
      </w:r>
      <w:r w:rsidRPr="00843569">
        <w:rPr>
          <w:rFonts w:ascii="Times New Roman" w:hAnsi="Times New Roman"/>
          <w:spacing w:val="1"/>
          <w:sz w:val="24"/>
          <w:szCs w:val="24"/>
        </w:rPr>
        <w:t>на</w:t>
      </w:r>
      <w:r w:rsidRPr="00843569">
        <w:rPr>
          <w:rFonts w:ascii="Times New Roman" w:hAnsi="Times New Roman"/>
          <w:spacing w:val="-3"/>
          <w:sz w:val="24"/>
          <w:szCs w:val="24"/>
        </w:rPr>
        <w:t>с</w:t>
      </w:r>
      <w:r w:rsidRPr="00843569">
        <w:rPr>
          <w:rFonts w:ascii="Times New Roman" w:hAnsi="Times New Roman"/>
          <w:spacing w:val="1"/>
          <w:sz w:val="24"/>
          <w:szCs w:val="24"/>
        </w:rPr>
        <w:t>тоящи</w:t>
      </w:r>
      <w:r w:rsidRPr="00843569">
        <w:rPr>
          <w:rFonts w:ascii="Times New Roman" w:hAnsi="Times New Roman"/>
          <w:sz w:val="24"/>
          <w:szCs w:val="24"/>
        </w:rPr>
        <w:t>я</w:t>
      </w:r>
      <w:r w:rsidRPr="00843569">
        <w:rPr>
          <w:rFonts w:ascii="Times New Roman" w:hAnsi="Times New Roman"/>
          <w:spacing w:val="4"/>
          <w:sz w:val="24"/>
          <w:szCs w:val="24"/>
        </w:rPr>
        <w:t xml:space="preserve"> </w:t>
      </w:r>
      <w:r w:rsidRPr="00843569">
        <w:rPr>
          <w:rFonts w:ascii="Times New Roman" w:hAnsi="Times New Roman"/>
          <w:spacing w:val="-3"/>
          <w:sz w:val="24"/>
          <w:szCs w:val="24"/>
        </w:rPr>
        <w:t>м</w:t>
      </w:r>
      <w:r w:rsidRPr="00843569">
        <w:rPr>
          <w:rFonts w:ascii="Times New Roman" w:hAnsi="Times New Roman"/>
          <w:spacing w:val="1"/>
          <w:sz w:val="24"/>
          <w:szCs w:val="24"/>
        </w:rPr>
        <w:t>о</w:t>
      </w:r>
      <w:r w:rsidRPr="00843569">
        <w:rPr>
          <w:rFonts w:ascii="Times New Roman" w:hAnsi="Times New Roman"/>
          <w:spacing w:val="5"/>
          <w:sz w:val="24"/>
          <w:szCs w:val="24"/>
        </w:rPr>
        <w:t>м</w:t>
      </w:r>
      <w:r w:rsidRPr="00843569">
        <w:rPr>
          <w:rFonts w:ascii="Times New Roman" w:hAnsi="Times New Roman"/>
          <w:spacing w:val="-6"/>
          <w:sz w:val="24"/>
          <w:szCs w:val="24"/>
        </w:rPr>
        <w:t>е</w:t>
      </w:r>
      <w:r w:rsidRPr="00843569">
        <w:rPr>
          <w:rFonts w:ascii="Times New Roman" w:hAnsi="Times New Roman"/>
          <w:spacing w:val="1"/>
          <w:sz w:val="24"/>
          <w:szCs w:val="24"/>
        </w:rPr>
        <w:t>н</w:t>
      </w:r>
      <w:r w:rsidRPr="00843569">
        <w:rPr>
          <w:rFonts w:ascii="Times New Roman" w:hAnsi="Times New Roman"/>
          <w:sz w:val="24"/>
          <w:szCs w:val="24"/>
        </w:rPr>
        <w:t>т</w:t>
      </w:r>
      <w:r w:rsidRPr="00843569">
        <w:rPr>
          <w:rFonts w:ascii="Times New Roman" w:hAnsi="Times New Roman"/>
          <w:spacing w:val="6"/>
          <w:sz w:val="24"/>
          <w:szCs w:val="24"/>
        </w:rPr>
        <w:t xml:space="preserve"> </w:t>
      </w:r>
      <w:r w:rsidRPr="00843569">
        <w:rPr>
          <w:rFonts w:ascii="Times New Roman" w:hAnsi="Times New Roman"/>
          <w:spacing w:val="1"/>
          <w:sz w:val="24"/>
          <w:szCs w:val="24"/>
        </w:rPr>
        <w:t>н</w:t>
      </w:r>
      <w:r w:rsidRPr="00843569">
        <w:rPr>
          <w:rFonts w:ascii="Times New Roman" w:hAnsi="Times New Roman"/>
          <w:sz w:val="24"/>
          <w:szCs w:val="24"/>
        </w:rPr>
        <w:t>а</w:t>
      </w:r>
      <w:r w:rsidRPr="00843569">
        <w:rPr>
          <w:rFonts w:ascii="Times New Roman" w:hAnsi="Times New Roman"/>
          <w:spacing w:val="4"/>
          <w:sz w:val="24"/>
          <w:szCs w:val="24"/>
        </w:rPr>
        <w:t xml:space="preserve"> </w:t>
      </w:r>
      <w:r w:rsidRPr="00843569">
        <w:rPr>
          <w:rFonts w:ascii="Times New Roman" w:hAnsi="Times New Roman"/>
          <w:spacing w:val="1"/>
          <w:sz w:val="24"/>
          <w:szCs w:val="24"/>
        </w:rPr>
        <w:t>те</w:t>
      </w:r>
      <w:r w:rsidRPr="00843569">
        <w:rPr>
          <w:rFonts w:ascii="Times New Roman" w:hAnsi="Times New Roman"/>
          <w:spacing w:val="-3"/>
          <w:sz w:val="24"/>
          <w:szCs w:val="24"/>
        </w:rPr>
        <w:t>р</w:t>
      </w:r>
      <w:r w:rsidRPr="00843569">
        <w:rPr>
          <w:rFonts w:ascii="Times New Roman" w:hAnsi="Times New Roman"/>
          <w:spacing w:val="1"/>
          <w:sz w:val="24"/>
          <w:szCs w:val="24"/>
        </w:rPr>
        <w:t>и</w:t>
      </w:r>
      <w:r w:rsidRPr="00843569">
        <w:rPr>
          <w:rFonts w:ascii="Times New Roman" w:hAnsi="Times New Roman"/>
          <w:spacing w:val="-4"/>
          <w:sz w:val="24"/>
          <w:szCs w:val="24"/>
        </w:rPr>
        <w:t>т</w:t>
      </w:r>
      <w:r w:rsidRPr="00843569">
        <w:rPr>
          <w:rFonts w:ascii="Times New Roman" w:hAnsi="Times New Roman"/>
          <w:spacing w:val="5"/>
          <w:sz w:val="24"/>
          <w:szCs w:val="24"/>
        </w:rPr>
        <w:t>о</w:t>
      </w:r>
      <w:r w:rsidRPr="00843569">
        <w:rPr>
          <w:rFonts w:ascii="Times New Roman" w:hAnsi="Times New Roman"/>
          <w:spacing w:val="1"/>
          <w:sz w:val="24"/>
          <w:szCs w:val="24"/>
        </w:rPr>
        <w:t>рият</w:t>
      </w:r>
      <w:r w:rsidRPr="00843569">
        <w:rPr>
          <w:rFonts w:ascii="Times New Roman" w:hAnsi="Times New Roman"/>
          <w:sz w:val="24"/>
          <w:szCs w:val="24"/>
        </w:rPr>
        <w:t>а</w:t>
      </w:r>
      <w:r w:rsidRPr="00843569">
        <w:rPr>
          <w:rFonts w:ascii="Times New Roman" w:hAnsi="Times New Roman"/>
          <w:spacing w:val="2"/>
          <w:sz w:val="24"/>
          <w:szCs w:val="24"/>
        </w:rPr>
        <w:t xml:space="preserve"> </w:t>
      </w:r>
      <w:r w:rsidRPr="00843569">
        <w:rPr>
          <w:rFonts w:ascii="Times New Roman" w:hAnsi="Times New Roman"/>
          <w:spacing w:val="1"/>
          <w:sz w:val="24"/>
          <w:szCs w:val="24"/>
        </w:rPr>
        <w:t>н</w:t>
      </w:r>
      <w:r w:rsidRPr="00843569">
        <w:rPr>
          <w:rFonts w:ascii="Times New Roman" w:hAnsi="Times New Roman"/>
          <w:sz w:val="24"/>
          <w:szCs w:val="24"/>
        </w:rPr>
        <w:t xml:space="preserve">а </w:t>
      </w:r>
      <w:r w:rsidRPr="00843569">
        <w:rPr>
          <w:rFonts w:ascii="Times New Roman" w:hAnsi="Times New Roman"/>
          <w:spacing w:val="5"/>
          <w:sz w:val="24"/>
          <w:szCs w:val="24"/>
        </w:rPr>
        <w:t>о</w:t>
      </w:r>
      <w:r w:rsidRPr="00843569">
        <w:rPr>
          <w:rFonts w:ascii="Times New Roman" w:hAnsi="Times New Roman"/>
          <w:spacing w:val="-7"/>
          <w:sz w:val="24"/>
          <w:szCs w:val="24"/>
        </w:rPr>
        <w:t>б</w:t>
      </w:r>
      <w:r w:rsidRPr="00843569">
        <w:rPr>
          <w:rFonts w:ascii="Times New Roman" w:hAnsi="Times New Roman"/>
          <w:spacing w:val="1"/>
          <w:sz w:val="24"/>
          <w:szCs w:val="24"/>
        </w:rPr>
        <w:t>щин</w:t>
      </w:r>
      <w:r w:rsidRPr="00843569">
        <w:rPr>
          <w:rFonts w:ascii="Times New Roman" w:hAnsi="Times New Roman"/>
          <w:sz w:val="24"/>
          <w:szCs w:val="24"/>
        </w:rPr>
        <w:t>а</w:t>
      </w:r>
      <w:r w:rsidRPr="00843569">
        <w:rPr>
          <w:rFonts w:ascii="Times New Roman" w:hAnsi="Times New Roman"/>
          <w:spacing w:val="6"/>
          <w:sz w:val="24"/>
          <w:szCs w:val="24"/>
        </w:rPr>
        <w:t xml:space="preserve"> </w:t>
      </w:r>
      <w:r w:rsidRPr="00843569">
        <w:rPr>
          <w:rFonts w:ascii="Times New Roman" w:hAnsi="Times New Roman"/>
          <w:spacing w:val="1"/>
          <w:sz w:val="24"/>
          <w:szCs w:val="24"/>
        </w:rPr>
        <w:t>Разград функционират центрове за подкрепа за личностно развитие, които предоставят</w:t>
      </w:r>
      <w:r w:rsidRPr="00843569">
        <w:rPr>
          <w:rFonts w:ascii="Times New Roman" w:hAnsi="Times New Roman"/>
          <w:spacing w:val="4"/>
          <w:sz w:val="24"/>
          <w:szCs w:val="24"/>
        </w:rPr>
        <w:t xml:space="preserve"> </w:t>
      </w:r>
      <w:r w:rsidRPr="00843569">
        <w:rPr>
          <w:rFonts w:ascii="Times New Roman" w:hAnsi="Times New Roman"/>
          <w:spacing w:val="-6"/>
          <w:sz w:val="24"/>
          <w:szCs w:val="24"/>
        </w:rPr>
        <w:t>с</w:t>
      </w:r>
      <w:r w:rsidRPr="00843569">
        <w:rPr>
          <w:rFonts w:ascii="Times New Roman" w:hAnsi="Times New Roman"/>
          <w:spacing w:val="5"/>
          <w:sz w:val="24"/>
          <w:szCs w:val="24"/>
        </w:rPr>
        <w:t>о</w:t>
      </w:r>
      <w:r w:rsidRPr="00843569">
        <w:rPr>
          <w:rFonts w:ascii="Times New Roman" w:hAnsi="Times New Roman"/>
          <w:spacing w:val="1"/>
          <w:sz w:val="24"/>
          <w:szCs w:val="24"/>
        </w:rPr>
        <w:t>циа</w:t>
      </w:r>
      <w:r w:rsidRPr="00843569">
        <w:rPr>
          <w:rFonts w:ascii="Times New Roman" w:hAnsi="Times New Roman"/>
          <w:spacing w:val="-7"/>
          <w:sz w:val="24"/>
          <w:szCs w:val="24"/>
        </w:rPr>
        <w:t>л</w:t>
      </w:r>
      <w:r w:rsidRPr="00843569">
        <w:rPr>
          <w:rFonts w:ascii="Times New Roman" w:hAnsi="Times New Roman"/>
          <w:spacing w:val="1"/>
          <w:sz w:val="24"/>
          <w:szCs w:val="24"/>
        </w:rPr>
        <w:t>н</w:t>
      </w:r>
      <w:r w:rsidRPr="00843569">
        <w:rPr>
          <w:rFonts w:ascii="Times New Roman" w:hAnsi="Times New Roman"/>
          <w:sz w:val="24"/>
          <w:szCs w:val="24"/>
        </w:rPr>
        <w:t>и</w:t>
      </w:r>
      <w:r w:rsidRPr="00843569">
        <w:rPr>
          <w:rFonts w:ascii="Times New Roman" w:hAnsi="Times New Roman"/>
          <w:spacing w:val="2"/>
          <w:sz w:val="24"/>
          <w:szCs w:val="24"/>
        </w:rPr>
        <w:t xml:space="preserve"> </w:t>
      </w:r>
      <w:r w:rsidRPr="00843569">
        <w:rPr>
          <w:rFonts w:ascii="Times New Roman" w:hAnsi="Times New Roman"/>
          <w:spacing w:val="-5"/>
          <w:sz w:val="24"/>
          <w:szCs w:val="24"/>
        </w:rPr>
        <w:t>у</w:t>
      </w:r>
      <w:r w:rsidRPr="00843569">
        <w:rPr>
          <w:rFonts w:ascii="Times New Roman" w:hAnsi="Times New Roman"/>
          <w:spacing w:val="1"/>
          <w:sz w:val="24"/>
          <w:szCs w:val="24"/>
        </w:rPr>
        <w:t>сл</w:t>
      </w:r>
      <w:r w:rsidRPr="00843569">
        <w:rPr>
          <w:rFonts w:ascii="Times New Roman" w:hAnsi="Times New Roman"/>
          <w:spacing w:val="-3"/>
          <w:sz w:val="24"/>
          <w:szCs w:val="24"/>
        </w:rPr>
        <w:t>у</w:t>
      </w:r>
      <w:r w:rsidRPr="00843569">
        <w:rPr>
          <w:rFonts w:ascii="Times New Roman" w:hAnsi="Times New Roman"/>
          <w:spacing w:val="1"/>
          <w:sz w:val="24"/>
          <w:szCs w:val="24"/>
        </w:rPr>
        <w:t>г</w:t>
      </w:r>
      <w:r w:rsidRPr="00843569">
        <w:rPr>
          <w:rFonts w:ascii="Times New Roman" w:hAnsi="Times New Roman"/>
          <w:sz w:val="24"/>
          <w:szCs w:val="24"/>
        </w:rPr>
        <w:t>и</w:t>
      </w:r>
      <w:r w:rsidRPr="00843569">
        <w:rPr>
          <w:rFonts w:ascii="Times New Roman" w:hAnsi="Times New Roman"/>
          <w:spacing w:val="8"/>
          <w:sz w:val="24"/>
          <w:szCs w:val="24"/>
        </w:rPr>
        <w:t xml:space="preserve"> </w:t>
      </w:r>
      <w:r w:rsidRPr="00843569">
        <w:rPr>
          <w:rFonts w:ascii="Times New Roman" w:hAnsi="Times New Roman"/>
          <w:spacing w:val="1"/>
          <w:sz w:val="24"/>
          <w:szCs w:val="24"/>
        </w:rPr>
        <w:t>з</w:t>
      </w:r>
      <w:r w:rsidRPr="00843569">
        <w:rPr>
          <w:rFonts w:ascii="Times New Roman" w:hAnsi="Times New Roman"/>
          <w:sz w:val="24"/>
          <w:szCs w:val="24"/>
        </w:rPr>
        <w:t>а</w:t>
      </w:r>
      <w:r w:rsidRPr="00843569">
        <w:rPr>
          <w:rFonts w:ascii="Times New Roman" w:hAnsi="Times New Roman"/>
          <w:spacing w:val="4"/>
          <w:sz w:val="24"/>
          <w:szCs w:val="24"/>
        </w:rPr>
        <w:t xml:space="preserve"> </w:t>
      </w:r>
      <w:r w:rsidRPr="00843569">
        <w:rPr>
          <w:rFonts w:ascii="Times New Roman" w:hAnsi="Times New Roman"/>
          <w:spacing w:val="1"/>
          <w:sz w:val="24"/>
          <w:szCs w:val="24"/>
        </w:rPr>
        <w:t>д</w:t>
      </w:r>
      <w:r w:rsidRPr="00843569">
        <w:rPr>
          <w:rFonts w:ascii="Times New Roman" w:hAnsi="Times New Roman"/>
          <w:spacing w:val="-4"/>
          <w:sz w:val="24"/>
          <w:szCs w:val="24"/>
        </w:rPr>
        <w:t>е</w:t>
      </w:r>
      <w:r w:rsidRPr="00843569">
        <w:rPr>
          <w:rFonts w:ascii="Times New Roman" w:hAnsi="Times New Roman"/>
          <w:spacing w:val="1"/>
          <w:sz w:val="24"/>
          <w:szCs w:val="24"/>
        </w:rPr>
        <w:t>ц</w:t>
      </w:r>
      <w:r w:rsidRPr="00843569">
        <w:rPr>
          <w:rFonts w:ascii="Times New Roman" w:hAnsi="Times New Roman"/>
          <w:spacing w:val="4"/>
          <w:sz w:val="24"/>
          <w:szCs w:val="24"/>
        </w:rPr>
        <w:t>а и младежи</w:t>
      </w:r>
      <w:r w:rsidRPr="00843569">
        <w:rPr>
          <w:rFonts w:ascii="Times New Roman" w:hAnsi="Times New Roman"/>
          <w:sz w:val="24"/>
          <w:szCs w:val="24"/>
        </w:rPr>
        <w:t>,</w:t>
      </w:r>
      <w:r w:rsidRPr="00843569">
        <w:rPr>
          <w:rFonts w:ascii="Times New Roman" w:hAnsi="Times New Roman"/>
          <w:spacing w:val="8"/>
          <w:sz w:val="24"/>
          <w:szCs w:val="24"/>
        </w:rPr>
        <w:t xml:space="preserve"> </w:t>
      </w:r>
      <w:r w:rsidRPr="00843569">
        <w:rPr>
          <w:rFonts w:ascii="Times New Roman" w:hAnsi="Times New Roman"/>
          <w:spacing w:val="-6"/>
          <w:sz w:val="24"/>
          <w:szCs w:val="24"/>
        </w:rPr>
        <w:t>регламентирани</w:t>
      </w:r>
      <w:r w:rsidRPr="00843569">
        <w:rPr>
          <w:rFonts w:ascii="Times New Roman" w:hAnsi="Times New Roman"/>
          <w:sz w:val="24"/>
          <w:szCs w:val="24"/>
        </w:rPr>
        <w:t xml:space="preserve"> </w:t>
      </w:r>
      <w:r w:rsidRPr="00843569">
        <w:rPr>
          <w:rFonts w:ascii="Times New Roman" w:hAnsi="Times New Roman"/>
          <w:spacing w:val="1"/>
          <w:sz w:val="24"/>
          <w:szCs w:val="24"/>
        </w:rPr>
        <w:t xml:space="preserve"> </w:t>
      </w:r>
      <w:r w:rsidRPr="00843569">
        <w:rPr>
          <w:rFonts w:ascii="Times New Roman" w:hAnsi="Times New Roman"/>
          <w:sz w:val="24"/>
          <w:szCs w:val="24"/>
        </w:rPr>
        <w:t xml:space="preserve">в </w:t>
      </w:r>
      <w:r w:rsidRPr="00843569">
        <w:rPr>
          <w:rFonts w:ascii="Times New Roman" w:hAnsi="Times New Roman"/>
          <w:spacing w:val="2"/>
          <w:sz w:val="24"/>
          <w:szCs w:val="24"/>
        </w:rPr>
        <w:t>ч</w:t>
      </w:r>
      <w:r w:rsidRPr="00843569">
        <w:rPr>
          <w:rFonts w:ascii="Times New Roman" w:hAnsi="Times New Roman"/>
          <w:spacing w:val="-3"/>
          <w:sz w:val="24"/>
          <w:szCs w:val="24"/>
        </w:rPr>
        <w:t>л</w:t>
      </w:r>
      <w:r w:rsidRPr="00843569">
        <w:rPr>
          <w:rFonts w:ascii="Times New Roman" w:hAnsi="Times New Roman"/>
          <w:sz w:val="24"/>
          <w:szCs w:val="24"/>
        </w:rPr>
        <w:t xml:space="preserve">. </w:t>
      </w:r>
      <w:r w:rsidRPr="00843569">
        <w:rPr>
          <w:rFonts w:ascii="Times New Roman" w:hAnsi="Times New Roman"/>
          <w:spacing w:val="2"/>
          <w:sz w:val="24"/>
          <w:szCs w:val="24"/>
        </w:rPr>
        <w:t>4</w:t>
      </w:r>
      <w:r w:rsidRPr="00843569">
        <w:rPr>
          <w:rFonts w:ascii="Times New Roman" w:hAnsi="Times New Roman"/>
          <w:spacing w:val="-2"/>
          <w:sz w:val="24"/>
          <w:szCs w:val="24"/>
        </w:rPr>
        <w:t>9</w:t>
      </w:r>
      <w:r w:rsidRPr="00843569">
        <w:rPr>
          <w:rFonts w:ascii="Times New Roman" w:hAnsi="Times New Roman"/>
          <w:sz w:val="24"/>
          <w:szCs w:val="24"/>
        </w:rPr>
        <w:t xml:space="preserve">, </w:t>
      </w:r>
      <w:r w:rsidRPr="00843569">
        <w:rPr>
          <w:rFonts w:ascii="Times New Roman" w:hAnsi="Times New Roman"/>
          <w:spacing w:val="2"/>
          <w:sz w:val="24"/>
          <w:szCs w:val="24"/>
        </w:rPr>
        <w:t>а</w:t>
      </w:r>
      <w:r w:rsidRPr="00843569">
        <w:rPr>
          <w:rFonts w:ascii="Times New Roman" w:hAnsi="Times New Roman"/>
          <w:spacing w:val="-3"/>
          <w:sz w:val="24"/>
          <w:szCs w:val="24"/>
        </w:rPr>
        <w:t>л</w:t>
      </w:r>
      <w:r w:rsidRPr="00843569">
        <w:rPr>
          <w:rFonts w:ascii="Times New Roman" w:hAnsi="Times New Roman"/>
          <w:sz w:val="24"/>
          <w:szCs w:val="24"/>
        </w:rPr>
        <w:t xml:space="preserve">. </w:t>
      </w:r>
      <w:r w:rsidRPr="00843569">
        <w:rPr>
          <w:rFonts w:ascii="Times New Roman" w:hAnsi="Times New Roman"/>
          <w:spacing w:val="2"/>
          <w:sz w:val="24"/>
          <w:szCs w:val="24"/>
        </w:rPr>
        <w:t>1</w:t>
      </w:r>
      <w:r w:rsidRPr="00843569">
        <w:rPr>
          <w:rFonts w:ascii="Times New Roman" w:hAnsi="Times New Roman"/>
          <w:sz w:val="24"/>
          <w:szCs w:val="24"/>
        </w:rPr>
        <w:t>,</w:t>
      </w:r>
      <w:r w:rsidRPr="00843569">
        <w:rPr>
          <w:rFonts w:ascii="Times New Roman" w:hAnsi="Times New Roman"/>
          <w:spacing w:val="-2"/>
          <w:sz w:val="24"/>
          <w:szCs w:val="24"/>
        </w:rPr>
        <w:t xml:space="preserve"> </w:t>
      </w:r>
      <w:r w:rsidRPr="00843569">
        <w:rPr>
          <w:rFonts w:ascii="Times New Roman" w:hAnsi="Times New Roman"/>
          <w:spacing w:val="1"/>
          <w:sz w:val="24"/>
          <w:szCs w:val="24"/>
        </w:rPr>
        <w:t>т</w:t>
      </w:r>
      <w:r w:rsidRPr="00843569">
        <w:rPr>
          <w:rFonts w:ascii="Times New Roman" w:hAnsi="Times New Roman"/>
          <w:sz w:val="24"/>
          <w:szCs w:val="24"/>
        </w:rPr>
        <w:t xml:space="preserve">. </w:t>
      </w:r>
      <w:r w:rsidRPr="00843569">
        <w:rPr>
          <w:rFonts w:ascii="Times New Roman" w:hAnsi="Times New Roman"/>
          <w:spacing w:val="-5"/>
          <w:sz w:val="24"/>
          <w:szCs w:val="24"/>
        </w:rPr>
        <w:t>3</w:t>
      </w:r>
      <w:r w:rsidRPr="00843569">
        <w:rPr>
          <w:rFonts w:ascii="Times New Roman" w:hAnsi="Times New Roman"/>
          <w:sz w:val="24"/>
          <w:szCs w:val="24"/>
        </w:rPr>
        <w:t>,</w:t>
      </w:r>
      <w:r w:rsidRPr="00843569">
        <w:rPr>
          <w:rFonts w:ascii="Times New Roman" w:hAnsi="Times New Roman"/>
          <w:spacing w:val="4"/>
          <w:sz w:val="24"/>
          <w:szCs w:val="24"/>
        </w:rPr>
        <w:t xml:space="preserve"> </w:t>
      </w:r>
      <w:r w:rsidRPr="00843569">
        <w:rPr>
          <w:rFonts w:ascii="Times New Roman" w:hAnsi="Times New Roman"/>
          <w:sz w:val="24"/>
          <w:szCs w:val="24"/>
        </w:rPr>
        <w:t>5</w:t>
      </w:r>
      <w:r w:rsidRPr="00843569">
        <w:rPr>
          <w:rFonts w:ascii="Times New Roman" w:hAnsi="Times New Roman"/>
          <w:spacing w:val="-2"/>
          <w:sz w:val="24"/>
          <w:szCs w:val="24"/>
        </w:rPr>
        <w:t xml:space="preserve"> </w:t>
      </w:r>
      <w:r w:rsidRPr="00843569">
        <w:rPr>
          <w:rFonts w:ascii="Times New Roman" w:hAnsi="Times New Roman"/>
          <w:sz w:val="24"/>
          <w:szCs w:val="24"/>
        </w:rPr>
        <w:t>и</w:t>
      </w:r>
      <w:r w:rsidRPr="00843569">
        <w:rPr>
          <w:rFonts w:ascii="Times New Roman" w:hAnsi="Times New Roman"/>
          <w:spacing w:val="3"/>
          <w:sz w:val="24"/>
          <w:szCs w:val="24"/>
        </w:rPr>
        <w:t xml:space="preserve"> </w:t>
      </w:r>
      <w:r w:rsidRPr="00843569">
        <w:rPr>
          <w:rFonts w:ascii="Times New Roman" w:hAnsi="Times New Roman"/>
          <w:sz w:val="24"/>
          <w:szCs w:val="24"/>
        </w:rPr>
        <w:t>6</w:t>
      </w:r>
      <w:r w:rsidRPr="00843569">
        <w:rPr>
          <w:rFonts w:ascii="Times New Roman" w:hAnsi="Times New Roman"/>
          <w:spacing w:val="-7"/>
          <w:sz w:val="24"/>
          <w:szCs w:val="24"/>
        </w:rPr>
        <w:t xml:space="preserve"> </w:t>
      </w:r>
      <w:r w:rsidRPr="00843569">
        <w:rPr>
          <w:rFonts w:ascii="Times New Roman" w:hAnsi="Times New Roman"/>
          <w:spacing w:val="2"/>
          <w:sz w:val="24"/>
          <w:szCs w:val="24"/>
        </w:rPr>
        <w:t>о</w:t>
      </w:r>
      <w:r w:rsidRPr="00843569">
        <w:rPr>
          <w:rFonts w:ascii="Times New Roman" w:hAnsi="Times New Roman"/>
          <w:sz w:val="24"/>
          <w:szCs w:val="24"/>
        </w:rPr>
        <w:t>т</w:t>
      </w:r>
      <w:r w:rsidRPr="00843569">
        <w:rPr>
          <w:rFonts w:ascii="Times New Roman" w:hAnsi="Times New Roman"/>
          <w:spacing w:val="5"/>
          <w:sz w:val="24"/>
          <w:szCs w:val="24"/>
        </w:rPr>
        <w:t xml:space="preserve"> </w:t>
      </w:r>
      <w:r w:rsidRPr="00843569">
        <w:rPr>
          <w:rFonts w:ascii="Times New Roman" w:hAnsi="Times New Roman"/>
          <w:spacing w:val="2"/>
          <w:sz w:val="24"/>
          <w:szCs w:val="24"/>
        </w:rPr>
        <w:t>З</w:t>
      </w:r>
      <w:r w:rsidRPr="00843569">
        <w:rPr>
          <w:rFonts w:ascii="Times New Roman" w:hAnsi="Times New Roman"/>
          <w:spacing w:val="-2"/>
          <w:sz w:val="24"/>
          <w:szCs w:val="24"/>
        </w:rPr>
        <w:t>ПУ</w:t>
      </w:r>
      <w:r w:rsidRPr="00843569">
        <w:rPr>
          <w:rFonts w:ascii="Times New Roman" w:hAnsi="Times New Roman"/>
          <w:sz w:val="24"/>
          <w:szCs w:val="24"/>
        </w:rPr>
        <w:t>О. Това са:</w:t>
      </w:r>
    </w:p>
    <w:p w:rsidR="001544F2" w:rsidRPr="00843569" w:rsidRDefault="001544F2" w:rsidP="0087291E">
      <w:pPr>
        <w:pStyle w:val="a3"/>
        <w:numPr>
          <w:ilvl w:val="0"/>
          <w:numId w:val="30"/>
        </w:numPr>
        <w:spacing w:line="240" w:lineRule="auto"/>
        <w:jc w:val="both"/>
        <w:rPr>
          <w:rFonts w:ascii="Times New Roman" w:hAnsi="Times New Roman"/>
          <w:sz w:val="24"/>
          <w:szCs w:val="24"/>
        </w:rPr>
      </w:pPr>
      <w:r w:rsidRPr="00843569">
        <w:rPr>
          <w:rFonts w:ascii="Times New Roman" w:hAnsi="Times New Roman"/>
          <w:sz w:val="24"/>
          <w:szCs w:val="24"/>
        </w:rPr>
        <w:t>Дневен център за деца с увреждания;</w:t>
      </w:r>
    </w:p>
    <w:p w:rsidR="001544F2" w:rsidRPr="00843569" w:rsidRDefault="001544F2" w:rsidP="0087291E">
      <w:pPr>
        <w:pStyle w:val="a3"/>
        <w:numPr>
          <w:ilvl w:val="0"/>
          <w:numId w:val="30"/>
        </w:numPr>
        <w:spacing w:after="0" w:line="240" w:lineRule="auto"/>
        <w:ind w:right="62"/>
        <w:jc w:val="both"/>
        <w:rPr>
          <w:rFonts w:ascii="Times New Roman" w:hAnsi="Times New Roman"/>
          <w:sz w:val="24"/>
          <w:szCs w:val="24"/>
        </w:rPr>
      </w:pPr>
      <w:r w:rsidRPr="00843569">
        <w:rPr>
          <w:rFonts w:ascii="Times New Roman" w:hAnsi="Times New Roman"/>
          <w:sz w:val="24"/>
          <w:szCs w:val="24"/>
        </w:rPr>
        <w:t>Комплекс от центрове за настаняване на деца/младежи с увреждания (КЦНДМУ) гр. Разград. В Комплекса са включени:</w:t>
      </w:r>
    </w:p>
    <w:p w:rsidR="001544F2" w:rsidRPr="00843569" w:rsidRDefault="001544F2" w:rsidP="0087291E">
      <w:pPr>
        <w:pStyle w:val="a3"/>
        <w:numPr>
          <w:ilvl w:val="0"/>
          <w:numId w:val="31"/>
        </w:numPr>
        <w:spacing w:after="0" w:line="240" w:lineRule="auto"/>
        <w:ind w:right="62"/>
        <w:jc w:val="both"/>
        <w:rPr>
          <w:rFonts w:ascii="Times New Roman" w:hAnsi="Times New Roman"/>
          <w:sz w:val="24"/>
          <w:szCs w:val="24"/>
        </w:rPr>
      </w:pPr>
      <w:r w:rsidRPr="00843569">
        <w:rPr>
          <w:rFonts w:ascii="Times New Roman" w:hAnsi="Times New Roman"/>
          <w:sz w:val="24"/>
          <w:szCs w:val="24"/>
        </w:rPr>
        <w:t>Център за настаняване от семеен тип за деца/младежи с увреждания №1 (ЦНСТ) гр. Разград;</w:t>
      </w:r>
    </w:p>
    <w:p w:rsidR="001544F2" w:rsidRPr="00843569" w:rsidRDefault="001544F2" w:rsidP="0087291E">
      <w:pPr>
        <w:pStyle w:val="a3"/>
        <w:numPr>
          <w:ilvl w:val="0"/>
          <w:numId w:val="31"/>
        </w:numPr>
        <w:spacing w:after="0" w:line="240" w:lineRule="auto"/>
        <w:ind w:right="62"/>
        <w:jc w:val="both"/>
        <w:rPr>
          <w:rFonts w:ascii="Times New Roman" w:hAnsi="Times New Roman"/>
          <w:sz w:val="24"/>
          <w:szCs w:val="24"/>
        </w:rPr>
      </w:pPr>
      <w:r w:rsidRPr="00843569">
        <w:rPr>
          <w:rFonts w:ascii="Times New Roman" w:hAnsi="Times New Roman"/>
          <w:sz w:val="24"/>
          <w:szCs w:val="24"/>
        </w:rPr>
        <w:t>Център за настаняване от семеен тип за деца/младежи с увреждания №2 (ЦНСТ) гр. Разград;</w:t>
      </w:r>
    </w:p>
    <w:p w:rsidR="001544F2" w:rsidRPr="00843569" w:rsidRDefault="001544F2" w:rsidP="0087291E">
      <w:pPr>
        <w:pStyle w:val="a3"/>
        <w:numPr>
          <w:ilvl w:val="0"/>
          <w:numId w:val="30"/>
        </w:numPr>
        <w:spacing w:after="0" w:line="240" w:lineRule="auto"/>
        <w:ind w:right="62"/>
        <w:jc w:val="both"/>
        <w:rPr>
          <w:rFonts w:ascii="Times New Roman" w:hAnsi="Times New Roman"/>
          <w:sz w:val="24"/>
          <w:szCs w:val="24"/>
        </w:rPr>
      </w:pPr>
      <w:r w:rsidRPr="00843569">
        <w:rPr>
          <w:rFonts w:ascii="Times New Roman" w:hAnsi="Times New Roman"/>
          <w:bCs/>
          <w:sz w:val="24"/>
          <w:szCs w:val="24"/>
        </w:rPr>
        <w:lastRenderedPageBreak/>
        <w:t xml:space="preserve">Комплекс от центрове за настаняване на деца/младежи без увреждания (КЦНДМ) гр. Разград. </w:t>
      </w:r>
      <w:r w:rsidRPr="00843569">
        <w:rPr>
          <w:rFonts w:ascii="Times New Roman" w:hAnsi="Times New Roman"/>
          <w:sz w:val="24"/>
          <w:szCs w:val="24"/>
        </w:rPr>
        <w:t>В Комплекса са включени:</w:t>
      </w:r>
    </w:p>
    <w:p w:rsidR="001544F2" w:rsidRPr="00843569" w:rsidRDefault="001544F2" w:rsidP="0087291E">
      <w:pPr>
        <w:pStyle w:val="a3"/>
        <w:numPr>
          <w:ilvl w:val="0"/>
          <w:numId w:val="32"/>
        </w:numPr>
        <w:spacing w:after="0" w:line="240" w:lineRule="auto"/>
        <w:ind w:right="62"/>
        <w:jc w:val="both"/>
        <w:rPr>
          <w:rFonts w:ascii="Times New Roman" w:hAnsi="Times New Roman"/>
          <w:sz w:val="24"/>
          <w:szCs w:val="24"/>
        </w:rPr>
      </w:pPr>
      <w:r w:rsidRPr="00843569">
        <w:rPr>
          <w:rFonts w:ascii="Times New Roman" w:hAnsi="Times New Roman"/>
          <w:bCs/>
          <w:sz w:val="24"/>
          <w:szCs w:val="24"/>
        </w:rPr>
        <w:t>Център за настаняване от семеен тип за деца/младежи без увреждания № 1 и № 2 (ЦНСТ)</w:t>
      </w:r>
      <w:r w:rsidRPr="00843569">
        <w:rPr>
          <w:rFonts w:ascii="Times New Roman" w:hAnsi="Times New Roman"/>
          <w:sz w:val="24"/>
          <w:szCs w:val="24"/>
        </w:rPr>
        <w:t xml:space="preserve"> гр. Разград;</w:t>
      </w:r>
    </w:p>
    <w:p w:rsidR="001544F2" w:rsidRPr="00843569" w:rsidRDefault="001544F2" w:rsidP="0087291E">
      <w:pPr>
        <w:pStyle w:val="a3"/>
        <w:numPr>
          <w:ilvl w:val="0"/>
          <w:numId w:val="32"/>
        </w:numPr>
        <w:spacing w:after="0" w:line="240" w:lineRule="auto"/>
        <w:ind w:right="62"/>
        <w:jc w:val="both"/>
        <w:rPr>
          <w:rFonts w:ascii="Times New Roman" w:hAnsi="Times New Roman"/>
          <w:sz w:val="24"/>
          <w:szCs w:val="24"/>
        </w:rPr>
      </w:pPr>
      <w:r w:rsidRPr="00843569">
        <w:rPr>
          <w:rFonts w:ascii="Times New Roman" w:hAnsi="Times New Roman"/>
          <w:sz w:val="24"/>
          <w:szCs w:val="24"/>
        </w:rPr>
        <w:t>Център за настаняване от семеен тип за деца/младежи без увреждания (ЦНСТ) № 3 гр. Разград;</w:t>
      </w:r>
    </w:p>
    <w:p w:rsidR="001544F2" w:rsidRPr="00843569" w:rsidRDefault="001544F2" w:rsidP="0087291E">
      <w:pPr>
        <w:numPr>
          <w:ilvl w:val="0"/>
          <w:numId w:val="28"/>
        </w:numPr>
        <w:spacing w:after="0" w:line="240" w:lineRule="auto"/>
        <w:ind w:right="62"/>
        <w:jc w:val="both"/>
        <w:rPr>
          <w:rFonts w:ascii="Times New Roman" w:hAnsi="Times New Roman"/>
          <w:sz w:val="24"/>
          <w:szCs w:val="24"/>
        </w:rPr>
      </w:pPr>
      <w:r w:rsidRPr="00843569">
        <w:rPr>
          <w:rFonts w:ascii="Times New Roman" w:hAnsi="Times New Roman"/>
          <w:bCs/>
          <w:sz w:val="24"/>
          <w:szCs w:val="24"/>
        </w:rPr>
        <w:t>Център за социална рехабилитация и интеграция „Емилиян“ (ЦСРИ),</w:t>
      </w:r>
      <w:r w:rsidRPr="00843569">
        <w:rPr>
          <w:rFonts w:ascii="Times New Roman" w:hAnsi="Times New Roman"/>
          <w:sz w:val="24"/>
          <w:szCs w:val="24"/>
        </w:rPr>
        <w:t xml:space="preserve"> гр. Разград; </w:t>
      </w:r>
    </w:p>
    <w:p w:rsidR="001544F2" w:rsidRPr="00843569" w:rsidRDefault="001544F2" w:rsidP="0087291E">
      <w:pPr>
        <w:pStyle w:val="a3"/>
        <w:numPr>
          <w:ilvl w:val="0"/>
          <w:numId w:val="29"/>
        </w:numPr>
        <w:spacing w:after="0" w:line="240" w:lineRule="auto"/>
        <w:ind w:right="62"/>
        <w:jc w:val="both"/>
        <w:rPr>
          <w:rFonts w:ascii="Times New Roman" w:hAnsi="Times New Roman"/>
          <w:sz w:val="24"/>
          <w:szCs w:val="24"/>
        </w:rPr>
      </w:pPr>
      <w:r w:rsidRPr="00843569">
        <w:rPr>
          <w:rFonts w:ascii="Times New Roman" w:hAnsi="Times New Roman"/>
          <w:sz w:val="24"/>
          <w:szCs w:val="24"/>
        </w:rPr>
        <w:t>Център за обществена подкрепа, гр. Разград;</w:t>
      </w:r>
    </w:p>
    <w:p w:rsidR="001544F2" w:rsidRPr="00843569" w:rsidRDefault="001544F2" w:rsidP="0087291E">
      <w:pPr>
        <w:pStyle w:val="a3"/>
        <w:numPr>
          <w:ilvl w:val="0"/>
          <w:numId w:val="30"/>
        </w:numPr>
        <w:spacing w:after="0" w:line="240" w:lineRule="auto"/>
        <w:ind w:right="62"/>
        <w:jc w:val="both"/>
        <w:rPr>
          <w:rFonts w:ascii="Times New Roman" w:hAnsi="Times New Roman"/>
          <w:sz w:val="24"/>
          <w:szCs w:val="24"/>
        </w:rPr>
      </w:pPr>
      <w:r w:rsidRPr="00843569">
        <w:rPr>
          <w:rFonts w:ascii="Times New Roman" w:hAnsi="Times New Roman"/>
          <w:bCs/>
          <w:sz w:val="24"/>
          <w:szCs w:val="24"/>
        </w:rPr>
        <w:t>Център за работа с деца на улицата </w:t>
      </w:r>
      <w:r w:rsidRPr="00843569">
        <w:rPr>
          <w:rFonts w:ascii="Times New Roman" w:hAnsi="Times New Roman"/>
          <w:sz w:val="24"/>
          <w:szCs w:val="24"/>
        </w:rPr>
        <w:t> /ЦРДУ/ гр. Разград.</w:t>
      </w:r>
    </w:p>
    <w:p w:rsidR="001544F2" w:rsidRPr="00843569" w:rsidRDefault="001544F2" w:rsidP="0087291E">
      <w:pPr>
        <w:spacing w:after="0" w:line="240" w:lineRule="auto"/>
        <w:ind w:right="62"/>
        <w:jc w:val="both"/>
        <w:rPr>
          <w:rFonts w:ascii="Times New Roman" w:hAnsi="Times New Roman"/>
          <w:sz w:val="24"/>
          <w:szCs w:val="24"/>
        </w:rPr>
      </w:pPr>
    </w:p>
    <w:p w:rsidR="001544F2" w:rsidRPr="00843569" w:rsidRDefault="001544F2" w:rsidP="0087291E">
      <w:pPr>
        <w:spacing w:after="0" w:line="240" w:lineRule="auto"/>
        <w:ind w:left="1440"/>
        <w:jc w:val="both"/>
        <w:rPr>
          <w:rFonts w:ascii="Times New Roman" w:hAnsi="Times New Roman"/>
          <w:b/>
          <w:sz w:val="24"/>
          <w:szCs w:val="24"/>
        </w:rPr>
      </w:pPr>
      <w:r w:rsidRPr="00843569">
        <w:rPr>
          <w:rFonts w:ascii="Times New Roman" w:hAnsi="Times New Roman"/>
          <w:b/>
          <w:sz w:val="24"/>
          <w:szCs w:val="24"/>
        </w:rPr>
        <w:t>8. Основни изводи</w:t>
      </w:r>
    </w:p>
    <w:p w:rsidR="001544F2" w:rsidRPr="00843569" w:rsidRDefault="001544F2" w:rsidP="0087291E">
      <w:pPr>
        <w:spacing w:after="0" w:line="240" w:lineRule="auto"/>
        <w:ind w:left="1440"/>
        <w:jc w:val="both"/>
        <w:rPr>
          <w:rFonts w:ascii="Times New Roman" w:hAnsi="Times New Roman"/>
          <w:b/>
          <w:sz w:val="24"/>
          <w:szCs w:val="24"/>
        </w:rPr>
      </w:pPr>
    </w:p>
    <w:p w:rsidR="001544F2" w:rsidRPr="00843569" w:rsidRDefault="001544F2" w:rsidP="0087291E">
      <w:pPr>
        <w:spacing w:after="0" w:line="240" w:lineRule="auto"/>
        <w:ind w:firstLine="567"/>
        <w:jc w:val="both"/>
        <w:rPr>
          <w:rFonts w:ascii="Times New Roman" w:hAnsi="Times New Roman"/>
          <w:b/>
          <w:bCs/>
          <w:i/>
          <w:sz w:val="24"/>
          <w:szCs w:val="24"/>
        </w:rPr>
      </w:pPr>
      <w:r w:rsidRPr="00843569">
        <w:rPr>
          <w:rFonts w:ascii="Times New Roman" w:hAnsi="Times New Roman"/>
          <w:b/>
          <w:i/>
          <w:sz w:val="24"/>
          <w:szCs w:val="24"/>
        </w:rPr>
        <w:t>В резултат на анализа на образованието в община Разград се налагат изводите:</w:t>
      </w:r>
    </w:p>
    <w:p w:rsidR="001544F2" w:rsidRPr="00843569" w:rsidRDefault="001544F2" w:rsidP="0087291E">
      <w:pPr>
        <w:widowControl w:val="0"/>
        <w:numPr>
          <w:ilvl w:val="0"/>
          <w:numId w:val="33"/>
        </w:numPr>
        <w:autoSpaceDE w:val="0"/>
        <w:autoSpaceDN w:val="0"/>
        <w:adjustRightInd w:val="0"/>
        <w:spacing w:after="0" w:line="240" w:lineRule="auto"/>
        <w:ind w:left="0" w:firstLine="360"/>
        <w:jc w:val="both"/>
        <w:rPr>
          <w:rFonts w:ascii="Times New Roman" w:hAnsi="Times New Roman"/>
          <w:sz w:val="24"/>
          <w:szCs w:val="24"/>
        </w:rPr>
      </w:pPr>
      <w:r w:rsidRPr="00843569">
        <w:rPr>
          <w:rFonts w:ascii="Times New Roman" w:hAnsi="Times New Roman"/>
          <w:sz w:val="24"/>
          <w:szCs w:val="24"/>
        </w:rPr>
        <w:t>Основен проблем в образованието е демографският фактор – намаляване броя на децата в училищна възраст. Той е дефиниран и в Националната програма за развитие на училищното образование;</w:t>
      </w:r>
    </w:p>
    <w:p w:rsidR="001544F2" w:rsidRPr="00843569" w:rsidRDefault="00791C0D" w:rsidP="0087291E">
      <w:pPr>
        <w:widowControl w:val="0"/>
        <w:numPr>
          <w:ilvl w:val="0"/>
          <w:numId w:val="33"/>
        </w:numPr>
        <w:autoSpaceDE w:val="0"/>
        <w:autoSpaceDN w:val="0"/>
        <w:adjustRightInd w:val="0"/>
        <w:spacing w:after="0" w:line="240" w:lineRule="auto"/>
        <w:ind w:left="0" w:firstLine="360"/>
        <w:jc w:val="both"/>
        <w:rPr>
          <w:rFonts w:ascii="Times New Roman" w:hAnsi="Times New Roman"/>
          <w:sz w:val="24"/>
          <w:szCs w:val="24"/>
        </w:rPr>
      </w:pPr>
      <w:r w:rsidRPr="00626A7E">
        <w:rPr>
          <w:rFonts w:ascii="Times New Roman" w:hAnsi="Times New Roman"/>
          <w:sz w:val="24"/>
          <w:szCs w:val="24"/>
        </w:rPr>
        <w:t xml:space="preserve">Повишаване на средната </w:t>
      </w:r>
      <w:r w:rsidR="001544F2" w:rsidRPr="00626A7E">
        <w:rPr>
          <w:rFonts w:ascii="Times New Roman" w:hAnsi="Times New Roman"/>
          <w:sz w:val="24"/>
          <w:szCs w:val="24"/>
        </w:rPr>
        <w:t>възраст на педагогически</w:t>
      </w:r>
      <w:r w:rsidRPr="00626A7E">
        <w:rPr>
          <w:rFonts w:ascii="Times New Roman" w:hAnsi="Times New Roman"/>
          <w:sz w:val="24"/>
          <w:szCs w:val="24"/>
        </w:rPr>
        <w:t>я</w:t>
      </w:r>
      <w:r w:rsidR="001544F2" w:rsidRPr="00626A7E">
        <w:rPr>
          <w:rFonts w:ascii="Times New Roman" w:hAnsi="Times New Roman"/>
          <w:sz w:val="24"/>
          <w:szCs w:val="24"/>
        </w:rPr>
        <w:t xml:space="preserve"> персонал в община Разград, породен от непривлекателността на учителската професия за младите хора. С годините това ще изостри нуждата от млади специалисти в сферата на предучилищното и училищното образование</w:t>
      </w:r>
      <w:r w:rsidR="00626A7E" w:rsidRPr="00626A7E">
        <w:rPr>
          <w:rFonts w:ascii="Times New Roman" w:hAnsi="Times New Roman"/>
          <w:sz w:val="24"/>
          <w:szCs w:val="24"/>
        </w:rPr>
        <w:t>, което</w:t>
      </w:r>
      <w:r w:rsidR="001544F2" w:rsidRPr="00626A7E">
        <w:rPr>
          <w:rFonts w:ascii="Times New Roman" w:hAnsi="Times New Roman"/>
          <w:sz w:val="24"/>
          <w:szCs w:val="24"/>
        </w:rPr>
        <w:t xml:space="preserve"> налага необходимостта от спешни мерки за повишаване на тяхната мотивация</w:t>
      </w:r>
      <w:r w:rsidR="001544F2" w:rsidRPr="00843569">
        <w:rPr>
          <w:rFonts w:ascii="Times New Roman" w:hAnsi="Times New Roman"/>
          <w:sz w:val="24"/>
          <w:szCs w:val="24"/>
        </w:rPr>
        <w:t>;</w:t>
      </w:r>
    </w:p>
    <w:p w:rsidR="001544F2" w:rsidRPr="00843569" w:rsidRDefault="001544F2" w:rsidP="0087291E">
      <w:pPr>
        <w:widowControl w:val="0"/>
        <w:numPr>
          <w:ilvl w:val="0"/>
          <w:numId w:val="33"/>
        </w:numPr>
        <w:autoSpaceDE w:val="0"/>
        <w:autoSpaceDN w:val="0"/>
        <w:adjustRightInd w:val="0"/>
        <w:spacing w:after="0" w:line="240" w:lineRule="auto"/>
        <w:ind w:left="0" w:firstLine="360"/>
        <w:jc w:val="both"/>
        <w:rPr>
          <w:rFonts w:ascii="Times New Roman" w:hAnsi="Times New Roman"/>
          <w:sz w:val="24"/>
          <w:szCs w:val="24"/>
        </w:rPr>
      </w:pPr>
      <w:r w:rsidRPr="00843569">
        <w:rPr>
          <w:rFonts w:ascii="Times New Roman" w:hAnsi="Times New Roman"/>
          <w:sz w:val="24"/>
          <w:szCs w:val="24"/>
        </w:rPr>
        <w:t xml:space="preserve">Необходимост от поетапна оптимизация на образователната структура в община Разград с цел гарантиране на равен достъп до качествено образование за всички деца и ученици - обучаване в конкурентна среда, в т.ч. интегрирано обучение на децата от различните етнически групи, </w:t>
      </w:r>
      <w:r w:rsidR="00626A7E" w:rsidRPr="00626A7E">
        <w:rPr>
          <w:rFonts w:ascii="Times New Roman" w:hAnsi="Times New Roman"/>
          <w:sz w:val="24"/>
          <w:szCs w:val="24"/>
        </w:rPr>
        <w:t>квалифицирани</w:t>
      </w:r>
      <w:r w:rsidRPr="00626A7E">
        <w:rPr>
          <w:rFonts w:ascii="Times New Roman" w:hAnsi="Times New Roman"/>
          <w:color w:val="FF0000"/>
          <w:sz w:val="24"/>
          <w:szCs w:val="24"/>
        </w:rPr>
        <w:t xml:space="preserve"> </w:t>
      </w:r>
      <w:r w:rsidRPr="00843569">
        <w:rPr>
          <w:rFonts w:ascii="Times New Roman" w:hAnsi="Times New Roman"/>
          <w:sz w:val="24"/>
          <w:szCs w:val="24"/>
        </w:rPr>
        <w:t>педагогически кадри;</w:t>
      </w:r>
    </w:p>
    <w:p w:rsidR="001544F2" w:rsidRPr="00843569" w:rsidRDefault="001544F2" w:rsidP="0087291E">
      <w:pPr>
        <w:widowControl w:val="0"/>
        <w:numPr>
          <w:ilvl w:val="0"/>
          <w:numId w:val="33"/>
        </w:numPr>
        <w:autoSpaceDE w:val="0"/>
        <w:autoSpaceDN w:val="0"/>
        <w:adjustRightInd w:val="0"/>
        <w:spacing w:after="0" w:line="240" w:lineRule="auto"/>
        <w:ind w:left="0" w:firstLine="360"/>
        <w:jc w:val="both"/>
        <w:rPr>
          <w:rFonts w:ascii="Times New Roman" w:hAnsi="Times New Roman"/>
          <w:sz w:val="24"/>
          <w:szCs w:val="24"/>
        </w:rPr>
      </w:pPr>
      <w:r w:rsidRPr="00843569">
        <w:rPr>
          <w:rFonts w:ascii="Times New Roman" w:hAnsi="Times New Roman"/>
          <w:sz w:val="24"/>
          <w:szCs w:val="24"/>
        </w:rPr>
        <w:t>Необходимост от непрекъснато обновяване и осъвременяване на материално-техническата база на училища и детски градини съобразно съвременните изисквания.</w:t>
      </w:r>
    </w:p>
    <w:p w:rsidR="001544F2" w:rsidRPr="00843569" w:rsidRDefault="001544F2" w:rsidP="0087291E">
      <w:pPr>
        <w:widowControl w:val="0"/>
        <w:numPr>
          <w:ilvl w:val="0"/>
          <w:numId w:val="33"/>
        </w:numPr>
        <w:autoSpaceDE w:val="0"/>
        <w:autoSpaceDN w:val="0"/>
        <w:adjustRightInd w:val="0"/>
        <w:spacing w:after="0" w:line="240" w:lineRule="auto"/>
        <w:ind w:left="0" w:firstLine="360"/>
        <w:jc w:val="both"/>
        <w:rPr>
          <w:rFonts w:ascii="Times New Roman" w:hAnsi="Times New Roman"/>
          <w:sz w:val="24"/>
          <w:szCs w:val="24"/>
        </w:rPr>
      </w:pPr>
      <w:r w:rsidRPr="00843569">
        <w:rPr>
          <w:rFonts w:ascii="Times New Roman" w:hAnsi="Times New Roman"/>
          <w:sz w:val="24"/>
          <w:szCs w:val="24"/>
        </w:rPr>
        <w:t>Проблем през последните години е пъ</w:t>
      </w:r>
      <w:r w:rsidR="005B360F">
        <w:rPr>
          <w:rFonts w:ascii="Times New Roman" w:hAnsi="Times New Roman"/>
          <w:sz w:val="24"/>
          <w:szCs w:val="24"/>
        </w:rPr>
        <w:t>лняемостта на паралелките в училища</w:t>
      </w:r>
      <w:r w:rsidRPr="00843569">
        <w:rPr>
          <w:rFonts w:ascii="Times New Roman" w:hAnsi="Times New Roman"/>
          <w:sz w:val="24"/>
          <w:szCs w:val="24"/>
        </w:rPr>
        <w:t xml:space="preserve">та по селата. Съществуването на паралелки под определения </w:t>
      </w:r>
      <w:r w:rsidR="005B360F">
        <w:rPr>
          <w:rFonts w:ascii="Times New Roman" w:hAnsi="Times New Roman"/>
          <w:sz w:val="24"/>
          <w:szCs w:val="24"/>
        </w:rPr>
        <w:t>нормативен минимум</w:t>
      </w:r>
      <w:r w:rsidRPr="00843569">
        <w:rPr>
          <w:rFonts w:ascii="Times New Roman" w:hAnsi="Times New Roman"/>
          <w:sz w:val="24"/>
          <w:szCs w:val="24"/>
        </w:rPr>
        <w:t xml:space="preserve"> и сформирането на </w:t>
      </w:r>
      <w:r w:rsidR="005B360F">
        <w:rPr>
          <w:rFonts w:ascii="Times New Roman" w:hAnsi="Times New Roman"/>
          <w:sz w:val="24"/>
          <w:szCs w:val="24"/>
        </w:rPr>
        <w:t xml:space="preserve">маломерни </w:t>
      </w:r>
      <w:r w:rsidRPr="00843569">
        <w:rPr>
          <w:rFonts w:ascii="Times New Roman" w:hAnsi="Times New Roman"/>
          <w:sz w:val="24"/>
          <w:szCs w:val="24"/>
        </w:rPr>
        <w:t xml:space="preserve">паралелки </w:t>
      </w:r>
      <w:r w:rsidR="005B360F">
        <w:rPr>
          <w:rFonts w:ascii="Times New Roman" w:hAnsi="Times New Roman"/>
          <w:sz w:val="24"/>
          <w:szCs w:val="24"/>
        </w:rPr>
        <w:t xml:space="preserve">от два класа </w:t>
      </w:r>
      <w:r w:rsidRPr="00843569">
        <w:rPr>
          <w:rFonts w:ascii="Times New Roman" w:hAnsi="Times New Roman"/>
          <w:sz w:val="24"/>
          <w:szCs w:val="24"/>
        </w:rPr>
        <w:t>не вод</w:t>
      </w:r>
      <w:r w:rsidR="005B360F">
        <w:rPr>
          <w:rFonts w:ascii="Times New Roman" w:hAnsi="Times New Roman"/>
          <w:sz w:val="24"/>
          <w:szCs w:val="24"/>
        </w:rPr>
        <w:t>и</w:t>
      </w:r>
      <w:r w:rsidRPr="00843569">
        <w:rPr>
          <w:rFonts w:ascii="Times New Roman" w:hAnsi="Times New Roman"/>
          <w:sz w:val="24"/>
          <w:szCs w:val="24"/>
        </w:rPr>
        <w:t xml:space="preserve"> до желаното качество на образованието;</w:t>
      </w:r>
    </w:p>
    <w:p w:rsidR="001544F2" w:rsidRPr="00843569" w:rsidRDefault="001544F2" w:rsidP="0087291E">
      <w:pPr>
        <w:widowControl w:val="0"/>
        <w:numPr>
          <w:ilvl w:val="0"/>
          <w:numId w:val="33"/>
        </w:numPr>
        <w:autoSpaceDE w:val="0"/>
        <w:autoSpaceDN w:val="0"/>
        <w:adjustRightInd w:val="0"/>
        <w:spacing w:after="0" w:line="240" w:lineRule="auto"/>
        <w:ind w:left="0" w:firstLine="360"/>
        <w:jc w:val="both"/>
        <w:rPr>
          <w:rFonts w:ascii="Times New Roman" w:hAnsi="Times New Roman"/>
          <w:sz w:val="24"/>
          <w:szCs w:val="24"/>
        </w:rPr>
      </w:pPr>
      <w:r w:rsidRPr="00843569">
        <w:rPr>
          <w:rFonts w:ascii="Times New Roman" w:hAnsi="Times New Roman"/>
          <w:sz w:val="24"/>
          <w:szCs w:val="24"/>
        </w:rPr>
        <w:t>Преодоляването на проблема с обхвата на учениците изисква интегрирана политика и ангажираност на всички сектори, свързани с образованието, респективно с личностното и професионалното развитие на децата;</w:t>
      </w:r>
    </w:p>
    <w:p w:rsidR="001544F2" w:rsidRPr="00843569" w:rsidRDefault="001544F2" w:rsidP="0087291E">
      <w:pPr>
        <w:widowControl w:val="0"/>
        <w:numPr>
          <w:ilvl w:val="0"/>
          <w:numId w:val="33"/>
        </w:numPr>
        <w:autoSpaceDE w:val="0"/>
        <w:autoSpaceDN w:val="0"/>
        <w:adjustRightInd w:val="0"/>
        <w:spacing w:after="0" w:line="240" w:lineRule="auto"/>
        <w:ind w:left="0" w:firstLine="360"/>
        <w:jc w:val="both"/>
        <w:rPr>
          <w:rFonts w:ascii="Times New Roman" w:hAnsi="Times New Roman"/>
          <w:sz w:val="24"/>
          <w:szCs w:val="24"/>
        </w:rPr>
      </w:pPr>
      <w:r w:rsidRPr="00843569">
        <w:rPr>
          <w:rFonts w:ascii="Times New Roman" w:hAnsi="Times New Roman"/>
          <w:sz w:val="24"/>
          <w:szCs w:val="24"/>
        </w:rPr>
        <w:t>Недостиг на добре подготвени специализирани кадри за работа с деца със СОП (специални образователни потребности) в общообразователните училища и детските градини в селата;</w:t>
      </w:r>
    </w:p>
    <w:p w:rsidR="001544F2" w:rsidRPr="00843569" w:rsidRDefault="001544F2" w:rsidP="0087291E">
      <w:pPr>
        <w:widowControl w:val="0"/>
        <w:numPr>
          <w:ilvl w:val="0"/>
          <w:numId w:val="33"/>
        </w:numPr>
        <w:autoSpaceDE w:val="0"/>
        <w:autoSpaceDN w:val="0"/>
        <w:adjustRightInd w:val="0"/>
        <w:spacing w:after="0" w:line="240" w:lineRule="auto"/>
        <w:ind w:left="0" w:firstLine="360"/>
        <w:jc w:val="both"/>
        <w:rPr>
          <w:rFonts w:ascii="Times New Roman" w:hAnsi="Times New Roman"/>
          <w:sz w:val="24"/>
          <w:szCs w:val="24"/>
        </w:rPr>
      </w:pPr>
      <w:r w:rsidRPr="00843569">
        <w:rPr>
          <w:rFonts w:ascii="Times New Roman" w:hAnsi="Times New Roman"/>
          <w:sz w:val="24"/>
          <w:szCs w:val="24"/>
        </w:rPr>
        <w:t>Ниско</w:t>
      </w:r>
      <w:r w:rsidR="005B360F">
        <w:rPr>
          <w:rFonts w:ascii="Times New Roman" w:hAnsi="Times New Roman"/>
          <w:sz w:val="24"/>
          <w:szCs w:val="24"/>
        </w:rPr>
        <w:t>то качество на образованието во</w:t>
      </w:r>
      <w:r w:rsidRPr="00843569">
        <w:rPr>
          <w:rFonts w:ascii="Times New Roman" w:hAnsi="Times New Roman"/>
          <w:sz w:val="24"/>
          <w:szCs w:val="24"/>
        </w:rPr>
        <w:t>ди до по-ниски образователни амбиции у повечето деца</w:t>
      </w:r>
      <w:r w:rsidR="005B360F">
        <w:rPr>
          <w:rFonts w:ascii="Times New Roman" w:hAnsi="Times New Roman"/>
          <w:sz w:val="24"/>
          <w:szCs w:val="24"/>
        </w:rPr>
        <w:t>. Това затваря кръга на неравнопос</w:t>
      </w:r>
      <w:r w:rsidRPr="00843569">
        <w:rPr>
          <w:rFonts w:ascii="Times New Roman" w:hAnsi="Times New Roman"/>
          <w:sz w:val="24"/>
          <w:szCs w:val="24"/>
        </w:rPr>
        <w:t>тавеност в образователното развитие и ограничава шансо</w:t>
      </w:r>
      <w:r w:rsidR="005B360F">
        <w:rPr>
          <w:rFonts w:ascii="Times New Roman" w:hAnsi="Times New Roman"/>
          <w:sz w:val="24"/>
          <w:szCs w:val="24"/>
        </w:rPr>
        <w:t>вете на децата от селата за конку</w:t>
      </w:r>
      <w:r w:rsidRPr="00843569">
        <w:rPr>
          <w:rFonts w:ascii="Times New Roman" w:hAnsi="Times New Roman"/>
          <w:sz w:val="24"/>
          <w:szCs w:val="24"/>
        </w:rPr>
        <w:t>рентна реализация на пазара на труда, което е предпоставка за социална изолация.</w:t>
      </w:r>
    </w:p>
    <w:p w:rsidR="001544F2" w:rsidRPr="00843569" w:rsidRDefault="001544F2" w:rsidP="0087291E">
      <w:pPr>
        <w:widowControl w:val="0"/>
        <w:autoSpaceDE w:val="0"/>
        <w:autoSpaceDN w:val="0"/>
        <w:adjustRightInd w:val="0"/>
        <w:spacing w:after="0" w:line="240" w:lineRule="auto"/>
        <w:jc w:val="both"/>
        <w:rPr>
          <w:rFonts w:ascii="Times New Roman" w:hAnsi="Times New Roman"/>
          <w:sz w:val="24"/>
          <w:szCs w:val="24"/>
        </w:rPr>
      </w:pPr>
    </w:p>
    <w:p w:rsidR="00715058" w:rsidRDefault="00715058" w:rsidP="0087291E">
      <w:pPr>
        <w:spacing w:after="0" w:line="240" w:lineRule="auto"/>
        <w:jc w:val="both"/>
        <w:rPr>
          <w:rFonts w:ascii="Times New Roman" w:hAnsi="Times New Roman"/>
          <w:b/>
          <w:sz w:val="24"/>
          <w:szCs w:val="24"/>
        </w:rPr>
      </w:pPr>
    </w:p>
    <w:p w:rsidR="0069619A" w:rsidRPr="00843569" w:rsidRDefault="0069619A" w:rsidP="0087291E">
      <w:pPr>
        <w:spacing w:after="0" w:line="240" w:lineRule="auto"/>
        <w:ind w:firstLine="567"/>
        <w:jc w:val="both"/>
        <w:rPr>
          <w:rFonts w:ascii="Times New Roman" w:hAnsi="Times New Roman"/>
          <w:b/>
          <w:sz w:val="24"/>
          <w:szCs w:val="24"/>
        </w:rPr>
      </w:pPr>
      <w:r w:rsidRPr="00843569">
        <w:rPr>
          <w:rFonts w:ascii="Times New Roman" w:hAnsi="Times New Roman"/>
          <w:b/>
          <w:sz w:val="24"/>
          <w:szCs w:val="24"/>
        </w:rPr>
        <w:t xml:space="preserve">ІІІ. ВИЗИЯ И МИСИЯ ЗА ОБРАЗОВАНИЕТО В ОБЩИНА РАЗГРАД </w:t>
      </w:r>
    </w:p>
    <w:p w:rsidR="0069619A" w:rsidRPr="00843569" w:rsidRDefault="0069619A" w:rsidP="0087291E">
      <w:pPr>
        <w:spacing w:after="0" w:line="240" w:lineRule="auto"/>
        <w:jc w:val="both"/>
        <w:rPr>
          <w:rFonts w:ascii="Times New Roman" w:hAnsi="Times New Roman"/>
          <w:b/>
          <w:color w:val="FF0000"/>
          <w:sz w:val="24"/>
          <w:szCs w:val="24"/>
        </w:rPr>
      </w:pPr>
    </w:p>
    <w:p w:rsidR="0069619A" w:rsidRPr="00843569" w:rsidRDefault="0069619A" w:rsidP="0087291E">
      <w:pPr>
        <w:numPr>
          <w:ilvl w:val="0"/>
          <w:numId w:val="34"/>
        </w:numPr>
        <w:tabs>
          <w:tab w:val="left" w:pos="851"/>
        </w:tabs>
        <w:spacing w:after="0" w:line="240" w:lineRule="auto"/>
        <w:ind w:left="0" w:firstLine="567"/>
        <w:jc w:val="both"/>
        <w:rPr>
          <w:rFonts w:ascii="Times New Roman" w:hAnsi="Times New Roman"/>
          <w:b/>
          <w:sz w:val="24"/>
          <w:szCs w:val="24"/>
        </w:rPr>
      </w:pPr>
      <w:r w:rsidRPr="00843569">
        <w:rPr>
          <w:rFonts w:ascii="Times New Roman" w:hAnsi="Times New Roman"/>
          <w:b/>
          <w:sz w:val="24"/>
          <w:szCs w:val="24"/>
        </w:rPr>
        <w:t>ВИЗИЯ</w:t>
      </w:r>
    </w:p>
    <w:p w:rsidR="0069619A" w:rsidRPr="00843569" w:rsidRDefault="0069619A" w:rsidP="0087291E">
      <w:pPr>
        <w:spacing w:after="0" w:line="240" w:lineRule="auto"/>
        <w:ind w:firstLine="708"/>
        <w:jc w:val="both"/>
        <w:rPr>
          <w:rFonts w:ascii="Times New Roman" w:hAnsi="Times New Roman"/>
          <w:sz w:val="24"/>
          <w:szCs w:val="24"/>
        </w:rPr>
      </w:pPr>
    </w:p>
    <w:p w:rsidR="0069619A" w:rsidRPr="00843569" w:rsidRDefault="0069619A" w:rsidP="0087291E">
      <w:pPr>
        <w:spacing w:after="0" w:line="240" w:lineRule="auto"/>
        <w:ind w:firstLine="567"/>
        <w:jc w:val="both"/>
        <w:rPr>
          <w:rFonts w:ascii="Times New Roman" w:hAnsi="Times New Roman"/>
          <w:sz w:val="24"/>
          <w:szCs w:val="24"/>
        </w:rPr>
      </w:pPr>
      <w:r w:rsidRPr="00843569">
        <w:rPr>
          <w:rFonts w:ascii="Times New Roman" w:hAnsi="Times New Roman"/>
          <w:sz w:val="24"/>
          <w:szCs w:val="24"/>
        </w:rPr>
        <w:t xml:space="preserve">Създаване на ефективна и устойчива общинска образователна система, отворена за промени и иновации, осигуряваща достъп до качествено образование, възпитание и социализация за постигане на интелектуално, емоционално, социално, духовно-нравствено и физическо развитие и подкрепа на всяко дете/ученик в съответствие с неговата възраст, потребности, способности и интереси. </w:t>
      </w:r>
    </w:p>
    <w:p w:rsidR="0069619A" w:rsidRPr="00843569" w:rsidRDefault="0069619A" w:rsidP="0087291E">
      <w:pPr>
        <w:spacing w:after="0" w:line="240" w:lineRule="auto"/>
        <w:ind w:firstLine="567"/>
        <w:jc w:val="both"/>
        <w:rPr>
          <w:rFonts w:ascii="Times New Roman" w:eastAsia="TimesNewRomanPSMT" w:hAnsi="Times New Roman"/>
          <w:color w:val="000000"/>
          <w:sz w:val="24"/>
          <w:szCs w:val="24"/>
        </w:rPr>
      </w:pPr>
      <w:r w:rsidRPr="00843569">
        <w:rPr>
          <w:rFonts w:ascii="Times New Roman" w:hAnsi="Times New Roman"/>
          <w:sz w:val="24"/>
          <w:szCs w:val="24"/>
        </w:rPr>
        <w:lastRenderedPageBreak/>
        <w:t xml:space="preserve">Формиране на ключови компетентности у младите хора в община Разград, които </w:t>
      </w:r>
      <w:r w:rsidRPr="00843569">
        <w:rPr>
          <w:rFonts w:ascii="Times New Roman" w:eastAsia="TimesNewRomanPSMT" w:hAnsi="Times New Roman"/>
          <w:color w:val="000000"/>
          <w:sz w:val="24"/>
          <w:szCs w:val="24"/>
        </w:rPr>
        <w:t>допринасят за изграждането на мислещи, можещи и инициативни личности.</w:t>
      </w:r>
    </w:p>
    <w:p w:rsidR="0069619A" w:rsidRPr="00843569" w:rsidRDefault="0069619A" w:rsidP="0087291E">
      <w:pPr>
        <w:spacing w:after="0" w:line="240" w:lineRule="auto"/>
        <w:ind w:firstLine="708"/>
        <w:jc w:val="both"/>
        <w:rPr>
          <w:rFonts w:ascii="Times New Roman" w:hAnsi="Times New Roman"/>
          <w:sz w:val="24"/>
          <w:szCs w:val="24"/>
        </w:rPr>
      </w:pPr>
    </w:p>
    <w:p w:rsidR="0069619A" w:rsidRPr="00843569" w:rsidRDefault="0069619A" w:rsidP="0087291E">
      <w:pPr>
        <w:numPr>
          <w:ilvl w:val="0"/>
          <w:numId w:val="34"/>
        </w:numPr>
        <w:tabs>
          <w:tab w:val="left" w:pos="851"/>
        </w:tabs>
        <w:spacing w:after="0" w:line="240" w:lineRule="auto"/>
        <w:ind w:left="0" w:firstLine="567"/>
        <w:jc w:val="both"/>
        <w:rPr>
          <w:rFonts w:ascii="Times New Roman" w:hAnsi="Times New Roman"/>
          <w:b/>
          <w:sz w:val="24"/>
          <w:szCs w:val="24"/>
        </w:rPr>
      </w:pPr>
      <w:r w:rsidRPr="00843569">
        <w:rPr>
          <w:rFonts w:ascii="Times New Roman" w:hAnsi="Times New Roman"/>
          <w:b/>
          <w:sz w:val="24"/>
          <w:szCs w:val="24"/>
        </w:rPr>
        <w:t>МИСИЯ</w:t>
      </w:r>
    </w:p>
    <w:p w:rsidR="0069619A" w:rsidRPr="00843569" w:rsidRDefault="0069619A" w:rsidP="0087291E">
      <w:pPr>
        <w:spacing w:after="0" w:line="240" w:lineRule="auto"/>
        <w:ind w:firstLine="708"/>
        <w:jc w:val="both"/>
        <w:rPr>
          <w:rFonts w:ascii="Times New Roman" w:hAnsi="Times New Roman"/>
          <w:sz w:val="24"/>
          <w:szCs w:val="24"/>
        </w:rPr>
      </w:pPr>
    </w:p>
    <w:p w:rsidR="0069619A" w:rsidRPr="00843569" w:rsidRDefault="0069619A" w:rsidP="0087291E">
      <w:pPr>
        <w:spacing w:after="0" w:line="240" w:lineRule="auto"/>
        <w:ind w:firstLine="567"/>
        <w:jc w:val="both"/>
        <w:rPr>
          <w:rFonts w:ascii="Times New Roman" w:hAnsi="Times New Roman"/>
          <w:sz w:val="24"/>
          <w:szCs w:val="24"/>
        </w:rPr>
      </w:pPr>
      <w:r w:rsidRPr="00843569">
        <w:rPr>
          <w:rFonts w:ascii="Times New Roman" w:hAnsi="Times New Roman"/>
          <w:sz w:val="24"/>
          <w:szCs w:val="24"/>
        </w:rPr>
        <w:t>Подпомагане личностното и кариерно</w:t>
      </w:r>
      <w:r w:rsidR="005B360F">
        <w:rPr>
          <w:rFonts w:ascii="Times New Roman" w:hAnsi="Times New Roman"/>
          <w:sz w:val="24"/>
          <w:szCs w:val="24"/>
        </w:rPr>
        <w:t>то</w:t>
      </w:r>
      <w:r w:rsidRPr="00843569">
        <w:rPr>
          <w:rFonts w:ascii="Times New Roman" w:hAnsi="Times New Roman"/>
          <w:sz w:val="24"/>
          <w:szCs w:val="24"/>
        </w:rPr>
        <w:t xml:space="preserve"> развитие на децата и младите хора в община Разград чрез осигуряване на необходимите условия за пълноценна и сигурна среда за обучение и активно социално приобщаване. Подобряване на образователната инфраструктура за гарантиране здравето и сигурността на децата. Осъществяване на контрол върху организацията на дейностите в предучилищното и училищното образование и ефективното използване на човешките и финансови ресурси.       </w:t>
      </w:r>
    </w:p>
    <w:p w:rsidR="00E81636" w:rsidRPr="00843569" w:rsidRDefault="00E81636" w:rsidP="0087291E">
      <w:pPr>
        <w:spacing w:before="100" w:beforeAutospacing="1" w:after="100" w:afterAutospacing="1" w:line="240" w:lineRule="auto"/>
        <w:ind w:firstLine="567"/>
        <w:jc w:val="both"/>
        <w:rPr>
          <w:rFonts w:ascii="Times New Roman" w:hAnsi="Times New Roman"/>
          <w:b/>
          <w:sz w:val="24"/>
          <w:szCs w:val="24"/>
        </w:rPr>
      </w:pPr>
      <w:r w:rsidRPr="00843569">
        <w:rPr>
          <w:rFonts w:ascii="Times New Roman" w:hAnsi="Times New Roman"/>
          <w:b/>
          <w:sz w:val="24"/>
          <w:szCs w:val="24"/>
        </w:rPr>
        <w:t>IV. СТРАТЕГИЧЕСКА ЦЕЛ И ОПЕРАТИВНИ ЦЕЛИ. МЕРКИ</w:t>
      </w:r>
    </w:p>
    <w:p w:rsidR="00E81636" w:rsidRPr="00843569" w:rsidRDefault="00E81636" w:rsidP="0087291E">
      <w:pPr>
        <w:tabs>
          <w:tab w:val="left" w:pos="0"/>
          <w:tab w:val="left" w:pos="935"/>
        </w:tabs>
        <w:spacing w:after="0" w:line="240" w:lineRule="auto"/>
        <w:ind w:right="-86" w:firstLine="567"/>
        <w:jc w:val="both"/>
        <w:rPr>
          <w:rFonts w:ascii="Times New Roman" w:hAnsi="Times New Roman"/>
          <w:sz w:val="24"/>
          <w:szCs w:val="24"/>
        </w:rPr>
      </w:pPr>
      <w:r w:rsidRPr="00843569">
        <w:rPr>
          <w:rFonts w:ascii="Times New Roman" w:hAnsi="Times New Roman"/>
          <w:b/>
          <w:sz w:val="24"/>
          <w:szCs w:val="24"/>
          <w:u w:val="single"/>
        </w:rPr>
        <w:t>СТРАТЕГИЧЕСКА ЦЕЛ:</w:t>
      </w:r>
      <w:r w:rsidR="005B360F">
        <w:rPr>
          <w:rFonts w:ascii="Times New Roman" w:hAnsi="Times New Roman"/>
          <w:b/>
          <w:sz w:val="24"/>
          <w:szCs w:val="24"/>
        </w:rPr>
        <w:t xml:space="preserve"> </w:t>
      </w:r>
      <w:r w:rsidRPr="00843569">
        <w:rPr>
          <w:rFonts w:ascii="Times New Roman" w:hAnsi="Times New Roman"/>
          <w:sz w:val="24"/>
          <w:szCs w:val="24"/>
        </w:rPr>
        <w:t>Устойчива и ефективна образователна система, предлагаща оптималните условия за равен шанс на всички деца и ученици за личностно развитие и достъп до образование и просперитет. Модерна образователна инфраструктура, гарантираща здравето, сигурността и безопасността на децата в общината.</w:t>
      </w:r>
    </w:p>
    <w:p w:rsidR="00E81636" w:rsidRPr="00843569" w:rsidRDefault="00E81636" w:rsidP="0087291E">
      <w:pPr>
        <w:widowControl w:val="0"/>
        <w:tabs>
          <w:tab w:val="left" w:pos="14742"/>
        </w:tabs>
        <w:autoSpaceDE w:val="0"/>
        <w:autoSpaceDN w:val="0"/>
        <w:adjustRightInd w:val="0"/>
        <w:spacing w:after="0" w:line="240" w:lineRule="auto"/>
        <w:ind w:right="-425" w:firstLine="360"/>
        <w:jc w:val="both"/>
        <w:rPr>
          <w:rFonts w:ascii="Times New Roman" w:hAnsi="Times New Roman"/>
          <w:b/>
          <w:sz w:val="24"/>
          <w:szCs w:val="24"/>
        </w:rPr>
      </w:pP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b/>
          <w:sz w:val="24"/>
          <w:szCs w:val="24"/>
        </w:rPr>
      </w:pPr>
      <w:r w:rsidRPr="00843569">
        <w:rPr>
          <w:rFonts w:ascii="Times New Roman" w:hAnsi="Times New Roman"/>
          <w:b/>
          <w:sz w:val="24"/>
          <w:szCs w:val="24"/>
        </w:rPr>
        <w:t>Оперативна цел 1: Създаване на условия за подобряване качеството на предучилищното и училищното образование в община Разград.</w:t>
      </w: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b/>
          <w:sz w:val="24"/>
          <w:szCs w:val="24"/>
        </w:rPr>
      </w:pP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843569">
        <w:rPr>
          <w:rFonts w:ascii="Times New Roman" w:hAnsi="Times New Roman"/>
          <w:b/>
          <w:sz w:val="24"/>
          <w:szCs w:val="24"/>
        </w:rPr>
        <w:t xml:space="preserve">Мярка 1: </w:t>
      </w:r>
      <w:r w:rsidRPr="00843569">
        <w:rPr>
          <w:rFonts w:ascii="Times New Roman" w:hAnsi="Times New Roman"/>
          <w:sz w:val="24"/>
          <w:szCs w:val="24"/>
        </w:rPr>
        <w:t>Административна и финансова устойчивост на образователната система.</w:t>
      </w: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843569">
        <w:rPr>
          <w:rFonts w:ascii="Times New Roman" w:hAnsi="Times New Roman"/>
          <w:b/>
          <w:sz w:val="24"/>
          <w:szCs w:val="24"/>
        </w:rPr>
        <w:t xml:space="preserve">Мярка 2: </w:t>
      </w:r>
      <w:r w:rsidRPr="00843569">
        <w:rPr>
          <w:rFonts w:ascii="Times New Roman" w:hAnsi="Times New Roman"/>
          <w:sz w:val="24"/>
          <w:szCs w:val="24"/>
        </w:rPr>
        <w:t>Осигуряване възможности за постоянна продължаваща квалификация на педагогическите кадри съобразно динамично променящата се среда.</w:t>
      </w: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b/>
          <w:sz w:val="24"/>
          <w:szCs w:val="24"/>
        </w:rPr>
      </w:pPr>
      <w:r w:rsidRPr="00843569">
        <w:rPr>
          <w:rFonts w:ascii="Times New Roman" w:hAnsi="Times New Roman"/>
          <w:b/>
          <w:sz w:val="24"/>
          <w:szCs w:val="24"/>
        </w:rPr>
        <w:t>Мярка 3:</w:t>
      </w:r>
      <w:r w:rsidRPr="00843569">
        <w:rPr>
          <w:rFonts w:ascii="Times New Roman" w:hAnsi="Times New Roman"/>
          <w:sz w:val="24"/>
          <w:szCs w:val="24"/>
        </w:rPr>
        <w:t xml:space="preserve"> Повишаване привлекателността на учителската професия за привличане на повече млади педагогически кадри в образователната система.</w:t>
      </w:r>
      <w:r w:rsidRPr="00843569">
        <w:rPr>
          <w:rFonts w:ascii="Times New Roman" w:hAnsi="Times New Roman"/>
          <w:b/>
          <w:sz w:val="24"/>
          <w:szCs w:val="24"/>
        </w:rPr>
        <w:t xml:space="preserve"> </w:t>
      </w: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b/>
          <w:sz w:val="24"/>
          <w:szCs w:val="24"/>
        </w:rPr>
      </w:pP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843569">
        <w:rPr>
          <w:rFonts w:ascii="Times New Roman" w:hAnsi="Times New Roman"/>
          <w:b/>
          <w:sz w:val="24"/>
          <w:szCs w:val="24"/>
        </w:rPr>
        <w:t>Мярка 4:</w:t>
      </w:r>
      <w:r w:rsidRPr="00843569">
        <w:rPr>
          <w:rFonts w:ascii="Times New Roman" w:hAnsi="Times New Roman"/>
          <w:sz w:val="24"/>
          <w:szCs w:val="24"/>
        </w:rPr>
        <w:t xml:space="preserve"> Внедряване на актуални и нови информационно-комуникационни технологии /ИКТ/ в обучението. Стимулиране и популяризиране на иновативни практики чрез въвеждане в учебния процес на нови ИКТ методи и форми на обучение. </w:t>
      </w: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b/>
          <w:color w:val="FF0000"/>
          <w:sz w:val="24"/>
          <w:szCs w:val="24"/>
        </w:rPr>
      </w:pP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843569">
        <w:rPr>
          <w:rFonts w:ascii="Times New Roman" w:hAnsi="Times New Roman"/>
          <w:b/>
          <w:sz w:val="24"/>
          <w:szCs w:val="24"/>
        </w:rPr>
        <w:t>Мярка 5:</w:t>
      </w:r>
      <w:r w:rsidRPr="00843569">
        <w:rPr>
          <w:rFonts w:ascii="Times New Roman" w:hAnsi="Times New Roman"/>
          <w:sz w:val="24"/>
          <w:szCs w:val="24"/>
        </w:rPr>
        <w:t xml:space="preserve"> Кариерна ориентация и подготовка за професионална реализация на ученици и студенти.</w:t>
      </w: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b/>
          <w:sz w:val="24"/>
          <w:szCs w:val="24"/>
        </w:rPr>
      </w:pPr>
      <w:r w:rsidRPr="00843569">
        <w:rPr>
          <w:rFonts w:ascii="Times New Roman" w:hAnsi="Times New Roman"/>
          <w:b/>
          <w:sz w:val="24"/>
          <w:szCs w:val="24"/>
        </w:rPr>
        <w:t>Оперативна цел 2: Равен достъп за всяко дете/ученик до ефективно образование и възможности за личностно развитие чрез оптимизация на мрежата от училища</w:t>
      </w:r>
      <w:r w:rsidR="000F4705">
        <w:rPr>
          <w:rFonts w:ascii="Times New Roman" w:hAnsi="Times New Roman"/>
          <w:b/>
          <w:sz w:val="24"/>
          <w:szCs w:val="24"/>
        </w:rPr>
        <w:t>,</w:t>
      </w:r>
      <w:r w:rsidRPr="00843569">
        <w:rPr>
          <w:rFonts w:ascii="Times New Roman" w:hAnsi="Times New Roman"/>
          <w:b/>
          <w:sz w:val="24"/>
          <w:szCs w:val="24"/>
        </w:rPr>
        <w:t xml:space="preserve"> детски градини</w:t>
      </w:r>
      <w:r w:rsidR="000F4705">
        <w:rPr>
          <w:rFonts w:ascii="Times New Roman" w:hAnsi="Times New Roman"/>
          <w:b/>
          <w:sz w:val="24"/>
          <w:szCs w:val="24"/>
        </w:rPr>
        <w:t xml:space="preserve"> и ЦПЛР</w:t>
      </w:r>
      <w:r w:rsidRPr="00843569">
        <w:rPr>
          <w:rFonts w:ascii="Times New Roman" w:hAnsi="Times New Roman"/>
          <w:b/>
          <w:sz w:val="24"/>
          <w:szCs w:val="24"/>
        </w:rPr>
        <w:t>. Предотвратяване риска от преждевременно напускане и осигуряване на пълен обхват на децата.</w:t>
      </w: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b/>
          <w:sz w:val="24"/>
          <w:szCs w:val="24"/>
        </w:rPr>
      </w:pP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843569">
        <w:rPr>
          <w:rFonts w:ascii="Times New Roman" w:hAnsi="Times New Roman"/>
          <w:b/>
          <w:sz w:val="24"/>
          <w:szCs w:val="24"/>
        </w:rPr>
        <w:t xml:space="preserve">Мярка 1: </w:t>
      </w:r>
      <w:r w:rsidRPr="00843569">
        <w:rPr>
          <w:rFonts w:ascii="Times New Roman" w:hAnsi="Times New Roman"/>
          <w:sz w:val="24"/>
          <w:szCs w:val="24"/>
        </w:rPr>
        <w:t xml:space="preserve">Оптимизиране и преструктуриране на мрежата от институции в </w:t>
      </w:r>
      <w:r w:rsidR="000F4705">
        <w:rPr>
          <w:rFonts w:ascii="Times New Roman" w:hAnsi="Times New Roman"/>
          <w:sz w:val="24"/>
          <w:szCs w:val="24"/>
        </w:rPr>
        <w:t xml:space="preserve">системата на </w:t>
      </w:r>
      <w:r w:rsidRPr="00843569">
        <w:rPr>
          <w:rFonts w:ascii="Times New Roman" w:hAnsi="Times New Roman"/>
          <w:sz w:val="24"/>
          <w:szCs w:val="24"/>
        </w:rPr>
        <w:t>предучилищното и училищното образование.</w:t>
      </w: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843569">
        <w:rPr>
          <w:rFonts w:ascii="Times New Roman" w:hAnsi="Times New Roman"/>
          <w:b/>
          <w:sz w:val="24"/>
          <w:szCs w:val="24"/>
        </w:rPr>
        <w:t xml:space="preserve">       </w:t>
      </w: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843569">
        <w:rPr>
          <w:rFonts w:ascii="Times New Roman" w:hAnsi="Times New Roman"/>
          <w:b/>
          <w:sz w:val="24"/>
          <w:szCs w:val="24"/>
        </w:rPr>
        <w:t xml:space="preserve">Мярка 2: </w:t>
      </w:r>
      <w:r w:rsidRPr="00843569">
        <w:rPr>
          <w:rFonts w:ascii="Times New Roman" w:hAnsi="Times New Roman"/>
          <w:sz w:val="24"/>
          <w:szCs w:val="24"/>
        </w:rPr>
        <w:t>Постигане максимален обхват на децата и учениците в детските градини и училищата.</w:t>
      </w: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b/>
          <w:sz w:val="24"/>
          <w:szCs w:val="24"/>
        </w:rPr>
      </w:pP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843569">
        <w:rPr>
          <w:rFonts w:ascii="Times New Roman" w:hAnsi="Times New Roman"/>
          <w:b/>
          <w:sz w:val="24"/>
          <w:szCs w:val="24"/>
        </w:rPr>
        <w:t xml:space="preserve">Мярка 3: </w:t>
      </w:r>
      <w:r w:rsidRPr="00843569">
        <w:rPr>
          <w:rFonts w:ascii="Times New Roman" w:hAnsi="Times New Roman"/>
          <w:sz w:val="24"/>
          <w:szCs w:val="24"/>
        </w:rPr>
        <w:t xml:space="preserve">Превантивни дейности за привличане и задържане на застрашените от отпадане деца и ученици. Повишаване грамотността сред младите хора. </w:t>
      </w: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b/>
          <w:sz w:val="24"/>
          <w:szCs w:val="24"/>
        </w:rPr>
      </w:pPr>
      <w:r w:rsidRPr="00843569">
        <w:rPr>
          <w:rFonts w:ascii="Times New Roman" w:hAnsi="Times New Roman"/>
          <w:b/>
          <w:sz w:val="24"/>
          <w:szCs w:val="24"/>
        </w:rPr>
        <w:lastRenderedPageBreak/>
        <w:t>Оперативна цел 3: Обновяване и модернизиране на материално-техническата база на училища, детски градини и ЦПЛР за осигуряване на максимално добри условия за учене.</w:t>
      </w: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b/>
          <w:sz w:val="24"/>
          <w:szCs w:val="24"/>
        </w:rPr>
      </w:pPr>
    </w:p>
    <w:p w:rsidR="00E81636" w:rsidRPr="00843569" w:rsidRDefault="00E81636" w:rsidP="0087291E">
      <w:pPr>
        <w:widowControl w:val="0"/>
        <w:tabs>
          <w:tab w:val="left" w:pos="14742"/>
        </w:tabs>
        <w:autoSpaceDE w:val="0"/>
        <w:autoSpaceDN w:val="0"/>
        <w:adjustRightInd w:val="0"/>
        <w:spacing w:after="0" w:line="240" w:lineRule="auto"/>
        <w:ind w:firstLine="567"/>
        <w:jc w:val="both"/>
        <w:rPr>
          <w:rFonts w:ascii="Times New Roman" w:hAnsi="Times New Roman"/>
          <w:sz w:val="24"/>
          <w:szCs w:val="24"/>
        </w:rPr>
      </w:pPr>
      <w:r w:rsidRPr="00843569">
        <w:rPr>
          <w:rFonts w:ascii="Times New Roman" w:hAnsi="Times New Roman"/>
          <w:b/>
          <w:sz w:val="24"/>
          <w:szCs w:val="24"/>
        </w:rPr>
        <w:t xml:space="preserve">Мярка 1: </w:t>
      </w:r>
      <w:r w:rsidRPr="00843569">
        <w:rPr>
          <w:rFonts w:ascii="Times New Roman" w:hAnsi="Times New Roman"/>
          <w:sz w:val="24"/>
          <w:szCs w:val="24"/>
        </w:rPr>
        <w:t xml:space="preserve">Ежегодна поддръжка на състоянието на сградния фонд на детските градини, училищата и ЦПЛР в общината. </w:t>
      </w:r>
    </w:p>
    <w:p w:rsidR="00E81636" w:rsidRPr="00843569" w:rsidRDefault="00E81636" w:rsidP="0087291E">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E81636" w:rsidRPr="00843569" w:rsidRDefault="00E81636" w:rsidP="0087291E">
      <w:pPr>
        <w:widowControl w:val="0"/>
        <w:tabs>
          <w:tab w:val="left" w:pos="14742"/>
        </w:tabs>
        <w:autoSpaceDE w:val="0"/>
        <w:autoSpaceDN w:val="0"/>
        <w:adjustRightInd w:val="0"/>
        <w:spacing w:after="0" w:line="240" w:lineRule="auto"/>
        <w:ind w:firstLine="360"/>
        <w:jc w:val="both"/>
        <w:rPr>
          <w:rFonts w:ascii="Times New Roman" w:hAnsi="Times New Roman"/>
          <w:sz w:val="24"/>
          <w:szCs w:val="24"/>
        </w:rPr>
      </w:pPr>
      <w:r w:rsidRPr="00843569">
        <w:rPr>
          <w:rFonts w:ascii="Times New Roman" w:hAnsi="Times New Roman"/>
          <w:b/>
          <w:sz w:val="24"/>
          <w:szCs w:val="24"/>
        </w:rPr>
        <w:t xml:space="preserve">Мярка 2: </w:t>
      </w:r>
      <w:r w:rsidRPr="00843569">
        <w:rPr>
          <w:rFonts w:ascii="Times New Roman" w:hAnsi="Times New Roman"/>
          <w:sz w:val="24"/>
          <w:szCs w:val="24"/>
        </w:rPr>
        <w:t>Допълнителна подкрепа на деца със СОП чрез изграждане на достъпна архитектурна среда.</w:t>
      </w:r>
    </w:p>
    <w:p w:rsidR="00E81636" w:rsidRPr="00843569" w:rsidRDefault="00E81636" w:rsidP="0087291E">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E81636" w:rsidRPr="00843569" w:rsidRDefault="00E81636" w:rsidP="0087291E">
      <w:pPr>
        <w:widowControl w:val="0"/>
        <w:tabs>
          <w:tab w:val="left" w:pos="14742"/>
        </w:tabs>
        <w:autoSpaceDE w:val="0"/>
        <w:autoSpaceDN w:val="0"/>
        <w:adjustRightInd w:val="0"/>
        <w:spacing w:after="0" w:line="240" w:lineRule="auto"/>
        <w:ind w:firstLine="360"/>
        <w:jc w:val="both"/>
        <w:rPr>
          <w:rFonts w:ascii="Times New Roman" w:hAnsi="Times New Roman"/>
          <w:sz w:val="24"/>
          <w:szCs w:val="24"/>
        </w:rPr>
      </w:pPr>
      <w:r w:rsidRPr="00843569">
        <w:rPr>
          <w:rFonts w:ascii="Times New Roman" w:hAnsi="Times New Roman"/>
          <w:b/>
          <w:sz w:val="24"/>
          <w:szCs w:val="24"/>
        </w:rPr>
        <w:t xml:space="preserve">Мярка 3: </w:t>
      </w:r>
      <w:r w:rsidRPr="00843569">
        <w:rPr>
          <w:rFonts w:ascii="Times New Roman" w:hAnsi="Times New Roman"/>
          <w:sz w:val="24"/>
          <w:szCs w:val="24"/>
        </w:rPr>
        <w:t>Позитивна подкрепяща среда за децата и учениците посредством създаване на условия за обучение, спорт и отдих чрез благоустрояване на дворни пространства, детски площадки, физкултурни салони, специализирани кабинети по предмети.</w:t>
      </w:r>
    </w:p>
    <w:p w:rsidR="00E81636" w:rsidRPr="00843569" w:rsidRDefault="00E81636" w:rsidP="0087291E">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E81636" w:rsidRPr="00843569" w:rsidRDefault="00E81636" w:rsidP="0087291E">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r w:rsidRPr="00843569">
        <w:rPr>
          <w:rFonts w:ascii="Times New Roman" w:hAnsi="Times New Roman"/>
          <w:b/>
          <w:sz w:val="24"/>
          <w:szCs w:val="24"/>
        </w:rPr>
        <w:t>Оперативна цел 4: Оказване подкрепа на младите хора чрез развиване на разнообразни форми за личностно развитие, насърчаване на интереса им към „учене през целия живот”. Ангажиране свободното време на подрастващите.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p>
    <w:p w:rsidR="00E81636" w:rsidRPr="00843569" w:rsidRDefault="00E81636" w:rsidP="0087291E">
      <w:pPr>
        <w:widowControl w:val="0"/>
        <w:tabs>
          <w:tab w:val="left" w:pos="14742"/>
        </w:tabs>
        <w:autoSpaceDE w:val="0"/>
        <w:autoSpaceDN w:val="0"/>
        <w:adjustRightInd w:val="0"/>
        <w:spacing w:after="0" w:line="240" w:lineRule="auto"/>
        <w:ind w:firstLine="360"/>
        <w:jc w:val="both"/>
        <w:rPr>
          <w:rFonts w:ascii="Times New Roman" w:hAnsi="Times New Roman"/>
          <w:sz w:val="24"/>
          <w:szCs w:val="24"/>
        </w:rPr>
      </w:pPr>
      <w:r w:rsidRPr="00843569">
        <w:rPr>
          <w:rFonts w:ascii="Times New Roman" w:hAnsi="Times New Roman"/>
          <w:b/>
          <w:sz w:val="24"/>
          <w:szCs w:val="24"/>
        </w:rPr>
        <w:t xml:space="preserve">Мярка 1: </w:t>
      </w:r>
      <w:r w:rsidRPr="00843569">
        <w:rPr>
          <w:rFonts w:ascii="Times New Roman" w:hAnsi="Times New Roman"/>
          <w:sz w:val="24"/>
          <w:szCs w:val="24"/>
        </w:rPr>
        <w:t>Развиване на извънкласни и извънучилищни форми в образователните институции, центровете за подкрепа за личностно развитие /ЦПЛР/, културните институции и спортните клубове в сферата на науката</w:t>
      </w:r>
      <w:r w:rsidR="00CF17A8">
        <w:rPr>
          <w:rFonts w:ascii="Times New Roman" w:hAnsi="Times New Roman"/>
          <w:sz w:val="24"/>
          <w:szCs w:val="24"/>
        </w:rPr>
        <w:t xml:space="preserve"> и технологиите</w:t>
      </w:r>
      <w:r w:rsidRPr="00843569">
        <w:rPr>
          <w:rFonts w:ascii="Times New Roman" w:hAnsi="Times New Roman"/>
          <w:sz w:val="24"/>
          <w:szCs w:val="24"/>
        </w:rPr>
        <w:t>, спорта и изкуствата. Иницииране на дейности за ангажиране на учениците през ваканционните дни и подкрепа за даровити деца в община Разград.</w:t>
      </w:r>
    </w:p>
    <w:p w:rsidR="00E81636" w:rsidRPr="00843569" w:rsidRDefault="00E81636" w:rsidP="0087291E">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E81636" w:rsidRPr="00843569" w:rsidRDefault="00E81636" w:rsidP="0087291E">
      <w:pPr>
        <w:widowControl w:val="0"/>
        <w:tabs>
          <w:tab w:val="left" w:pos="14742"/>
        </w:tabs>
        <w:autoSpaceDE w:val="0"/>
        <w:autoSpaceDN w:val="0"/>
        <w:adjustRightInd w:val="0"/>
        <w:spacing w:after="0" w:line="240" w:lineRule="auto"/>
        <w:ind w:firstLine="360"/>
        <w:jc w:val="both"/>
        <w:rPr>
          <w:rFonts w:ascii="Times New Roman" w:hAnsi="Times New Roman"/>
          <w:sz w:val="24"/>
          <w:szCs w:val="24"/>
        </w:rPr>
      </w:pPr>
      <w:r w:rsidRPr="00843569">
        <w:rPr>
          <w:rFonts w:ascii="Times New Roman" w:hAnsi="Times New Roman"/>
          <w:b/>
          <w:sz w:val="24"/>
          <w:szCs w:val="24"/>
        </w:rPr>
        <w:t xml:space="preserve">Мярка 2: </w:t>
      </w:r>
      <w:r w:rsidRPr="00843569">
        <w:rPr>
          <w:rFonts w:ascii="Times New Roman" w:hAnsi="Times New Roman"/>
          <w:sz w:val="24"/>
          <w:szCs w:val="24"/>
        </w:rPr>
        <w:t>Нов образователен подход в обучението за гъвкава и адаптивна образователна система, формираща нагласа за „учене през целия живот” чрез всичките му форми – формално и неформално обучение и самостоятелно учене.</w:t>
      </w:r>
    </w:p>
    <w:p w:rsidR="00E81636" w:rsidRPr="00843569" w:rsidRDefault="00E81636" w:rsidP="0087291E">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Оперативна цел 5: Обезпечаване на сигурността и опазване здравето на децата.</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p>
    <w:p w:rsidR="00E81636" w:rsidRPr="00843569" w:rsidRDefault="00E81636" w:rsidP="0087291E">
      <w:pPr>
        <w:spacing w:line="240" w:lineRule="auto"/>
        <w:jc w:val="both"/>
        <w:rPr>
          <w:rFonts w:ascii="Times New Roman" w:hAnsi="Times New Roman"/>
          <w:sz w:val="24"/>
          <w:szCs w:val="24"/>
        </w:rPr>
      </w:pPr>
      <w:r w:rsidRPr="00843569">
        <w:rPr>
          <w:rFonts w:ascii="Times New Roman" w:hAnsi="Times New Roman"/>
          <w:b/>
          <w:sz w:val="24"/>
          <w:szCs w:val="24"/>
        </w:rPr>
        <w:t xml:space="preserve">       Мярка 1:</w:t>
      </w:r>
      <w:r w:rsidRPr="00843569">
        <w:rPr>
          <w:rFonts w:ascii="Times New Roman" w:hAnsi="Times New Roman"/>
          <w:sz w:val="24"/>
          <w:szCs w:val="24"/>
        </w:rPr>
        <w:t xml:space="preserve"> Обезпечаване на медицинското обслужване в училища и детски градини през цялата учебна година - осигуряване на здравни специалисти, оборудване на здравни кабинети.</w:t>
      </w:r>
    </w:p>
    <w:p w:rsidR="00E81636" w:rsidRPr="00843569" w:rsidRDefault="00E81636" w:rsidP="0087291E">
      <w:pPr>
        <w:jc w:val="both"/>
        <w:rPr>
          <w:rFonts w:ascii="Arial" w:hAnsi="Arial" w:cs="Arial"/>
          <w:sz w:val="24"/>
          <w:szCs w:val="24"/>
        </w:rPr>
      </w:pPr>
      <w:r w:rsidRPr="00843569">
        <w:rPr>
          <w:rFonts w:ascii="Times New Roman" w:hAnsi="Times New Roman"/>
          <w:b/>
          <w:sz w:val="24"/>
          <w:szCs w:val="24"/>
        </w:rPr>
        <w:t xml:space="preserve">       Мярка 2:</w:t>
      </w:r>
      <w:r w:rsidRPr="00843569">
        <w:rPr>
          <w:rFonts w:ascii="Arial" w:hAnsi="Arial" w:cs="Arial"/>
          <w:sz w:val="24"/>
          <w:szCs w:val="24"/>
        </w:rPr>
        <w:t xml:space="preserve"> </w:t>
      </w:r>
      <w:r w:rsidRPr="00843569">
        <w:rPr>
          <w:rFonts w:ascii="Times New Roman" w:hAnsi="Times New Roman"/>
          <w:sz w:val="24"/>
          <w:szCs w:val="24"/>
        </w:rPr>
        <w:t>Превенция на заболявания и рисково поведение сред младите хора.</w:t>
      </w:r>
      <w:r w:rsidRPr="00843569">
        <w:rPr>
          <w:rFonts w:ascii="Arial" w:hAnsi="Arial" w:cs="Arial"/>
          <w:sz w:val="24"/>
          <w:szCs w:val="24"/>
        </w:rPr>
        <w:t xml:space="preserve"> </w:t>
      </w:r>
    </w:p>
    <w:p w:rsidR="00E81636" w:rsidRPr="00843569" w:rsidRDefault="00E81636" w:rsidP="0087291E">
      <w:pPr>
        <w:ind w:firstLine="426"/>
        <w:jc w:val="both"/>
        <w:rPr>
          <w:rFonts w:ascii="Arial" w:hAnsi="Arial" w:cs="Arial"/>
          <w:sz w:val="24"/>
          <w:szCs w:val="24"/>
        </w:rPr>
      </w:pPr>
      <w:r w:rsidRPr="00843569">
        <w:rPr>
          <w:rFonts w:ascii="Times New Roman" w:hAnsi="Times New Roman"/>
          <w:b/>
          <w:sz w:val="24"/>
          <w:szCs w:val="24"/>
        </w:rPr>
        <w:t xml:space="preserve">Мярка 3: </w:t>
      </w:r>
      <w:r w:rsidRPr="00843569">
        <w:rPr>
          <w:rFonts w:ascii="Times New Roman" w:hAnsi="Times New Roman"/>
          <w:sz w:val="24"/>
          <w:szCs w:val="24"/>
        </w:rPr>
        <w:t>Обезпечаване на сигурността в образователните институции.</w:t>
      </w:r>
    </w:p>
    <w:p w:rsidR="00E81636" w:rsidRPr="00843569" w:rsidRDefault="00EE1D39" w:rsidP="0087291E">
      <w:pPr>
        <w:widowControl w:val="0"/>
        <w:tabs>
          <w:tab w:val="left" w:pos="851"/>
          <w:tab w:val="left" w:pos="14742"/>
        </w:tabs>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lang w:val="en-US"/>
        </w:rPr>
        <w:t xml:space="preserve">V. </w:t>
      </w:r>
      <w:r w:rsidR="00E81636" w:rsidRPr="00843569">
        <w:rPr>
          <w:rFonts w:ascii="Times New Roman" w:hAnsi="Times New Roman"/>
          <w:b/>
          <w:sz w:val="24"/>
          <w:szCs w:val="24"/>
        </w:rPr>
        <w:t>ОЧАКВАНИ РЕЗУЛТАТИ И ИНДИКАТОРИ. ИЗТОЧНИЦИ НА ФИНАНСИРАНЕ.</w:t>
      </w:r>
    </w:p>
    <w:p w:rsidR="00E81636" w:rsidRPr="00843569" w:rsidRDefault="00E81636" w:rsidP="0087291E">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4"/>
        <w:gridCol w:w="3294"/>
        <w:gridCol w:w="3284"/>
      </w:tblGrid>
      <w:tr w:rsidR="00E81636" w:rsidRPr="00843569" w:rsidTr="007255FD">
        <w:tc>
          <w:tcPr>
            <w:tcW w:w="9882" w:type="dxa"/>
            <w:gridSpan w:val="3"/>
          </w:tcPr>
          <w:p w:rsidR="00E81636" w:rsidRPr="00843569" w:rsidRDefault="00C50030" w:rsidP="0087291E">
            <w:pPr>
              <w:widowControl w:val="0"/>
              <w:tabs>
                <w:tab w:val="left" w:pos="14742"/>
              </w:tabs>
              <w:autoSpaceDE w:val="0"/>
              <w:autoSpaceDN w:val="0"/>
              <w:adjustRightInd w:val="0"/>
              <w:spacing w:after="0" w:line="240" w:lineRule="auto"/>
              <w:jc w:val="both"/>
              <w:rPr>
                <w:rFonts w:ascii="Times New Roman" w:hAnsi="Times New Roman"/>
                <w:b/>
                <w:i/>
                <w:sz w:val="24"/>
                <w:szCs w:val="24"/>
              </w:rPr>
            </w:pPr>
            <w:r w:rsidRPr="00C50030">
              <w:rPr>
                <w:rFonts w:ascii="Times New Roman" w:hAnsi="Times New Roman"/>
                <w:b/>
                <w:i/>
                <w:sz w:val="24"/>
                <w:szCs w:val="24"/>
              </w:rPr>
              <w:t>Оперативна цел 1: Създаване на условия за подобряване качеството на предучилищното и училищното образование в община Разград.</w:t>
            </w:r>
          </w:p>
        </w:tc>
      </w:tr>
      <w:tr w:rsidR="00E81636" w:rsidRPr="00843569" w:rsidTr="007255FD">
        <w:tc>
          <w:tcPr>
            <w:tcW w:w="9882" w:type="dxa"/>
            <w:gridSpan w:val="3"/>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Мярка 1: Административна и финансова устойчивост на образователната система.</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Очаквани резултати</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Индикатори за изпълнение</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Източник на финансиране</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Cs/>
                <w:color w:val="000000"/>
                <w:sz w:val="24"/>
                <w:szCs w:val="24"/>
              </w:rPr>
              <w:t>Директорите, счетоводителите и административният персонал притежават достатъчно знания и умения за децентрализирано управление.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Cs/>
                <w:color w:val="000000"/>
                <w:sz w:val="24"/>
                <w:szCs w:val="24"/>
              </w:rPr>
              <w:t>Осъществени тематични проверки и текущ контрол при децентрализирано управление.</w:t>
            </w:r>
          </w:p>
          <w:p w:rsidR="00E81636"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Признание и поощряване на компетентно и ефективно управление на институциите в системата на образованието.</w:t>
            </w:r>
          </w:p>
          <w:p w:rsidR="009D5730" w:rsidRPr="00843569" w:rsidRDefault="009D5730"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lastRenderedPageBreak/>
              <w:t>Брой директори и административен персонал преминали обучение свързано с децентрализирано управление.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наградени директори.</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осъществени проверки.</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Бюджета на училища/ДГ/ ЦПЛР,</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Общински бюджет</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Проектно финансиране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Национални програми</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Общински бюджет</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p>
        </w:tc>
      </w:tr>
      <w:tr w:rsidR="00E81636" w:rsidRPr="00843569" w:rsidTr="007255FD">
        <w:tc>
          <w:tcPr>
            <w:tcW w:w="9882" w:type="dxa"/>
            <w:gridSpan w:val="3"/>
          </w:tcPr>
          <w:p w:rsidR="00E81636" w:rsidRPr="00843569" w:rsidRDefault="00C50030"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C50030">
              <w:rPr>
                <w:rFonts w:ascii="Times New Roman" w:hAnsi="Times New Roman"/>
                <w:b/>
                <w:sz w:val="24"/>
                <w:szCs w:val="24"/>
              </w:rPr>
              <w:lastRenderedPageBreak/>
              <w:t>Мярка 2: Осигуряване възможности за постоянна продължаваща квалификация на педагогическите кадри съобразно динамично променящата се среда.</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Очаквани резултати</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Индикатори за изпълнение</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Източник на финансиране</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sz w:val="24"/>
                <w:szCs w:val="24"/>
              </w:rPr>
              <w:t>Повишена квалификация на педагогическите кадри и компетенции за прилагане на иновативни методи и подходи на преподаване. Подобрено и качествено образование.</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учители преминали обучение в различни квалификационни форми.</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Бюджета на училища/ДГ/ ЦПЛР,</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Общински бюджет,</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Национални програми,</w:t>
            </w:r>
          </w:p>
          <w:p w:rsidR="00E81636" w:rsidRPr="00843569" w:rsidRDefault="00E81636" w:rsidP="0087291E">
            <w:pPr>
              <w:spacing w:after="0" w:line="240" w:lineRule="auto"/>
              <w:jc w:val="both"/>
              <w:rPr>
                <w:rFonts w:ascii="Times New Roman" w:hAnsi="Times New Roman"/>
                <w:bCs/>
                <w:color w:val="000000"/>
                <w:sz w:val="24"/>
                <w:szCs w:val="24"/>
              </w:rPr>
            </w:pPr>
            <w:r w:rsidRPr="00843569">
              <w:rPr>
                <w:rFonts w:ascii="Times New Roman" w:hAnsi="Times New Roman"/>
                <w:bCs/>
                <w:color w:val="000000"/>
                <w:sz w:val="24"/>
                <w:szCs w:val="24"/>
              </w:rPr>
              <w:t>МОН,</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Cs/>
                <w:color w:val="000000"/>
                <w:sz w:val="24"/>
                <w:szCs w:val="24"/>
              </w:rPr>
              <w:t>Проекти на ЕС и др.</w:t>
            </w:r>
          </w:p>
        </w:tc>
      </w:tr>
      <w:tr w:rsidR="00E81636" w:rsidRPr="00843569" w:rsidTr="007255FD">
        <w:tc>
          <w:tcPr>
            <w:tcW w:w="9882" w:type="dxa"/>
            <w:gridSpan w:val="3"/>
          </w:tcPr>
          <w:p w:rsidR="00E81636" w:rsidRPr="00843569" w:rsidRDefault="00C50030"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C50030">
              <w:rPr>
                <w:rFonts w:ascii="Times New Roman" w:hAnsi="Times New Roman"/>
                <w:b/>
                <w:sz w:val="24"/>
                <w:szCs w:val="24"/>
              </w:rPr>
              <w:t>Мярка 3: Повишаване привлекателността на учителската професия за привличане на повече млади педагогически кадри в образователната система.</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Очаквани резултати</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Индикатори за изпълнение</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Източник на финансиране</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Регулярно прове</w:t>
            </w:r>
            <w:r w:rsidR="00286ED7">
              <w:rPr>
                <w:rFonts w:ascii="Times New Roman" w:hAnsi="Times New Roman"/>
                <w:sz w:val="24"/>
                <w:szCs w:val="24"/>
              </w:rPr>
              <w:t>дени</w:t>
            </w:r>
            <w:r w:rsidRPr="00843569">
              <w:rPr>
                <w:rFonts w:ascii="Times New Roman" w:hAnsi="Times New Roman"/>
                <w:sz w:val="24"/>
                <w:szCs w:val="24"/>
              </w:rPr>
              <w:t xml:space="preserve"> значими обществени мероприятия в областта на образованието, включващо широк кръг от участници.</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Повишен интерес към професията „учител”, по-висок авторитет и престиж.</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Създаден добър педагогически екип в образователните институции.</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Информираност и ангажираност с навременни действия по осигуряването на необходимите кадри.</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проведени обществени мероприятия в областта на образованието.</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подготвени млади педагогически специалисти, назначени в училищата на общината.</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МОН, РУО</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Община Разград,</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директори на училища, детски градини, ЦПЛР, ВУЗ,</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Национални програми,</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Cs/>
                <w:color w:val="000000"/>
                <w:sz w:val="24"/>
                <w:szCs w:val="24"/>
              </w:rPr>
              <w:t>Проекти на ЕС и др.</w:t>
            </w:r>
          </w:p>
        </w:tc>
      </w:tr>
      <w:tr w:rsidR="00E81636" w:rsidRPr="00843569" w:rsidTr="007255FD">
        <w:tc>
          <w:tcPr>
            <w:tcW w:w="9882" w:type="dxa"/>
            <w:gridSpan w:val="3"/>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 xml:space="preserve">Мярка 4: Внедряване на по-съвременни информационно-комуникационни технологии /ИКТ/ в обучението. Стимулиране и популяризиране на иновативни практики чрез въвеждане в учебния процес на нови ИКТ методи и форми на обучение. </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Очаквани резултати</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Индикатори за изпълнение</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Източник на финансиране</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Осигурен максимален брой компютри във всяко училище с достъп до интернет.</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Повишена ефективност на учебния процес.</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 xml:space="preserve"> По-интересни и атрактивни уроци.</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lastRenderedPageBreak/>
              <w:t>По-високи постижения в усвояването на учебното съдържание, придобиване на нови полезни умения – презентационни умения, работа в екип.</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 xml:space="preserve"> Повишена мотивация на учениците за учене и развитие.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sz w:val="24"/>
                <w:szCs w:val="24"/>
              </w:rPr>
              <w:t xml:space="preserve"> Повишена мотивация за работа и </w:t>
            </w:r>
            <w:r w:rsidR="00286ED7">
              <w:rPr>
                <w:rFonts w:ascii="Times New Roman" w:hAnsi="Times New Roman"/>
                <w:sz w:val="24"/>
                <w:szCs w:val="24"/>
              </w:rPr>
              <w:t>з</w:t>
            </w:r>
            <w:r w:rsidRPr="00843569">
              <w:rPr>
                <w:rFonts w:ascii="Times New Roman" w:hAnsi="Times New Roman"/>
                <w:sz w:val="24"/>
                <w:szCs w:val="24"/>
              </w:rPr>
              <w:t>а професионално израстване и развитие на учителите.</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lastRenderedPageBreak/>
              <w:t>Брой компютърни кабинети, брой компютри и лаптопи, мултимедии и др.</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Наличие на високоскоростен интернет.</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Споделени добри практики</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 xml:space="preserve">Награди и постижения от </w:t>
            </w:r>
            <w:r w:rsidRPr="00843569">
              <w:rPr>
                <w:rFonts w:ascii="Times New Roman" w:hAnsi="Times New Roman"/>
                <w:sz w:val="24"/>
                <w:szCs w:val="24"/>
              </w:rPr>
              <w:lastRenderedPageBreak/>
              <w:t>образователни форуми и изяви – на учители и на ученици.</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lastRenderedPageBreak/>
              <w:t>Бюджета на училища / ДГ/ ЦПЛР</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Общински бюджет</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Проектно финансиране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sz w:val="24"/>
                <w:szCs w:val="24"/>
              </w:rPr>
              <w:t>Национални програми</w:t>
            </w:r>
          </w:p>
        </w:tc>
      </w:tr>
      <w:tr w:rsidR="00E81636" w:rsidRPr="00843569" w:rsidTr="007255FD">
        <w:tc>
          <w:tcPr>
            <w:tcW w:w="9882" w:type="dxa"/>
            <w:gridSpan w:val="3"/>
          </w:tcPr>
          <w:p w:rsidR="00E81636" w:rsidRPr="00843569" w:rsidRDefault="00C50030" w:rsidP="0087291E">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r w:rsidRPr="00C50030">
              <w:rPr>
                <w:rFonts w:ascii="Times New Roman" w:hAnsi="Times New Roman"/>
                <w:b/>
                <w:sz w:val="24"/>
                <w:szCs w:val="24"/>
              </w:rPr>
              <w:lastRenderedPageBreak/>
              <w:t>Мярка 5: Кариерна ориентация и подготовка за професионална реализация на ученици и студенти.</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Очаквани резултати</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Индикатори за изпълнение</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Източник на финансиране</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Подпомагане на процеса на кариерно ориентиране в общината.</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Информационна кампания</w:t>
            </w:r>
            <w:r w:rsidR="00286ED7">
              <w:rPr>
                <w:rFonts w:ascii="Times New Roman" w:hAnsi="Times New Roman"/>
                <w:sz w:val="24"/>
                <w:szCs w:val="24"/>
              </w:rPr>
              <w:t>,</w:t>
            </w:r>
            <w:r w:rsidRPr="00843569">
              <w:rPr>
                <w:rFonts w:ascii="Times New Roman" w:hAnsi="Times New Roman"/>
                <w:sz w:val="24"/>
                <w:szCs w:val="24"/>
              </w:rPr>
              <w:t xml:space="preserve"> включваща образователните институции в общината (училища, образователни центрове и др.) относно „професиите на бъдещето“, развитието на различните отрасли в града и региона за съответната година и др.</w:t>
            </w:r>
          </w:p>
          <w:p w:rsidR="00E81636"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Създаване на програма за ранно запознаване на учениците с типовете професии, необходимите умения и естеството на работа чрез посещения в компании и институции на територията на община Разград и близките икономически зони.</w:t>
            </w:r>
          </w:p>
          <w:p w:rsidR="00143E24" w:rsidRPr="00D12D1B" w:rsidRDefault="00143E24"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D12D1B">
              <w:rPr>
                <w:rFonts w:ascii="Times New Roman" w:hAnsi="Times New Roman"/>
                <w:sz w:val="24"/>
                <w:szCs w:val="24"/>
              </w:rPr>
              <w:t>Повишена информираност на учениците за възможностите за продължаване на образованието или за придобиване на професионална квалификация.</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 xml:space="preserve">Запознаване на учениците с реалните условия на работа в различни местни индустрии и структури и засилване на връзките между бизнеса и </w:t>
            </w:r>
            <w:r w:rsidRPr="00843569">
              <w:rPr>
                <w:rFonts w:ascii="Times New Roman" w:hAnsi="Times New Roman"/>
                <w:sz w:val="24"/>
                <w:szCs w:val="24"/>
              </w:rPr>
              <w:lastRenderedPageBreak/>
              <w:t>образованието.</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 xml:space="preserve"> Създаване на възможност бизнеса да представи условията на работа, които предлага в г</w:t>
            </w:r>
            <w:r w:rsidR="00286ED7">
              <w:rPr>
                <w:rFonts w:ascii="Times New Roman" w:hAnsi="Times New Roman"/>
                <w:sz w:val="24"/>
                <w:szCs w:val="24"/>
              </w:rPr>
              <w:t>рада и да привлече работна ръка</w:t>
            </w:r>
            <w:r w:rsidRPr="00843569">
              <w:rPr>
                <w:rFonts w:ascii="Times New Roman" w:hAnsi="Times New Roman"/>
                <w:sz w:val="24"/>
                <w:szCs w:val="24"/>
              </w:rPr>
              <w:t>, която да назначи след 5-10 години.</w:t>
            </w:r>
          </w:p>
          <w:p w:rsidR="00E81636"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D12D1B" w:rsidRPr="00843569" w:rsidRDefault="00D12D1B"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lastRenderedPageBreak/>
              <w:t>Брой информационни табла за ученици от различни възрастови групи, както и брой образователни заведения, в които са разпространени тези информационни табла;</w:t>
            </w:r>
            <w:r w:rsidRPr="00843569">
              <w:rPr>
                <w:rFonts w:ascii="Times New Roman" w:hAnsi="Times New Roman"/>
                <w:sz w:val="24"/>
                <w:szCs w:val="24"/>
              </w:rPr>
              <w:br/>
              <w:t>Брой достигнати ученици, учители и родители чрез информационните табла;</w:t>
            </w:r>
            <w:r w:rsidRPr="00843569">
              <w:rPr>
                <w:rFonts w:ascii="Times New Roman" w:hAnsi="Times New Roman"/>
                <w:sz w:val="24"/>
                <w:szCs w:val="24"/>
              </w:rPr>
              <w:br/>
              <w:t>Брой спонсори от бизнеса, включени в медийната кампания за разпространение на информация относно очакваната заетост в определени отрасли/предприятия;</w:t>
            </w:r>
            <w:r w:rsidRPr="00843569">
              <w:rPr>
                <w:rFonts w:ascii="Times New Roman" w:hAnsi="Times New Roman"/>
                <w:sz w:val="24"/>
                <w:szCs w:val="24"/>
              </w:rPr>
              <w:br/>
              <w:t>Повишен интерес към конкретни специалности – брой записани ученици спрямо предходен период;</w:t>
            </w:r>
            <w:r w:rsidRPr="00843569">
              <w:rPr>
                <w:rFonts w:ascii="Times New Roman" w:hAnsi="Times New Roman"/>
                <w:sz w:val="24"/>
                <w:szCs w:val="24"/>
              </w:rPr>
              <w:br/>
              <w:t>Повишен интерес към специалностите във филиала на РУ спрямо предходе</w:t>
            </w:r>
            <w:r w:rsidR="00D12D1B">
              <w:rPr>
                <w:rFonts w:ascii="Times New Roman" w:hAnsi="Times New Roman"/>
                <w:sz w:val="24"/>
                <w:szCs w:val="24"/>
              </w:rPr>
              <w:t>н период;</w:t>
            </w:r>
          </w:p>
          <w:p w:rsidR="00E81636"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ученици /от 5 до 7 клас и  от  9 и 10 клас/, участвали в посещенията;</w:t>
            </w:r>
            <w:r w:rsidRPr="00843569">
              <w:rPr>
                <w:rFonts w:ascii="Times New Roman" w:hAnsi="Times New Roman"/>
                <w:sz w:val="24"/>
                <w:szCs w:val="24"/>
              </w:rPr>
              <w:br/>
            </w:r>
            <w:r w:rsidRPr="00D12D1B">
              <w:rPr>
                <w:rFonts w:ascii="Times New Roman" w:hAnsi="Times New Roman"/>
                <w:sz w:val="24"/>
                <w:szCs w:val="24"/>
              </w:rPr>
              <w:t xml:space="preserve">Установено партньорство с </w:t>
            </w:r>
            <w:r w:rsidR="00EE06EC" w:rsidRPr="00D12D1B">
              <w:rPr>
                <w:rFonts w:ascii="Times New Roman" w:hAnsi="Times New Roman"/>
                <w:sz w:val="24"/>
                <w:szCs w:val="24"/>
              </w:rPr>
              <w:t>доставчици на услуги по кариерно ориентиране и консултиране</w:t>
            </w:r>
            <w:r w:rsidR="00D12D1B">
              <w:rPr>
                <w:rFonts w:ascii="Times New Roman" w:hAnsi="Times New Roman"/>
                <w:sz w:val="24"/>
                <w:szCs w:val="24"/>
              </w:rPr>
              <w:t>;</w:t>
            </w:r>
            <w:r w:rsidR="00EE06EC" w:rsidRPr="00D12D1B">
              <w:rPr>
                <w:rFonts w:ascii="Times New Roman" w:hAnsi="Times New Roman"/>
                <w:sz w:val="24"/>
                <w:szCs w:val="24"/>
              </w:rPr>
              <w:t xml:space="preserve"> </w:t>
            </w:r>
            <w:r w:rsidRPr="00D12D1B">
              <w:rPr>
                <w:rFonts w:ascii="Times New Roman" w:hAnsi="Times New Roman"/>
                <w:sz w:val="24"/>
                <w:szCs w:val="24"/>
              </w:rPr>
              <w:br/>
            </w:r>
            <w:r w:rsidRPr="00843569">
              <w:rPr>
                <w:rFonts w:ascii="Times New Roman" w:hAnsi="Times New Roman"/>
                <w:sz w:val="24"/>
                <w:szCs w:val="24"/>
              </w:rPr>
              <w:t xml:space="preserve">Брой ученици, избрали да се насочат към определена </w:t>
            </w:r>
            <w:r w:rsidRPr="00843569">
              <w:rPr>
                <w:rFonts w:ascii="Times New Roman" w:hAnsi="Times New Roman"/>
                <w:sz w:val="24"/>
                <w:szCs w:val="24"/>
              </w:rPr>
              <w:lastRenderedPageBreak/>
              <w:t>професия</w:t>
            </w:r>
            <w:r w:rsidR="00D12D1B">
              <w:rPr>
                <w:rFonts w:ascii="Times New Roman" w:hAnsi="Times New Roman"/>
                <w:sz w:val="24"/>
                <w:szCs w:val="24"/>
              </w:rPr>
              <w:t>;</w:t>
            </w:r>
            <w:r w:rsidRPr="00843569">
              <w:rPr>
                <w:rFonts w:ascii="Times New Roman" w:hAnsi="Times New Roman"/>
                <w:sz w:val="24"/>
                <w:szCs w:val="24"/>
              </w:rPr>
              <w:t xml:space="preserve"> </w:t>
            </w:r>
            <w:r w:rsidRPr="00843569">
              <w:rPr>
                <w:rFonts w:ascii="Times New Roman" w:hAnsi="Times New Roman"/>
                <w:sz w:val="24"/>
                <w:szCs w:val="24"/>
              </w:rPr>
              <w:br/>
              <w:t>Брой включени предприя</w:t>
            </w:r>
            <w:r w:rsidR="00D12D1B">
              <w:rPr>
                <w:rFonts w:ascii="Times New Roman" w:hAnsi="Times New Roman"/>
                <w:sz w:val="24"/>
                <w:szCs w:val="24"/>
              </w:rPr>
              <w:t>тия и институции в инициативата;</w:t>
            </w:r>
          </w:p>
          <w:p w:rsidR="00143E24" w:rsidRPr="00843569" w:rsidRDefault="00143E24"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организирани срещи между училища, работодатели и ВУЗ-ове.</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lastRenderedPageBreak/>
              <w:t xml:space="preserve">Община </w:t>
            </w:r>
            <w:r w:rsidR="00B64944" w:rsidRPr="00843569">
              <w:rPr>
                <w:rFonts w:ascii="Times New Roman" w:hAnsi="Times New Roman"/>
                <w:sz w:val="24"/>
                <w:szCs w:val="24"/>
              </w:rPr>
              <w:t>Разград</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Сдружение „Местен бизнес“</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Стопанска камара</w:t>
            </w:r>
            <w:r w:rsidRPr="00843569">
              <w:rPr>
                <w:rFonts w:ascii="Times New Roman" w:hAnsi="Times New Roman"/>
                <w:sz w:val="24"/>
                <w:szCs w:val="24"/>
              </w:rPr>
              <w:br/>
              <w:t>ЦПЛР - ЦУТНТ</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Агенция по заетостта - Разград</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РУО Разград</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РУ – филиал Разград</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Представители на бизнеса и администрацията, които участват като ментори</w:t>
            </w:r>
          </w:p>
        </w:tc>
      </w:tr>
      <w:tr w:rsidR="00E81636" w:rsidRPr="00843569" w:rsidTr="007255FD">
        <w:tc>
          <w:tcPr>
            <w:tcW w:w="9882" w:type="dxa"/>
            <w:gridSpan w:val="3"/>
          </w:tcPr>
          <w:p w:rsidR="00E81636" w:rsidRPr="00843569" w:rsidRDefault="00C50030" w:rsidP="0087291E">
            <w:pPr>
              <w:widowControl w:val="0"/>
              <w:tabs>
                <w:tab w:val="left" w:pos="14742"/>
              </w:tabs>
              <w:autoSpaceDE w:val="0"/>
              <w:autoSpaceDN w:val="0"/>
              <w:adjustRightInd w:val="0"/>
              <w:spacing w:after="0" w:line="240" w:lineRule="auto"/>
              <w:jc w:val="both"/>
              <w:rPr>
                <w:rFonts w:ascii="Times New Roman" w:hAnsi="Times New Roman"/>
                <w:b/>
                <w:i/>
                <w:sz w:val="24"/>
                <w:szCs w:val="24"/>
              </w:rPr>
            </w:pPr>
            <w:r w:rsidRPr="00C50030">
              <w:rPr>
                <w:rFonts w:ascii="Times New Roman" w:hAnsi="Times New Roman"/>
                <w:b/>
                <w:i/>
                <w:sz w:val="24"/>
                <w:szCs w:val="24"/>
              </w:rPr>
              <w:lastRenderedPageBreak/>
              <w:t>Оперативна цел 2: Равен достъп за всяко дете/ученик до ефективно образование и възможности за личностно развитие чрез оптимизация на мрежата от училища, детски градини и ЦПЛР. Предотвратяване риска от преждевременно напускане и осигуряване на пълен обхват на децата.</w:t>
            </w:r>
          </w:p>
        </w:tc>
      </w:tr>
      <w:tr w:rsidR="00E81636" w:rsidRPr="00843569" w:rsidTr="007255FD">
        <w:tc>
          <w:tcPr>
            <w:tcW w:w="9882" w:type="dxa"/>
            <w:gridSpan w:val="3"/>
          </w:tcPr>
          <w:p w:rsidR="00E81636" w:rsidRPr="00843569" w:rsidRDefault="00C50030"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C50030">
              <w:rPr>
                <w:rFonts w:ascii="Times New Roman" w:hAnsi="Times New Roman"/>
                <w:b/>
                <w:sz w:val="24"/>
                <w:szCs w:val="24"/>
              </w:rPr>
              <w:t>Мярка 1: Оптимизиране и преструктуриране на мрежата от институции в системата на предучилищното и училищното образование.</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Очаквани резултати</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Индикатори за изпълнение</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Източник на финансиране</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Равен достъп до образование за всички деца, в т.ч. и тези в малките и отдалечени населени места и по-ефективно използване на ресурсите – човешки и финансов.</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Cs/>
                <w:color w:val="000000"/>
                <w:sz w:val="24"/>
                <w:szCs w:val="24"/>
              </w:rPr>
            </w:pPr>
            <w:r w:rsidRPr="00843569">
              <w:rPr>
                <w:rFonts w:ascii="Times New Roman" w:hAnsi="Times New Roman"/>
                <w:bCs/>
                <w:color w:val="000000"/>
                <w:sz w:val="24"/>
                <w:szCs w:val="24"/>
              </w:rPr>
              <w:t>Оптимизирана предучилищна и училищна мрежа, отчитаща демографския фактор и условията на средата с цел създаване на добри условия за провеждане на целодневно обучение.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bCs/>
                <w:color w:val="000000"/>
                <w:sz w:val="24"/>
                <w:szCs w:val="24"/>
              </w:rPr>
              <w:t>Повишена ефективност и ефикасност при използване на сградния фонд и управление на материалните ресурси, намалени разходи по издръжка.</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 xml:space="preserve">Случаи на промени и оптимизация на структурата на образователните институции </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p>
        </w:tc>
      </w:tr>
      <w:tr w:rsidR="00E81636" w:rsidRPr="00843569" w:rsidTr="007255FD">
        <w:tc>
          <w:tcPr>
            <w:tcW w:w="9882" w:type="dxa"/>
            <w:gridSpan w:val="3"/>
          </w:tcPr>
          <w:p w:rsidR="00E81636" w:rsidRPr="00843569" w:rsidRDefault="00C50030"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C50030">
              <w:rPr>
                <w:rFonts w:ascii="Times New Roman" w:hAnsi="Times New Roman"/>
                <w:b/>
                <w:sz w:val="24"/>
                <w:szCs w:val="24"/>
              </w:rPr>
              <w:t>Мярка 2: Постигане максимален обхват на децата и учениците в детските градини и училищата.</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Очаквани резултати</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Индикатори за изпълнение</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Източник на финансиране</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 xml:space="preserve">Обхващане и задържане в образователната система на деца и ученици в задължителна предучилищна и училищна възраст. </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Осигурен достъп на децата до по-ефективно образование.</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деца/ученици обхванати в ДГ/училищата.</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 xml:space="preserve">МОН, бюджет на образователните институции, бюджет на общината. </w:t>
            </w:r>
          </w:p>
        </w:tc>
      </w:tr>
      <w:tr w:rsidR="00E81636" w:rsidRPr="00843569" w:rsidTr="007255FD">
        <w:tc>
          <w:tcPr>
            <w:tcW w:w="9882" w:type="dxa"/>
            <w:gridSpan w:val="3"/>
          </w:tcPr>
          <w:p w:rsidR="00E81636" w:rsidRPr="00843569" w:rsidRDefault="00C50030"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C50030">
              <w:rPr>
                <w:rFonts w:ascii="Times New Roman" w:hAnsi="Times New Roman"/>
                <w:b/>
                <w:sz w:val="24"/>
                <w:szCs w:val="24"/>
              </w:rPr>
              <w:t>Мярка 3: Превантивни дейности за привличане и задържане на застрашените от отпадане деца и ученици. Повишаване грамотността сред младите хора.</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lastRenderedPageBreak/>
              <w:t>Очаквани резултати</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Индикатори за изпълнение</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Източник на финансиране</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Повишена отговорност и ангажираност на родителите към образованието на децата им.</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Изграден положителен микроклимат в ДГ/училището, позитивна нагласа към разнообразието от етноси и изградена култура на толерантност.</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 xml:space="preserve">Положителна нагласа и мотивация на учениците да посещават училище и </w:t>
            </w:r>
            <w:r w:rsidR="00EE06EC">
              <w:rPr>
                <w:rFonts w:ascii="Times New Roman" w:hAnsi="Times New Roman"/>
                <w:sz w:val="24"/>
                <w:szCs w:val="24"/>
              </w:rPr>
              <w:t xml:space="preserve">да </w:t>
            </w:r>
            <w:r w:rsidRPr="00843569">
              <w:rPr>
                <w:rFonts w:ascii="Times New Roman" w:hAnsi="Times New Roman"/>
                <w:sz w:val="24"/>
                <w:szCs w:val="24"/>
              </w:rPr>
              <w:t>участват в живота на училищната общност.</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Изградена култура на четене у младите хора и положителна нагласа към самообучението.</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 xml:space="preserve">Повишени нива на функционална грамотност сред младите хора. </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Създаден климат в училищата и детските градини, подпомагащ образователната интеграция.</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Увеличен брой на интегрирани деца със СОП в масовите групи и класове в детските градини и  училищата.</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Предоставена подкрепа, съобразно конкретните потребности и затруднения.</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Мотивирани и подготвени специалисти за работа с деца в риск.</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Информираност по отношение броя деца в риск в образователните институции, познаване на спецификата на потребностите им от обща подкрепа в общността.</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Оказана подкрепа от специалисти и институции, участвали в осъществяването на общата подкрепа на деца и ученици в риск.</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 xml:space="preserve">Брой инициативи, в които участват </w:t>
            </w:r>
            <w:r w:rsidR="004572F7">
              <w:rPr>
                <w:rFonts w:ascii="Times New Roman" w:hAnsi="Times New Roman"/>
                <w:sz w:val="24"/>
                <w:szCs w:val="24"/>
              </w:rPr>
              <w:t xml:space="preserve">родители </w:t>
            </w:r>
            <w:r w:rsidRPr="00843569">
              <w:rPr>
                <w:rFonts w:ascii="Times New Roman" w:hAnsi="Times New Roman"/>
                <w:sz w:val="24"/>
                <w:szCs w:val="24"/>
              </w:rPr>
              <w:t>или се реализират със съдействие на родители.</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 xml:space="preserve">Брой инициативи, посветени на обичаите на различните етноси и формиращи чувство на уважение и зачитане на „другия”. </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D12D1B"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 xml:space="preserve">Намален брой </w:t>
            </w:r>
            <w:r w:rsidR="004572F7" w:rsidRPr="00D12D1B">
              <w:rPr>
                <w:rFonts w:ascii="Times New Roman" w:hAnsi="Times New Roman"/>
                <w:sz w:val="24"/>
                <w:szCs w:val="24"/>
              </w:rPr>
              <w:t>отпаднали и трайно непосещаващи училище ученици.</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инициативи, ангажирани с култура на четене у младите хора и положителна нагласа към самообучението.</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color w:val="FF0000"/>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color w:val="FF0000"/>
                <w:sz w:val="24"/>
                <w:szCs w:val="24"/>
              </w:rPr>
            </w:pPr>
          </w:p>
          <w:p w:rsidR="00E81636" w:rsidRPr="00843569" w:rsidRDefault="00E81636" w:rsidP="0087291E">
            <w:pPr>
              <w:widowControl w:val="0"/>
              <w:tabs>
                <w:tab w:val="left" w:pos="1803"/>
                <w:tab w:val="left" w:pos="14742"/>
              </w:tabs>
              <w:autoSpaceDE w:val="0"/>
              <w:autoSpaceDN w:val="0"/>
              <w:adjustRightInd w:val="0"/>
              <w:spacing w:after="0" w:line="240" w:lineRule="auto"/>
              <w:jc w:val="both"/>
              <w:rPr>
                <w:rFonts w:ascii="Times New Roman" w:hAnsi="Times New Roman"/>
                <w:color w:val="FF0000"/>
                <w:sz w:val="24"/>
                <w:szCs w:val="24"/>
              </w:rPr>
            </w:pPr>
          </w:p>
          <w:p w:rsidR="00E81636" w:rsidRPr="00843569" w:rsidRDefault="00E81636" w:rsidP="0087291E">
            <w:pPr>
              <w:widowControl w:val="0"/>
              <w:tabs>
                <w:tab w:val="left" w:pos="1803"/>
                <w:tab w:val="left" w:pos="14742"/>
              </w:tabs>
              <w:autoSpaceDE w:val="0"/>
              <w:autoSpaceDN w:val="0"/>
              <w:adjustRightInd w:val="0"/>
              <w:spacing w:after="0" w:line="240" w:lineRule="auto"/>
              <w:jc w:val="both"/>
              <w:rPr>
                <w:rFonts w:ascii="Times New Roman" w:hAnsi="Times New Roman"/>
                <w:color w:val="FF0000"/>
                <w:sz w:val="24"/>
                <w:szCs w:val="24"/>
              </w:rPr>
            </w:pPr>
          </w:p>
          <w:p w:rsidR="00E81636" w:rsidRPr="00843569" w:rsidRDefault="00E81636" w:rsidP="0087291E">
            <w:pPr>
              <w:widowControl w:val="0"/>
              <w:tabs>
                <w:tab w:val="left" w:pos="1803"/>
                <w:tab w:val="left" w:pos="14742"/>
              </w:tabs>
              <w:autoSpaceDE w:val="0"/>
              <w:autoSpaceDN w:val="0"/>
              <w:adjustRightInd w:val="0"/>
              <w:spacing w:after="0" w:line="240" w:lineRule="auto"/>
              <w:jc w:val="both"/>
              <w:rPr>
                <w:rFonts w:ascii="Times New Roman" w:hAnsi="Times New Roman"/>
                <w:color w:val="FF0000"/>
                <w:sz w:val="24"/>
                <w:szCs w:val="24"/>
              </w:rPr>
            </w:pPr>
          </w:p>
          <w:p w:rsidR="00E81636" w:rsidRPr="00843569" w:rsidRDefault="00E81636" w:rsidP="0087291E">
            <w:pPr>
              <w:widowControl w:val="0"/>
              <w:tabs>
                <w:tab w:val="left" w:pos="1803"/>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на интегрираните деца със СОП в масовите групи и класове в детските градини и в  училищата.</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случаи на оказана подкрепа и брой институции, участвали в осъществяването на общата подкрепа на деца и ученици в риск.</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Бюджета на училища/ДГ/ ЦПЛР,</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Общински бюджет</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Проектно финансиране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sz w:val="24"/>
                <w:szCs w:val="24"/>
              </w:rPr>
              <w:t>Национални програми</w:t>
            </w:r>
          </w:p>
        </w:tc>
      </w:tr>
      <w:tr w:rsidR="00E81636" w:rsidRPr="00843569" w:rsidTr="007255FD">
        <w:tc>
          <w:tcPr>
            <w:tcW w:w="9882" w:type="dxa"/>
            <w:gridSpan w:val="3"/>
          </w:tcPr>
          <w:p w:rsidR="00E81636" w:rsidRPr="00843569" w:rsidRDefault="00C50030" w:rsidP="0087291E">
            <w:pPr>
              <w:widowControl w:val="0"/>
              <w:tabs>
                <w:tab w:val="left" w:pos="14742"/>
              </w:tabs>
              <w:autoSpaceDE w:val="0"/>
              <w:autoSpaceDN w:val="0"/>
              <w:adjustRightInd w:val="0"/>
              <w:spacing w:after="0" w:line="240" w:lineRule="auto"/>
              <w:jc w:val="both"/>
              <w:rPr>
                <w:rFonts w:ascii="Times New Roman" w:hAnsi="Times New Roman"/>
                <w:b/>
                <w:i/>
                <w:sz w:val="24"/>
                <w:szCs w:val="24"/>
              </w:rPr>
            </w:pPr>
            <w:r w:rsidRPr="00C50030">
              <w:rPr>
                <w:rFonts w:ascii="Times New Roman" w:hAnsi="Times New Roman"/>
                <w:b/>
                <w:i/>
                <w:sz w:val="24"/>
                <w:szCs w:val="24"/>
              </w:rPr>
              <w:t>Оперативна цел 3: Обновяване и модернизиране на материално-техническата база на училища, детски градини и ЦПЛР за осигуряване на максимално добри условия за учене.</w:t>
            </w:r>
          </w:p>
        </w:tc>
      </w:tr>
      <w:tr w:rsidR="00E81636" w:rsidRPr="00843569" w:rsidTr="007255FD">
        <w:tc>
          <w:tcPr>
            <w:tcW w:w="9882" w:type="dxa"/>
            <w:gridSpan w:val="3"/>
          </w:tcPr>
          <w:p w:rsidR="00E81636" w:rsidRPr="00843569" w:rsidRDefault="00BB4D13"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BB4D13">
              <w:rPr>
                <w:rFonts w:ascii="Times New Roman" w:hAnsi="Times New Roman"/>
                <w:b/>
                <w:sz w:val="24"/>
                <w:szCs w:val="24"/>
              </w:rPr>
              <w:lastRenderedPageBreak/>
              <w:t>Мярка 1: Ежегодна поддръжка на състоянието на сградния фонд на детските градини, училищата и ЦПЛР в общината.</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Очаквани резултати</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Индикатори за изпълнение</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Източник на финансиране</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 xml:space="preserve">Предоставяне на оптимални условия за учене. Осъвременена материално-техническа база и физическа среда, отговаряща на съвременните изисквания. </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Повишена енергийна ефективност.</w:t>
            </w:r>
          </w:p>
        </w:tc>
        <w:tc>
          <w:tcPr>
            <w:tcW w:w="3294" w:type="dxa"/>
          </w:tcPr>
          <w:p w:rsidR="00E81636" w:rsidRPr="00843569" w:rsidRDefault="00D12D1B"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Брой </w:t>
            </w:r>
            <w:r w:rsidR="004572F7">
              <w:rPr>
                <w:rFonts w:ascii="Times New Roman" w:hAnsi="Times New Roman"/>
                <w:sz w:val="24"/>
                <w:szCs w:val="24"/>
              </w:rPr>
              <w:t>образователни институции</w:t>
            </w:r>
            <w:r w:rsidR="00E81636" w:rsidRPr="00843569">
              <w:rPr>
                <w:rFonts w:ascii="Times New Roman" w:hAnsi="Times New Roman"/>
                <w:sz w:val="24"/>
                <w:szCs w:val="24"/>
              </w:rPr>
              <w:t xml:space="preserve"> с извършени ремонти</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Бюджета на училища/ДГ/ ЦПЛР</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Общински бюджет</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Проектно финансиране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sz w:val="24"/>
                <w:szCs w:val="24"/>
              </w:rPr>
              <w:t>Национални програми</w:t>
            </w:r>
          </w:p>
        </w:tc>
      </w:tr>
      <w:tr w:rsidR="00E81636" w:rsidRPr="00843569" w:rsidTr="007255FD">
        <w:tc>
          <w:tcPr>
            <w:tcW w:w="9882" w:type="dxa"/>
            <w:gridSpan w:val="3"/>
          </w:tcPr>
          <w:p w:rsidR="00E81636" w:rsidRPr="00843569" w:rsidRDefault="00BB4D13"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BB4D13">
              <w:rPr>
                <w:rFonts w:ascii="Times New Roman" w:hAnsi="Times New Roman"/>
                <w:b/>
                <w:sz w:val="24"/>
                <w:szCs w:val="24"/>
              </w:rPr>
              <w:t>Мярка 2: Допълнителна подкрепа на деца със СОП чрез изграждане на достъпна архитектурна среда.</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Очаквани резултати</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Индикатори за изпълнение</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Източник на финансиране</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sz w:val="24"/>
                <w:szCs w:val="24"/>
              </w:rPr>
              <w:t>Осигурена</w:t>
            </w:r>
            <w:r w:rsidRPr="00843569">
              <w:rPr>
                <w:rFonts w:ascii="Times New Roman" w:hAnsi="Times New Roman"/>
                <w:bCs/>
                <w:sz w:val="24"/>
                <w:szCs w:val="24"/>
              </w:rPr>
              <w:t xml:space="preserve"> специализирана подкрепяща среда </w:t>
            </w:r>
            <w:r w:rsidRPr="00843569">
              <w:rPr>
                <w:rFonts w:ascii="Times New Roman" w:hAnsi="Times New Roman"/>
                <w:sz w:val="24"/>
                <w:szCs w:val="24"/>
              </w:rPr>
              <w:t>в образователните институции.</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p>
        </w:tc>
        <w:tc>
          <w:tcPr>
            <w:tcW w:w="3294" w:type="dxa"/>
          </w:tcPr>
          <w:p w:rsidR="00E81636" w:rsidRPr="00843569" w:rsidRDefault="00E81636" w:rsidP="0087291E">
            <w:pPr>
              <w:tabs>
                <w:tab w:val="left" w:pos="725"/>
                <w:tab w:val="num" w:pos="786"/>
                <w:tab w:val="num" w:pos="2160"/>
              </w:tabs>
              <w:autoSpaceDE w:val="0"/>
              <w:autoSpaceDN w:val="0"/>
              <w:adjustRightInd w:val="0"/>
              <w:spacing w:after="0" w:line="240" w:lineRule="auto"/>
              <w:jc w:val="both"/>
              <w:rPr>
                <w:rFonts w:ascii="Times New Roman" w:hAnsi="Times New Roman"/>
                <w:color w:val="000000"/>
                <w:sz w:val="24"/>
                <w:szCs w:val="24"/>
              </w:rPr>
            </w:pPr>
            <w:r w:rsidRPr="00843569">
              <w:rPr>
                <w:rFonts w:ascii="Times New Roman" w:hAnsi="Times New Roman"/>
                <w:sz w:val="24"/>
                <w:szCs w:val="24"/>
              </w:rPr>
              <w:t>Брой детски градини и училища с осигурени</w:t>
            </w:r>
            <w:r w:rsidRPr="00843569">
              <w:rPr>
                <w:rFonts w:ascii="Times New Roman" w:hAnsi="Times New Roman"/>
                <w:color w:val="000000"/>
                <w:sz w:val="24"/>
                <w:szCs w:val="24"/>
              </w:rPr>
              <w:t xml:space="preserve"> технически средства, специализирано оборудване, дидактически материали и методики;</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образователни институции със значително подобрение на материалната база – нови елементи на достъпна архитектурна среда.</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sz w:val="24"/>
                <w:szCs w:val="24"/>
              </w:rPr>
              <w:t xml:space="preserve"> Брой санитарни възли в институциите за предучилищно и училищно образование за децата със специални образователни потребности.</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Бюджета на училища/ДГ</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sz w:val="24"/>
                <w:szCs w:val="24"/>
              </w:rPr>
              <w:t>Национални програми</w:t>
            </w:r>
          </w:p>
        </w:tc>
      </w:tr>
      <w:tr w:rsidR="00E81636" w:rsidRPr="00843569" w:rsidTr="007255FD">
        <w:tc>
          <w:tcPr>
            <w:tcW w:w="9882" w:type="dxa"/>
            <w:gridSpan w:val="3"/>
          </w:tcPr>
          <w:p w:rsidR="00E81636" w:rsidRPr="00843569" w:rsidRDefault="00BB4D13"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BB4D13">
              <w:rPr>
                <w:rFonts w:ascii="Times New Roman" w:hAnsi="Times New Roman"/>
                <w:b/>
                <w:sz w:val="24"/>
                <w:szCs w:val="24"/>
              </w:rPr>
              <w:t>Мярка 3: Позитивна подкрепяща среда за децата и учениците посредством създаване на условия за обучение, спорт и отдих чрез благоустрояване на дворни пространства, детски площадки, физкултурни салони, специализирани кабинети по предмети.</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Очаквани резултати</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Индикатори за изпълнение</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Източник на финансиране</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Привеждане на училищните и детските дворове в съответствие с изискванията за безопасност на децата/учениците.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Създадена позитивна подкрепяща среда за спорт и наука.</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училища/ДГ с дворове и площадки, отговарящи на изискванията.</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 xml:space="preserve">Брой преоборудвани и новоразкрити </w:t>
            </w:r>
            <w:r w:rsidR="004572F7" w:rsidRPr="00D12D1B">
              <w:rPr>
                <w:rFonts w:ascii="Times New Roman" w:hAnsi="Times New Roman"/>
                <w:sz w:val="24"/>
                <w:szCs w:val="24"/>
              </w:rPr>
              <w:t xml:space="preserve">зали и специализирани </w:t>
            </w:r>
            <w:r w:rsidRPr="00843569">
              <w:rPr>
                <w:rFonts w:ascii="Times New Roman" w:hAnsi="Times New Roman"/>
                <w:sz w:val="24"/>
                <w:szCs w:val="24"/>
              </w:rPr>
              <w:t>кабинети.</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Бюджет на училища/ДГ</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Проектно финансиране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sz w:val="24"/>
                <w:szCs w:val="24"/>
              </w:rPr>
              <w:t>Национални програми</w:t>
            </w:r>
          </w:p>
        </w:tc>
      </w:tr>
      <w:tr w:rsidR="00E81636" w:rsidRPr="00843569" w:rsidTr="007255FD">
        <w:tc>
          <w:tcPr>
            <w:tcW w:w="9882" w:type="dxa"/>
            <w:gridSpan w:val="3"/>
          </w:tcPr>
          <w:p w:rsidR="00E81636" w:rsidRPr="00843569" w:rsidRDefault="00BB4D13" w:rsidP="0087291E">
            <w:pPr>
              <w:widowControl w:val="0"/>
              <w:tabs>
                <w:tab w:val="left" w:pos="14742"/>
              </w:tabs>
              <w:autoSpaceDE w:val="0"/>
              <w:autoSpaceDN w:val="0"/>
              <w:adjustRightInd w:val="0"/>
              <w:spacing w:after="0" w:line="240" w:lineRule="auto"/>
              <w:jc w:val="both"/>
              <w:rPr>
                <w:rFonts w:ascii="Times New Roman" w:hAnsi="Times New Roman"/>
                <w:b/>
                <w:i/>
                <w:sz w:val="24"/>
                <w:szCs w:val="24"/>
              </w:rPr>
            </w:pPr>
            <w:r w:rsidRPr="00BB4D13">
              <w:rPr>
                <w:rFonts w:ascii="Times New Roman" w:hAnsi="Times New Roman"/>
                <w:b/>
                <w:i/>
                <w:sz w:val="24"/>
                <w:szCs w:val="24"/>
              </w:rPr>
              <w:t>Оперативна цел 4: Оказване подкрепа на младите хора чрез развиване на разнообразни форми за личностно развитие, насърчаване на интереса им към „учене през целия живот”. Ангажиране свободното време на подрастващите.</w:t>
            </w:r>
          </w:p>
        </w:tc>
      </w:tr>
      <w:tr w:rsidR="00E81636" w:rsidRPr="00843569" w:rsidTr="007255FD">
        <w:tc>
          <w:tcPr>
            <w:tcW w:w="9882" w:type="dxa"/>
            <w:gridSpan w:val="3"/>
          </w:tcPr>
          <w:p w:rsidR="00E81636" w:rsidRPr="00843569" w:rsidRDefault="00BB4D13"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BB4D13">
              <w:rPr>
                <w:rFonts w:ascii="Times New Roman" w:hAnsi="Times New Roman"/>
                <w:b/>
                <w:sz w:val="24"/>
                <w:szCs w:val="24"/>
              </w:rPr>
              <w:lastRenderedPageBreak/>
              <w:t>Мярка 1: Развиване на извънкласни и извънучилищни форми в образователните институции, центровете за подкрепа за личностно развитие /ЦПЛР/, културните институции и спортните клубове в сферата на науката</w:t>
            </w:r>
            <w:r w:rsidR="00CF17A8">
              <w:rPr>
                <w:rFonts w:ascii="Times New Roman" w:hAnsi="Times New Roman"/>
                <w:b/>
                <w:sz w:val="24"/>
                <w:szCs w:val="24"/>
              </w:rPr>
              <w:t xml:space="preserve"> и технологиите</w:t>
            </w:r>
            <w:r w:rsidRPr="00BB4D13">
              <w:rPr>
                <w:rFonts w:ascii="Times New Roman" w:hAnsi="Times New Roman"/>
                <w:b/>
                <w:sz w:val="24"/>
                <w:szCs w:val="24"/>
              </w:rPr>
              <w:t>, спорта и изкуствата. Иницииране на дейности за ангажиране на учениците през ваканционните дни и подкрепа за даровити деца в община Разград.</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Очаквани резултати</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Индикатори за изпълнение</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Източник на финансиране</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Насърчаване и мотивиране на децата/учениците в община Разград за развиване на техния талант и потенциал.</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Предоставени условия за активен спорт и участия в състезания на общинско ниво. Сътрудничество и координация между общинските структури и училищата/ДГ за включване на по-голям брой деца в културни и спортни събития.</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Създадени условия за пълноценно използване на свободното време на младите хора.</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p>
        </w:tc>
        <w:tc>
          <w:tcPr>
            <w:tcW w:w="3294" w:type="dxa"/>
          </w:tcPr>
          <w:p w:rsidR="00BE03AD" w:rsidRPr="00911782" w:rsidRDefault="00BE03AD" w:rsidP="0087291E">
            <w:pPr>
              <w:spacing w:after="0" w:line="240" w:lineRule="auto"/>
              <w:jc w:val="both"/>
              <w:rPr>
                <w:rFonts w:ascii="Times New Roman" w:hAnsi="Times New Roman"/>
                <w:sz w:val="24"/>
                <w:szCs w:val="24"/>
              </w:rPr>
            </w:pPr>
            <w:r w:rsidRPr="00911782">
              <w:rPr>
                <w:rFonts w:ascii="Times New Roman" w:hAnsi="Times New Roman"/>
                <w:sz w:val="24"/>
                <w:szCs w:val="24"/>
              </w:rPr>
              <w:t xml:space="preserve">Брой деца с изявени дарби, получили финансово стимулиране по </w:t>
            </w:r>
            <w:r w:rsidRPr="00911782">
              <w:rPr>
                <w:rFonts w:ascii="Times New Roman" w:hAnsi="Times New Roman" w:cs="Times New Roman"/>
                <w:sz w:val="24"/>
                <w:szCs w:val="24"/>
              </w:rPr>
              <w:t>Мерки за насърчаване на творческите заложби и потребности на деца с изявени дарби на Община Разград.</w:t>
            </w:r>
          </w:p>
          <w:p w:rsidR="00E81636" w:rsidRPr="00843569" w:rsidRDefault="00E81636" w:rsidP="0087291E">
            <w:pPr>
              <w:spacing w:after="0" w:line="240" w:lineRule="auto"/>
              <w:jc w:val="both"/>
              <w:rPr>
                <w:rFonts w:ascii="Times New Roman" w:hAnsi="Times New Roman"/>
                <w:sz w:val="24"/>
                <w:szCs w:val="24"/>
              </w:rPr>
            </w:pPr>
            <w:r w:rsidRPr="00843569">
              <w:rPr>
                <w:rFonts w:ascii="Times New Roman" w:hAnsi="Times New Roman"/>
                <w:sz w:val="24"/>
                <w:szCs w:val="24"/>
              </w:rPr>
              <w:t>Брой извънкласни форми за занимания по интереси в ЦПЛР.</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ученици, получили подкрепа от Центровете за подкрепа на личностното развитие.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 xml:space="preserve">Брой организирани инициативи и участия в културни </w:t>
            </w:r>
            <w:r w:rsidR="00BE03AD">
              <w:rPr>
                <w:rFonts w:ascii="Times New Roman" w:hAnsi="Times New Roman"/>
                <w:sz w:val="24"/>
                <w:szCs w:val="24"/>
              </w:rPr>
              <w:t xml:space="preserve">и спортни </w:t>
            </w:r>
            <w:r w:rsidRPr="00843569">
              <w:rPr>
                <w:rFonts w:ascii="Times New Roman" w:hAnsi="Times New Roman"/>
                <w:sz w:val="24"/>
                <w:szCs w:val="24"/>
              </w:rPr>
              <w:t>събития за младите хора</w:t>
            </w:r>
            <w:r w:rsidR="00BE03AD">
              <w:rPr>
                <w:rFonts w:ascii="Times New Roman" w:hAnsi="Times New Roman"/>
                <w:sz w:val="24"/>
                <w:szCs w:val="24"/>
              </w:rPr>
              <w:t>.</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sz w:val="24"/>
                <w:szCs w:val="24"/>
              </w:rPr>
              <w:t xml:space="preserve">Брой организирани инициативи и програми за ангажиране през ваканционните дни. </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Общински бюджет</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Държавен бюджет</w:t>
            </w:r>
          </w:p>
          <w:p w:rsidR="00E81636" w:rsidRDefault="00BE03AD"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Б</w:t>
            </w:r>
            <w:r w:rsidR="00E81636" w:rsidRPr="00843569">
              <w:rPr>
                <w:rFonts w:ascii="Times New Roman" w:hAnsi="Times New Roman"/>
                <w:sz w:val="24"/>
                <w:szCs w:val="24"/>
              </w:rPr>
              <w:t>юджет</w:t>
            </w:r>
            <w:r>
              <w:rPr>
                <w:rFonts w:ascii="Times New Roman" w:hAnsi="Times New Roman"/>
                <w:sz w:val="24"/>
                <w:szCs w:val="24"/>
              </w:rPr>
              <w:t xml:space="preserve"> на ДГ/ЦПЛР/училища</w:t>
            </w:r>
          </w:p>
          <w:p w:rsidR="00104523" w:rsidRPr="00843569" w:rsidRDefault="00104523"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Проектно финансиране</w:t>
            </w:r>
          </w:p>
        </w:tc>
      </w:tr>
      <w:tr w:rsidR="00E81636" w:rsidRPr="00843569" w:rsidTr="007255FD">
        <w:tc>
          <w:tcPr>
            <w:tcW w:w="9882" w:type="dxa"/>
            <w:gridSpan w:val="3"/>
          </w:tcPr>
          <w:p w:rsidR="00E81636" w:rsidRPr="00843569" w:rsidRDefault="00BB4D13"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BB4D13">
              <w:rPr>
                <w:rFonts w:ascii="Times New Roman" w:hAnsi="Times New Roman"/>
                <w:b/>
                <w:sz w:val="24"/>
                <w:szCs w:val="24"/>
              </w:rPr>
              <w:t>Мярка 2: Нов образователен подход в обучението за гъвкава и адаптивна образователна система, формираща нагласа за „учене през целия живот” чрез всичките му форми – формално и неформално обучение и самостоятелно учене.</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Очаквани резултати</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Индикатори за изпълнение</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Източник на финансиране</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Формирана положителна нагласа у младите хора не само към традиционното формално обучение, но и към неформалното и самостоятелно учене.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Повишена и</w:t>
            </w:r>
            <w:r w:rsidR="00104523">
              <w:rPr>
                <w:rFonts w:ascii="Times New Roman" w:hAnsi="Times New Roman"/>
                <w:sz w:val="24"/>
                <w:szCs w:val="24"/>
              </w:rPr>
              <w:t>н</w:t>
            </w:r>
            <w:r w:rsidRPr="00843569">
              <w:rPr>
                <w:rFonts w:ascii="Times New Roman" w:hAnsi="Times New Roman"/>
                <w:sz w:val="24"/>
                <w:szCs w:val="24"/>
              </w:rPr>
              <w:t>формираност на учениците</w:t>
            </w:r>
            <w:r w:rsidR="00143E24">
              <w:rPr>
                <w:rFonts w:ascii="Times New Roman" w:hAnsi="Times New Roman"/>
                <w:sz w:val="24"/>
                <w:szCs w:val="24"/>
              </w:rPr>
              <w:t xml:space="preserve">, </w:t>
            </w:r>
            <w:r w:rsidR="00143E24" w:rsidRPr="00911782">
              <w:rPr>
                <w:rFonts w:ascii="Times New Roman" w:hAnsi="Times New Roman"/>
                <w:sz w:val="24"/>
                <w:szCs w:val="24"/>
              </w:rPr>
              <w:t>отпаднали от образователната система,</w:t>
            </w:r>
            <w:r w:rsidRPr="00911782">
              <w:rPr>
                <w:rFonts w:ascii="Times New Roman" w:hAnsi="Times New Roman"/>
                <w:sz w:val="24"/>
                <w:szCs w:val="24"/>
              </w:rPr>
              <w:t xml:space="preserve"> </w:t>
            </w:r>
            <w:r w:rsidRPr="00843569">
              <w:rPr>
                <w:rFonts w:ascii="Times New Roman" w:hAnsi="Times New Roman"/>
                <w:sz w:val="24"/>
                <w:szCs w:val="24"/>
              </w:rPr>
              <w:t>за възможностите за продължаване на образованието или за придобиване на професионална квалификация.</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функциониращи училищни библиотеки.</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социални събития и инициативи, които популяризират неформалното обучение и самостоятелно учене.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младежи, получили консултации по кариерно ориентиране.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rPr>
            </w:pPr>
            <w:r w:rsidRPr="00843569">
              <w:rPr>
                <w:rFonts w:ascii="Times New Roman" w:hAnsi="Times New Roman"/>
              </w:rPr>
              <w:t>Бюджета на училища/ДГ/ ЦПЛР</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Проектно финансиране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Национални програми</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p>
        </w:tc>
      </w:tr>
      <w:tr w:rsidR="00E81636" w:rsidRPr="00843569" w:rsidTr="007255FD">
        <w:tc>
          <w:tcPr>
            <w:tcW w:w="9882" w:type="dxa"/>
            <w:gridSpan w:val="3"/>
          </w:tcPr>
          <w:p w:rsidR="00E81636" w:rsidRPr="00843569" w:rsidRDefault="00BB4D13" w:rsidP="0087291E">
            <w:pPr>
              <w:widowControl w:val="0"/>
              <w:tabs>
                <w:tab w:val="left" w:pos="14742"/>
              </w:tabs>
              <w:autoSpaceDE w:val="0"/>
              <w:autoSpaceDN w:val="0"/>
              <w:adjustRightInd w:val="0"/>
              <w:spacing w:after="0" w:line="240" w:lineRule="auto"/>
              <w:jc w:val="both"/>
              <w:rPr>
                <w:rFonts w:ascii="Times New Roman" w:hAnsi="Times New Roman"/>
                <w:b/>
                <w:i/>
                <w:sz w:val="24"/>
                <w:szCs w:val="24"/>
              </w:rPr>
            </w:pPr>
            <w:r w:rsidRPr="00BB4D13">
              <w:rPr>
                <w:rFonts w:ascii="Times New Roman" w:hAnsi="Times New Roman"/>
                <w:b/>
                <w:i/>
                <w:sz w:val="24"/>
                <w:szCs w:val="24"/>
              </w:rPr>
              <w:t>Оперативна цел 5: Обезпечаване на сигурността и опазване здравето на децата.</w:t>
            </w:r>
          </w:p>
        </w:tc>
      </w:tr>
      <w:tr w:rsidR="00E81636" w:rsidRPr="00843569" w:rsidTr="007255FD">
        <w:trPr>
          <w:trHeight w:val="536"/>
        </w:trPr>
        <w:tc>
          <w:tcPr>
            <w:tcW w:w="9882" w:type="dxa"/>
            <w:gridSpan w:val="3"/>
          </w:tcPr>
          <w:p w:rsidR="00E81636" w:rsidRPr="00843569" w:rsidRDefault="00BB4D13" w:rsidP="0087291E">
            <w:pPr>
              <w:spacing w:after="0" w:line="240" w:lineRule="auto"/>
              <w:jc w:val="both"/>
              <w:rPr>
                <w:rFonts w:ascii="Times New Roman" w:hAnsi="Times New Roman"/>
                <w:b/>
                <w:sz w:val="24"/>
                <w:szCs w:val="24"/>
              </w:rPr>
            </w:pPr>
            <w:r w:rsidRPr="00BB4D13">
              <w:rPr>
                <w:rFonts w:ascii="Times New Roman" w:hAnsi="Times New Roman"/>
                <w:b/>
                <w:sz w:val="24"/>
                <w:szCs w:val="24"/>
              </w:rPr>
              <w:lastRenderedPageBreak/>
              <w:t>Мярка 1: Обезпечаване на медицинското обслужване в училища и детски градини през цялата учебна година - осигуряване на здравни специалисти, оборудване на здравни кабинети.</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Очаквани резултати</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Индикатори за изпълнение</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Източник на финансиране</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Подобряване на детското здраве.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rPr>
            </w:pPr>
            <w:r w:rsidRPr="00843569">
              <w:rPr>
                <w:rFonts w:ascii="Times New Roman" w:hAnsi="Times New Roman"/>
              </w:rPr>
              <w:t>Осигурени здравни специалисти в училищата и детските градини.</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rPr>
            </w:pPr>
            <w:r w:rsidRPr="00843569">
              <w:rPr>
                <w:rFonts w:ascii="Times New Roman" w:hAnsi="Times New Roman"/>
              </w:rPr>
              <w:t>Добре оборудвани здравни кабинети.</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здравни специалисти</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здравни кабинети</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Общински бюджет</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sz w:val="24"/>
                <w:szCs w:val="24"/>
              </w:rPr>
              <w:t>Бюджет на институциите</w:t>
            </w:r>
          </w:p>
        </w:tc>
      </w:tr>
      <w:tr w:rsidR="00E81636" w:rsidRPr="00843569" w:rsidTr="007255FD">
        <w:tc>
          <w:tcPr>
            <w:tcW w:w="9882" w:type="dxa"/>
            <w:gridSpan w:val="3"/>
          </w:tcPr>
          <w:p w:rsidR="00E81636" w:rsidRPr="00843569" w:rsidRDefault="00226172" w:rsidP="0087291E">
            <w:pPr>
              <w:jc w:val="both"/>
              <w:rPr>
                <w:rFonts w:ascii="Arial" w:hAnsi="Arial" w:cs="Arial"/>
                <w:b/>
                <w:sz w:val="24"/>
                <w:szCs w:val="24"/>
              </w:rPr>
            </w:pPr>
            <w:r w:rsidRPr="00226172">
              <w:rPr>
                <w:rFonts w:ascii="Times New Roman" w:hAnsi="Times New Roman"/>
                <w:b/>
                <w:sz w:val="24"/>
                <w:szCs w:val="24"/>
              </w:rPr>
              <w:t>Мярка 2: Превенция на заболявания и рисково поведение сред младите хора.</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Очаквани резултати</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Индикатори за изпълнение</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Източник на финансиране</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Изградена здравна култура у децата и повишена информираност за рисковото поведение.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Изградено отговорно поведение по отношение на собственото здраве.</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sz w:val="24"/>
                <w:szCs w:val="24"/>
              </w:rPr>
              <w:t>Брой кампании, беседи и др. инициативи с превантивна насоченост.</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rPr>
            </w:pPr>
            <w:r w:rsidRPr="00843569">
              <w:rPr>
                <w:rFonts w:ascii="Times New Roman" w:hAnsi="Times New Roman"/>
              </w:rPr>
              <w:t>Общински бюджет</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rPr>
            </w:pPr>
            <w:r w:rsidRPr="00843569">
              <w:rPr>
                <w:rFonts w:ascii="Times New Roman" w:hAnsi="Times New Roman"/>
              </w:rPr>
              <w:t>Бюджет на институциите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rPr>
              <w:t>Национални програми, проекти</w:t>
            </w:r>
          </w:p>
        </w:tc>
      </w:tr>
      <w:tr w:rsidR="00E81636" w:rsidRPr="00843569" w:rsidTr="007255FD">
        <w:tc>
          <w:tcPr>
            <w:tcW w:w="9882" w:type="dxa"/>
            <w:gridSpan w:val="3"/>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rPr>
            </w:pPr>
            <w:r w:rsidRPr="00843569">
              <w:rPr>
                <w:rFonts w:ascii="Times New Roman" w:hAnsi="Times New Roman"/>
                <w:b/>
              </w:rPr>
              <w:t>Мярка 3: Обезпечаване на сигурността в образователните институции.</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Очаквани резултати</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Индикатори за изпълнение</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843569">
              <w:rPr>
                <w:rFonts w:ascii="Times New Roman" w:hAnsi="Times New Roman"/>
                <w:b/>
                <w:sz w:val="24"/>
                <w:szCs w:val="24"/>
              </w:rPr>
              <w:t>Източник на финансиране</w:t>
            </w:r>
          </w:p>
        </w:tc>
      </w:tr>
      <w:tr w:rsidR="00E81636" w:rsidRPr="00843569" w:rsidTr="007255FD">
        <w:tc>
          <w:tcPr>
            <w:tcW w:w="330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rPr>
              <w:t>Осигурена безопасна за живота и здравето на децата и учениците среда  в образователните институции.</w:t>
            </w:r>
          </w:p>
        </w:tc>
        <w:tc>
          <w:tcPr>
            <w:tcW w:w="329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843569">
              <w:rPr>
                <w:rFonts w:ascii="Times New Roman" w:hAnsi="Times New Roman"/>
                <w:sz w:val="24"/>
                <w:szCs w:val="24"/>
              </w:rPr>
              <w:t>Брой училища/ДГ/ЦПЛР, о</w:t>
            </w:r>
            <w:r w:rsidRPr="00843569">
              <w:rPr>
                <w:rFonts w:ascii="Times New Roman" w:hAnsi="Times New Roman"/>
              </w:rPr>
              <w:t>сигурени с охрана, видео наблюдение, системи за контролиране на достъпа в образователните институции</w:t>
            </w:r>
          </w:p>
        </w:tc>
        <w:tc>
          <w:tcPr>
            <w:tcW w:w="3284" w:type="dxa"/>
          </w:tcPr>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rPr>
            </w:pPr>
            <w:r w:rsidRPr="00843569">
              <w:rPr>
                <w:rFonts w:ascii="Times New Roman" w:hAnsi="Times New Roman"/>
              </w:rPr>
              <w:t>Общински бюджет</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rPr>
            </w:pPr>
            <w:r w:rsidRPr="00843569">
              <w:rPr>
                <w:rFonts w:ascii="Times New Roman" w:hAnsi="Times New Roman"/>
              </w:rPr>
              <w:t>Бюджет на институциите</w:t>
            </w:r>
          </w:p>
          <w:p w:rsidR="00E81636" w:rsidRPr="00843569" w:rsidRDefault="00E81636" w:rsidP="0087291E">
            <w:pPr>
              <w:widowControl w:val="0"/>
              <w:tabs>
                <w:tab w:val="left" w:pos="14742"/>
              </w:tabs>
              <w:autoSpaceDE w:val="0"/>
              <w:autoSpaceDN w:val="0"/>
              <w:adjustRightInd w:val="0"/>
              <w:spacing w:after="0" w:line="240" w:lineRule="auto"/>
              <w:jc w:val="both"/>
              <w:rPr>
                <w:rFonts w:ascii="Times New Roman" w:hAnsi="Times New Roman"/>
              </w:rPr>
            </w:pPr>
            <w:r w:rsidRPr="00843569">
              <w:rPr>
                <w:rFonts w:ascii="Times New Roman" w:hAnsi="Times New Roman"/>
              </w:rPr>
              <w:t>Национални програми, проекти</w:t>
            </w:r>
          </w:p>
        </w:tc>
      </w:tr>
    </w:tbl>
    <w:p w:rsidR="00E81636" w:rsidRPr="00843569" w:rsidRDefault="00E81636" w:rsidP="0087291E">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E81636" w:rsidRPr="00843569" w:rsidRDefault="00E81636" w:rsidP="0087291E">
      <w:pPr>
        <w:widowControl w:val="0"/>
        <w:tabs>
          <w:tab w:val="left" w:pos="14742"/>
        </w:tabs>
        <w:autoSpaceDE w:val="0"/>
        <w:autoSpaceDN w:val="0"/>
        <w:adjustRightInd w:val="0"/>
        <w:spacing w:after="0" w:line="240" w:lineRule="auto"/>
        <w:ind w:firstLine="360"/>
        <w:jc w:val="both"/>
        <w:rPr>
          <w:sz w:val="24"/>
          <w:szCs w:val="24"/>
        </w:rPr>
      </w:pPr>
      <w:r w:rsidRPr="00843569">
        <w:rPr>
          <w:rFonts w:ascii="Times New Roman" w:hAnsi="Times New Roman"/>
          <w:sz w:val="24"/>
          <w:szCs w:val="24"/>
        </w:rPr>
        <w:t xml:space="preserve">Финансирането на </w:t>
      </w:r>
      <w:r w:rsidRPr="00843569">
        <w:rPr>
          <w:rFonts w:ascii="Times New Roman" w:hAnsi="Times New Roman"/>
          <w:color w:val="000000"/>
          <w:sz w:val="24"/>
          <w:szCs w:val="24"/>
        </w:rPr>
        <w:t xml:space="preserve">настоящата </w:t>
      </w:r>
      <w:r w:rsidR="00B64944" w:rsidRPr="00843569">
        <w:rPr>
          <w:rFonts w:ascii="Times New Roman" w:hAnsi="Times New Roman"/>
          <w:color w:val="000000"/>
          <w:sz w:val="24"/>
          <w:szCs w:val="24"/>
        </w:rPr>
        <w:t>Стратегия</w:t>
      </w:r>
      <w:r w:rsidRPr="00843569">
        <w:rPr>
          <w:rFonts w:ascii="Times New Roman" w:hAnsi="Times New Roman"/>
          <w:color w:val="000000"/>
          <w:sz w:val="24"/>
          <w:szCs w:val="24"/>
        </w:rPr>
        <w:t xml:space="preserve"> за развитие на предучилищното и училищното образование в община Разград за периода 20</w:t>
      </w:r>
      <w:r w:rsidR="00B64944" w:rsidRPr="00843569">
        <w:rPr>
          <w:rFonts w:ascii="Times New Roman" w:hAnsi="Times New Roman"/>
          <w:color w:val="000000"/>
          <w:sz w:val="24"/>
          <w:szCs w:val="24"/>
        </w:rPr>
        <w:t>20</w:t>
      </w:r>
      <w:r w:rsidRPr="00843569">
        <w:rPr>
          <w:rFonts w:ascii="Times New Roman" w:hAnsi="Times New Roman"/>
          <w:color w:val="000000"/>
          <w:sz w:val="24"/>
          <w:szCs w:val="24"/>
        </w:rPr>
        <w:t xml:space="preserve"> –</w:t>
      </w:r>
      <w:r w:rsidRPr="00843569">
        <w:rPr>
          <w:rFonts w:ascii="Times New Roman" w:hAnsi="Times New Roman"/>
          <w:sz w:val="24"/>
          <w:szCs w:val="24"/>
        </w:rPr>
        <w:t xml:space="preserve"> 202</w:t>
      </w:r>
      <w:r w:rsidR="00B64944" w:rsidRPr="00843569">
        <w:rPr>
          <w:rFonts w:ascii="Times New Roman" w:hAnsi="Times New Roman"/>
          <w:sz w:val="24"/>
          <w:szCs w:val="24"/>
        </w:rPr>
        <w:t>4</w:t>
      </w:r>
      <w:r w:rsidRPr="00843569">
        <w:rPr>
          <w:rFonts w:ascii="Times New Roman" w:hAnsi="Times New Roman"/>
          <w:color w:val="000000"/>
          <w:sz w:val="24"/>
          <w:szCs w:val="24"/>
        </w:rPr>
        <w:t xml:space="preserve"> г. се осъществява със средства от държавния бюджет, общинския бюджет, делегирания бюджет и със средства от Европейски фондове.</w:t>
      </w:r>
      <w:r w:rsidRPr="00843569">
        <w:rPr>
          <w:sz w:val="24"/>
          <w:szCs w:val="24"/>
        </w:rPr>
        <w:t xml:space="preserve"> </w:t>
      </w:r>
    </w:p>
    <w:p w:rsidR="00E81636" w:rsidRPr="00843569" w:rsidRDefault="00E81636" w:rsidP="0087291E">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r w:rsidRPr="00843569">
        <w:rPr>
          <w:rFonts w:ascii="Times New Roman" w:hAnsi="Times New Roman"/>
          <w:sz w:val="24"/>
          <w:szCs w:val="24"/>
        </w:rPr>
        <w:t>Дейности от Програмата може да се реализират и финансират  чрез дарения, спонсорство и други източници.</w:t>
      </w:r>
    </w:p>
    <w:p w:rsidR="00E81636" w:rsidRPr="00843569" w:rsidRDefault="00E81636" w:rsidP="0087291E">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E81636" w:rsidRPr="00843569" w:rsidRDefault="00275486" w:rsidP="0087291E">
      <w:pPr>
        <w:widowControl w:val="0"/>
        <w:tabs>
          <w:tab w:val="left" w:pos="14742"/>
        </w:tabs>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lang w:val="en-US"/>
        </w:rPr>
        <w:t>VI</w:t>
      </w:r>
      <w:r w:rsidR="00E81636" w:rsidRPr="00843569">
        <w:rPr>
          <w:rFonts w:ascii="Times New Roman" w:hAnsi="Times New Roman"/>
          <w:b/>
          <w:sz w:val="24"/>
          <w:szCs w:val="24"/>
        </w:rPr>
        <w:t>. МОНИТОРИНГ И КОНТРОЛ ЗА ИЗПЪЛНЕНИЕТО НА ПРОГРАМАТА</w:t>
      </w:r>
    </w:p>
    <w:p w:rsidR="00E81636" w:rsidRPr="00843569" w:rsidRDefault="00E81636" w:rsidP="0087291E">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E81636" w:rsidRPr="00843569" w:rsidRDefault="00E81636" w:rsidP="0087291E">
      <w:pPr>
        <w:spacing w:after="0" w:line="240" w:lineRule="auto"/>
        <w:ind w:firstLine="360"/>
        <w:jc w:val="both"/>
        <w:rPr>
          <w:rFonts w:ascii="Times New Roman CYR" w:hAnsi="Times New Roman CYR" w:cs="Times New Roman CYR"/>
          <w:color w:val="000000"/>
          <w:sz w:val="24"/>
          <w:szCs w:val="24"/>
        </w:rPr>
      </w:pPr>
      <w:r w:rsidRPr="00843569">
        <w:rPr>
          <w:rFonts w:ascii="Times New Roman CYR" w:hAnsi="Times New Roman CYR" w:cs="Times New Roman CYR"/>
          <w:color w:val="000000"/>
          <w:sz w:val="24"/>
          <w:szCs w:val="24"/>
        </w:rPr>
        <w:t xml:space="preserve">Целта на мониторинга на дейностите по изпълнение на Програмата е да се осигури постоянно наблюдение и навременното качествено изпълнение на набелязаните дейности и приоритети. </w:t>
      </w:r>
    </w:p>
    <w:p w:rsidR="00E81636" w:rsidRPr="00843569" w:rsidRDefault="00E81636" w:rsidP="0087291E">
      <w:pPr>
        <w:spacing w:after="0" w:line="240" w:lineRule="auto"/>
        <w:ind w:firstLine="360"/>
        <w:jc w:val="both"/>
        <w:rPr>
          <w:rFonts w:ascii="Times New Roman CYR" w:hAnsi="Times New Roman CYR" w:cs="Times New Roman CYR"/>
          <w:color w:val="000000"/>
          <w:sz w:val="24"/>
          <w:szCs w:val="24"/>
        </w:rPr>
      </w:pPr>
    </w:p>
    <w:p w:rsidR="00E81636" w:rsidRPr="00843569" w:rsidRDefault="00E81636" w:rsidP="0087291E">
      <w:pPr>
        <w:spacing w:after="0" w:line="240" w:lineRule="auto"/>
        <w:ind w:firstLine="360"/>
        <w:jc w:val="both"/>
        <w:rPr>
          <w:rFonts w:ascii="Times New Roman CYR" w:hAnsi="Times New Roman CYR" w:cs="Times New Roman CYR"/>
          <w:color w:val="000000"/>
          <w:sz w:val="24"/>
          <w:szCs w:val="24"/>
        </w:rPr>
      </w:pPr>
    </w:p>
    <w:p w:rsidR="00E81636" w:rsidRPr="00843569" w:rsidRDefault="00E81636" w:rsidP="0087291E">
      <w:pPr>
        <w:spacing w:after="0" w:line="240" w:lineRule="auto"/>
        <w:ind w:firstLine="360"/>
        <w:jc w:val="both"/>
        <w:rPr>
          <w:rFonts w:ascii="Times New Roman CYR" w:hAnsi="Times New Roman CYR" w:cs="Times New Roman CYR"/>
          <w:color w:val="000000"/>
          <w:sz w:val="24"/>
          <w:szCs w:val="24"/>
        </w:rPr>
      </w:pPr>
    </w:p>
    <w:p w:rsidR="00E81636" w:rsidRPr="00843569" w:rsidRDefault="00E81636" w:rsidP="0087291E">
      <w:pPr>
        <w:spacing w:after="0" w:line="240" w:lineRule="auto"/>
        <w:ind w:firstLine="360"/>
        <w:jc w:val="both"/>
        <w:rPr>
          <w:rFonts w:ascii="Times New Roman CYR" w:hAnsi="Times New Roman CYR" w:cs="Times New Roman CYR"/>
          <w:color w:val="000000"/>
          <w:sz w:val="24"/>
          <w:szCs w:val="24"/>
        </w:rPr>
      </w:pPr>
    </w:p>
    <w:p w:rsidR="00E81636" w:rsidRPr="00843569" w:rsidRDefault="00E81636" w:rsidP="0087291E">
      <w:pPr>
        <w:spacing w:after="0" w:line="240" w:lineRule="auto"/>
        <w:ind w:firstLine="360"/>
        <w:jc w:val="both"/>
        <w:rPr>
          <w:rFonts w:ascii="Times New Roman CYR" w:hAnsi="Times New Roman CYR" w:cs="Times New Roman CYR"/>
          <w:color w:val="000000"/>
          <w:sz w:val="24"/>
          <w:szCs w:val="24"/>
        </w:rPr>
      </w:pPr>
    </w:p>
    <w:p w:rsidR="00E81636" w:rsidRPr="00843569" w:rsidRDefault="00E81636" w:rsidP="0087291E">
      <w:pPr>
        <w:spacing w:after="0" w:line="240" w:lineRule="auto"/>
        <w:ind w:firstLine="360"/>
        <w:jc w:val="both"/>
        <w:rPr>
          <w:rFonts w:ascii="Times New Roman CYR" w:hAnsi="Times New Roman CYR" w:cs="Times New Roman CYR"/>
          <w:color w:val="000000"/>
          <w:sz w:val="24"/>
          <w:szCs w:val="24"/>
        </w:rPr>
      </w:pPr>
    </w:p>
    <w:p w:rsidR="00E81636" w:rsidRPr="00EE1D39" w:rsidRDefault="00E81636" w:rsidP="0087291E">
      <w:pPr>
        <w:pStyle w:val="a3"/>
        <w:numPr>
          <w:ilvl w:val="0"/>
          <w:numId w:val="35"/>
        </w:numPr>
        <w:spacing w:after="0" w:line="240" w:lineRule="auto"/>
        <w:ind w:hanging="513"/>
        <w:jc w:val="both"/>
        <w:rPr>
          <w:rFonts w:ascii="Times New Roman" w:hAnsi="Times New Roman"/>
          <w:b/>
          <w:sz w:val="24"/>
          <w:szCs w:val="24"/>
        </w:rPr>
      </w:pPr>
      <w:r w:rsidRPr="00EE1D39">
        <w:rPr>
          <w:rFonts w:ascii="Times New Roman" w:hAnsi="Times New Roman"/>
          <w:b/>
          <w:sz w:val="24"/>
          <w:szCs w:val="24"/>
        </w:rPr>
        <w:lastRenderedPageBreak/>
        <w:t>СПИСЪК НА ИЗПОЛЗВАНИТЕ СЪКРАЩЕНИЯ:</w:t>
      </w:r>
    </w:p>
    <w:p w:rsidR="00E81636" w:rsidRPr="00843569" w:rsidRDefault="00E81636" w:rsidP="0087291E">
      <w:pPr>
        <w:spacing w:after="0" w:line="240" w:lineRule="auto"/>
        <w:jc w:val="both"/>
        <w:rPr>
          <w:rFonts w:ascii="Times New Roman" w:hAnsi="Times New Roman"/>
          <w:b/>
          <w:sz w:val="24"/>
          <w:szCs w:val="24"/>
        </w:rPr>
      </w:pPr>
    </w:p>
    <w:p w:rsidR="00E81636" w:rsidRPr="00843569" w:rsidRDefault="00E81636" w:rsidP="0087291E">
      <w:pPr>
        <w:widowControl w:val="0"/>
        <w:tabs>
          <w:tab w:val="left" w:pos="540"/>
        </w:tabs>
        <w:autoSpaceDE w:val="0"/>
        <w:autoSpaceDN w:val="0"/>
        <w:adjustRightInd w:val="0"/>
        <w:snapToGrid w:val="0"/>
        <w:spacing w:after="0" w:line="240" w:lineRule="auto"/>
        <w:ind w:firstLine="539"/>
        <w:jc w:val="both"/>
        <w:rPr>
          <w:rFonts w:ascii="Times New Roman" w:hAnsi="Times New Roman"/>
          <w:sz w:val="24"/>
          <w:szCs w:val="24"/>
        </w:rPr>
      </w:pPr>
      <w:r w:rsidRPr="00843569">
        <w:rPr>
          <w:rFonts w:ascii="Times New Roman" w:hAnsi="Times New Roman"/>
          <w:sz w:val="24"/>
          <w:szCs w:val="24"/>
        </w:rPr>
        <w:t>ЗПУО – Закон за училищното и предучилищното образование</w:t>
      </w:r>
    </w:p>
    <w:p w:rsidR="00E81636" w:rsidRPr="00843569" w:rsidRDefault="00E81636" w:rsidP="0087291E">
      <w:pPr>
        <w:widowControl w:val="0"/>
        <w:tabs>
          <w:tab w:val="left" w:pos="540"/>
        </w:tabs>
        <w:autoSpaceDE w:val="0"/>
        <w:autoSpaceDN w:val="0"/>
        <w:adjustRightInd w:val="0"/>
        <w:snapToGrid w:val="0"/>
        <w:spacing w:after="0" w:line="240" w:lineRule="auto"/>
        <w:ind w:firstLine="539"/>
        <w:jc w:val="both"/>
        <w:rPr>
          <w:rFonts w:ascii="Times New Roman" w:hAnsi="Times New Roman"/>
          <w:sz w:val="24"/>
          <w:szCs w:val="24"/>
        </w:rPr>
      </w:pPr>
      <w:r w:rsidRPr="00843569">
        <w:rPr>
          <w:rFonts w:ascii="Times New Roman" w:hAnsi="Times New Roman"/>
          <w:sz w:val="24"/>
          <w:szCs w:val="24"/>
        </w:rPr>
        <w:t>ГРАОН – Гражданска регистрация и административно обслужване на населението</w:t>
      </w:r>
    </w:p>
    <w:p w:rsidR="00E81636" w:rsidRPr="00843569" w:rsidRDefault="00E81636" w:rsidP="0087291E">
      <w:pPr>
        <w:tabs>
          <w:tab w:val="left" w:pos="540"/>
        </w:tabs>
        <w:spacing w:after="0" w:line="240" w:lineRule="auto"/>
        <w:ind w:firstLine="539"/>
        <w:jc w:val="both"/>
        <w:rPr>
          <w:rFonts w:ascii="Times New Roman" w:hAnsi="Times New Roman"/>
          <w:sz w:val="24"/>
          <w:szCs w:val="24"/>
        </w:rPr>
      </w:pPr>
      <w:r w:rsidRPr="00843569">
        <w:rPr>
          <w:rFonts w:ascii="Times New Roman" w:hAnsi="Times New Roman"/>
          <w:sz w:val="24"/>
          <w:szCs w:val="24"/>
        </w:rPr>
        <w:t>ЗСП – Закон за социално подпомагане</w:t>
      </w:r>
    </w:p>
    <w:p w:rsidR="00E81636" w:rsidRPr="00843569" w:rsidRDefault="00E81636" w:rsidP="0087291E">
      <w:pPr>
        <w:tabs>
          <w:tab w:val="left" w:pos="540"/>
        </w:tabs>
        <w:spacing w:after="0" w:line="240" w:lineRule="auto"/>
        <w:ind w:firstLine="539"/>
        <w:jc w:val="both"/>
        <w:rPr>
          <w:rFonts w:ascii="Times New Roman" w:hAnsi="Times New Roman"/>
          <w:sz w:val="24"/>
          <w:szCs w:val="24"/>
        </w:rPr>
      </w:pPr>
      <w:r w:rsidRPr="00843569">
        <w:rPr>
          <w:rFonts w:ascii="Times New Roman" w:hAnsi="Times New Roman"/>
          <w:sz w:val="24"/>
          <w:szCs w:val="24"/>
        </w:rPr>
        <w:t>ДДД – държавно-делегирани дейности</w:t>
      </w:r>
    </w:p>
    <w:p w:rsidR="00E81636" w:rsidRPr="00843569" w:rsidRDefault="00E81636" w:rsidP="0087291E">
      <w:pPr>
        <w:tabs>
          <w:tab w:val="left" w:pos="540"/>
        </w:tabs>
        <w:spacing w:after="0" w:line="240" w:lineRule="auto"/>
        <w:ind w:firstLine="539"/>
        <w:jc w:val="both"/>
        <w:rPr>
          <w:rFonts w:ascii="Times New Roman" w:hAnsi="Times New Roman"/>
          <w:sz w:val="24"/>
          <w:szCs w:val="24"/>
        </w:rPr>
      </w:pPr>
      <w:r w:rsidRPr="00843569">
        <w:rPr>
          <w:rFonts w:ascii="Times New Roman" w:hAnsi="Times New Roman"/>
          <w:sz w:val="24"/>
          <w:szCs w:val="24"/>
        </w:rPr>
        <w:t>ДГ – Детска градина</w:t>
      </w:r>
    </w:p>
    <w:p w:rsidR="00E81636" w:rsidRPr="00843569" w:rsidRDefault="00E81636" w:rsidP="0087291E">
      <w:pPr>
        <w:tabs>
          <w:tab w:val="left" w:pos="540"/>
        </w:tabs>
        <w:spacing w:after="0" w:line="240" w:lineRule="auto"/>
        <w:ind w:firstLine="539"/>
        <w:jc w:val="both"/>
        <w:rPr>
          <w:rFonts w:ascii="Times New Roman" w:hAnsi="Times New Roman"/>
          <w:sz w:val="24"/>
          <w:szCs w:val="24"/>
        </w:rPr>
      </w:pPr>
      <w:r w:rsidRPr="00843569">
        <w:rPr>
          <w:rFonts w:ascii="Times New Roman" w:hAnsi="Times New Roman"/>
          <w:sz w:val="24"/>
          <w:szCs w:val="24"/>
        </w:rPr>
        <w:t>ДПС – Детска педагогическа стая</w:t>
      </w:r>
    </w:p>
    <w:p w:rsidR="00E81636" w:rsidRPr="00843569" w:rsidRDefault="00E81636" w:rsidP="0087291E">
      <w:pPr>
        <w:tabs>
          <w:tab w:val="left" w:pos="540"/>
        </w:tabs>
        <w:spacing w:after="0" w:line="240" w:lineRule="auto"/>
        <w:ind w:firstLine="539"/>
        <w:jc w:val="both"/>
        <w:rPr>
          <w:rFonts w:ascii="Times New Roman" w:hAnsi="Times New Roman"/>
          <w:sz w:val="24"/>
          <w:szCs w:val="24"/>
        </w:rPr>
      </w:pPr>
      <w:r w:rsidRPr="00843569">
        <w:rPr>
          <w:rFonts w:ascii="Times New Roman" w:hAnsi="Times New Roman"/>
          <w:sz w:val="24"/>
          <w:szCs w:val="24"/>
        </w:rPr>
        <w:t xml:space="preserve">ДЦДВУ – Дневен център за деца и/или възрастни с увреждания </w:t>
      </w:r>
    </w:p>
    <w:p w:rsidR="00E81636" w:rsidRPr="00843569" w:rsidRDefault="00E81636" w:rsidP="0087291E">
      <w:pPr>
        <w:tabs>
          <w:tab w:val="left" w:pos="540"/>
        </w:tabs>
        <w:spacing w:after="0" w:line="240" w:lineRule="auto"/>
        <w:ind w:firstLine="539"/>
        <w:jc w:val="both"/>
        <w:rPr>
          <w:rFonts w:ascii="Times New Roman" w:hAnsi="Times New Roman"/>
          <w:sz w:val="24"/>
          <w:szCs w:val="24"/>
        </w:rPr>
      </w:pPr>
      <w:r w:rsidRPr="00843569">
        <w:rPr>
          <w:rFonts w:ascii="Times New Roman" w:hAnsi="Times New Roman"/>
          <w:sz w:val="24"/>
          <w:szCs w:val="24"/>
        </w:rPr>
        <w:t xml:space="preserve">ИКТ – Информационни и комуникационни технологии </w:t>
      </w:r>
    </w:p>
    <w:p w:rsidR="00E81636" w:rsidRPr="00843569" w:rsidRDefault="00E81636" w:rsidP="0087291E">
      <w:pPr>
        <w:tabs>
          <w:tab w:val="left" w:pos="540"/>
        </w:tabs>
        <w:spacing w:after="0" w:line="240" w:lineRule="auto"/>
        <w:ind w:firstLine="539"/>
        <w:jc w:val="both"/>
        <w:rPr>
          <w:rFonts w:ascii="Times New Roman" w:hAnsi="Times New Roman"/>
          <w:sz w:val="24"/>
          <w:szCs w:val="24"/>
        </w:rPr>
      </w:pPr>
      <w:r w:rsidRPr="00843569">
        <w:rPr>
          <w:rFonts w:ascii="Times New Roman" w:hAnsi="Times New Roman"/>
          <w:sz w:val="24"/>
          <w:szCs w:val="24"/>
        </w:rPr>
        <w:t>ММС – Министерство на младежта и спорта</w:t>
      </w:r>
    </w:p>
    <w:p w:rsidR="00E81636" w:rsidRPr="00843569" w:rsidRDefault="00E81636" w:rsidP="0087291E">
      <w:pPr>
        <w:tabs>
          <w:tab w:val="left" w:pos="540"/>
        </w:tabs>
        <w:spacing w:after="0" w:line="240" w:lineRule="auto"/>
        <w:ind w:firstLine="539"/>
        <w:jc w:val="both"/>
        <w:rPr>
          <w:rFonts w:ascii="Times New Roman" w:hAnsi="Times New Roman"/>
          <w:sz w:val="24"/>
          <w:szCs w:val="24"/>
        </w:rPr>
      </w:pPr>
      <w:r w:rsidRPr="00843569">
        <w:rPr>
          <w:rFonts w:ascii="Times New Roman" w:hAnsi="Times New Roman"/>
          <w:sz w:val="24"/>
          <w:szCs w:val="24"/>
        </w:rPr>
        <w:t>МОН – Министерство на образованието и науката</w:t>
      </w:r>
    </w:p>
    <w:p w:rsidR="00E81636" w:rsidRPr="00843569" w:rsidRDefault="00E81636" w:rsidP="0087291E">
      <w:pPr>
        <w:tabs>
          <w:tab w:val="left" w:pos="540"/>
        </w:tabs>
        <w:spacing w:after="0" w:line="240" w:lineRule="auto"/>
        <w:ind w:firstLine="539"/>
        <w:jc w:val="both"/>
        <w:rPr>
          <w:rFonts w:ascii="Times New Roman" w:hAnsi="Times New Roman"/>
          <w:sz w:val="24"/>
          <w:szCs w:val="24"/>
        </w:rPr>
      </w:pPr>
      <w:r w:rsidRPr="00843569">
        <w:rPr>
          <w:rFonts w:ascii="Times New Roman" w:hAnsi="Times New Roman"/>
          <w:sz w:val="24"/>
          <w:szCs w:val="24"/>
        </w:rPr>
        <w:t>МУЦ-ТПО – Междуучилищен център по трудово-политехническо обучение</w:t>
      </w:r>
    </w:p>
    <w:p w:rsidR="00E81636" w:rsidRPr="00843569" w:rsidRDefault="00E81636" w:rsidP="0087291E">
      <w:pPr>
        <w:tabs>
          <w:tab w:val="left" w:pos="540"/>
        </w:tabs>
        <w:spacing w:after="0" w:line="240" w:lineRule="auto"/>
        <w:ind w:firstLine="539"/>
        <w:jc w:val="both"/>
        <w:rPr>
          <w:rFonts w:ascii="Times New Roman" w:hAnsi="Times New Roman"/>
          <w:sz w:val="24"/>
          <w:szCs w:val="24"/>
        </w:rPr>
      </w:pPr>
      <w:r w:rsidRPr="00843569">
        <w:rPr>
          <w:rFonts w:ascii="Times New Roman" w:hAnsi="Times New Roman"/>
          <w:sz w:val="24"/>
          <w:szCs w:val="24"/>
        </w:rPr>
        <w:t>НП – Национална програма</w:t>
      </w:r>
    </w:p>
    <w:p w:rsidR="00E81636" w:rsidRPr="00843569" w:rsidRDefault="00E81636" w:rsidP="0087291E">
      <w:pPr>
        <w:tabs>
          <w:tab w:val="left" w:pos="540"/>
        </w:tabs>
        <w:spacing w:after="0" w:line="240" w:lineRule="auto"/>
        <w:ind w:firstLine="539"/>
        <w:jc w:val="both"/>
        <w:rPr>
          <w:rFonts w:ascii="Times New Roman" w:hAnsi="Times New Roman"/>
          <w:sz w:val="24"/>
          <w:szCs w:val="24"/>
        </w:rPr>
      </w:pPr>
      <w:r w:rsidRPr="00843569">
        <w:rPr>
          <w:rFonts w:ascii="Times New Roman" w:hAnsi="Times New Roman"/>
          <w:sz w:val="24"/>
          <w:szCs w:val="24"/>
        </w:rPr>
        <w:t>НСИ – Национален статистически институт</w:t>
      </w:r>
    </w:p>
    <w:p w:rsidR="00E81636" w:rsidRPr="00843569" w:rsidRDefault="00E81636" w:rsidP="0087291E">
      <w:pPr>
        <w:tabs>
          <w:tab w:val="left" w:pos="540"/>
        </w:tabs>
        <w:spacing w:after="0" w:line="240" w:lineRule="auto"/>
        <w:ind w:firstLine="539"/>
        <w:jc w:val="both"/>
        <w:rPr>
          <w:rFonts w:ascii="Times New Roman" w:hAnsi="Times New Roman"/>
          <w:sz w:val="24"/>
          <w:szCs w:val="24"/>
        </w:rPr>
      </w:pPr>
      <w:r w:rsidRPr="00843569">
        <w:rPr>
          <w:rFonts w:ascii="Times New Roman" w:hAnsi="Times New Roman"/>
          <w:sz w:val="24"/>
          <w:szCs w:val="24"/>
        </w:rPr>
        <w:t>НЧ – Народно читалище</w:t>
      </w:r>
    </w:p>
    <w:p w:rsidR="00E81636" w:rsidRPr="00843569" w:rsidRDefault="00E81636" w:rsidP="0087291E">
      <w:pPr>
        <w:tabs>
          <w:tab w:val="left" w:pos="540"/>
        </w:tabs>
        <w:spacing w:after="0" w:line="240" w:lineRule="auto"/>
        <w:ind w:firstLine="539"/>
        <w:jc w:val="both"/>
        <w:rPr>
          <w:rFonts w:ascii="Times New Roman" w:hAnsi="Times New Roman"/>
          <w:sz w:val="24"/>
          <w:szCs w:val="24"/>
        </w:rPr>
      </w:pPr>
      <w:r w:rsidRPr="00843569">
        <w:rPr>
          <w:rFonts w:ascii="Times New Roman" w:hAnsi="Times New Roman"/>
          <w:sz w:val="24"/>
          <w:szCs w:val="24"/>
        </w:rPr>
        <w:t>ОбКБППМН – Общинска комисия за борба срещу противообществените прояви на малолетните и непълнолетните</w:t>
      </w:r>
    </w:p>
    <w:p w:rsidR="00E81636" w:rsidRPr="00843569" w:rsidRDefault="00E81636" w:rsidP="0087291E">
      <w:pPr>
        <w:tabs>
          <w:tab w:val="left" w:pos="540"/>
        </w:tabs>
        <w:spacing w:after="0" w:line="240" w:lineRule="auto"/>
        <w:ind w:firstLine="539"/>
        <w:jc w:val="both"/>
        <w:rPr>
          <w:rFonts w:ascii="Times New Roman" w:hAnsi="Times New Roman"/>
          <w:sz w:val="24"/>
          <w:szCs w:val="24"/>
        </w:rPr>
      </w:pPr>
      <w:r w:rsidRPr="00843569">
        <w:rPr>
          <w:rFonts w:ascii="Times New Roman" w:hAnsi="Times New Roman"/>
          <w:sz w:val="24"/>
          <w:szCs w:val="24"/>
        </w:rPr>
        <w:t>ОбС – Общински съвет</w:t>
      </w:r>
    </w:p>
    <w:p w:rsidR="00E81636" w:rsidRPr="00843569" w:rsidRDefault="00E81636" w:rsidP="0087291E">
      <w:pPr>
        <w:tabs>
          <w:tab w:val="left" w:pos="540"/>
        </w:tabs>
        <w:spacing w:after="0" w:line="240" w:lineRule="auto"/>
        <w:ind w:firstLine="539"/>
        <w:jc w:val="both"/>
        <w:rPr>
          <w:rFonts w:ascii="Times New Roman" w:hAnsi="Times New Roman"/>
          <w:sz w:val="24"/>
          <w:szCs w:val="24"/>
        </w:rPr>
      </w:pPr>
      <w:r w:rsidRPr="00843569">
        <w:rPr>
          <w:rFonts w:ascii="Times New Roman" w:hAnsi="Times New Roman"/>
          <w:sz w:val="24"/>
          <w:szCs w:val="24"/>
        </w:rPr>
        <w:t>ОБСНВ – Общински съвет по наркотични вещества</w:t>
      </w:r>
    </w:p>
    <w:p w:rsidR="00E81636" w:rsidRPr="00843569" w:rsidRDefault="00E81636" w:rsidP="0087291E">
      <w:pPr>
        <w:tabs>
          <w:tab w:val="left" w:pos="540"/>
        </w:tabs>
        <w:spacing w:after="0" w:line="240" w:lineRule="auto"/>
        <w:ind w:firstLine="539"/>
        <w:jc w:val="both"/>
        <w:rPr>
          <w:rFonts w:ascii="Times New Roman" w:hAnsi="Times New Roman"/>
          <w:sz w:val="24"/>
          <w:szCs w:val="24"/>
        </w:rPr>
      </w:pPr>
      <w:r w:rsidRPr="00843569">
        <w:rPr>
          <w:rFonts w:ascii="Times New Roman" w:hAnsi="Times New Roman"/>
          <w:sz w:val="24"/>
          <w:szCs w:val="24"/>
        </w:rPr>
        <w:t>ОИЦ – Областен информационен център</w:t>
      </w:r>
    </w:p>
    <w:p w:rsidR="00E81636" w:rsidRPr="00843569" w:rsidRDefault="00E81636" w:rsidP="0087291E">
      <w:pPr>
        <w:tabs>
          <w:tab w:val="left" w:pos="540"/>
        </w:tabs>
        <w:spacing w:after="0" w:line="240" w:lineRule="auto"/>
        <w:ind w:firstLine="539"/>
        <w:jc w:val="both"/>
        <w:rPr>
          <w:rFonts w:ascii="Times New Roman" w:hAnsi="Times New Roman"/>
          <w:sz w:val="24"/>
          <w:szCs w:val="24"/>
        </w:rPr>
      </w:pPr>
      <w:r w:rsidRPr="00843569">
        <w:rPr>
          <w:rFonts w:ascii="Times New Roman" w:hAnsi="Times New Roman"/>
          <w:sz w:val="24"/>
          <w:szCs w:val="24"/>
        </w:rPr>
        <w:t>ОЗД – Отдел „Закрила на детето”</w:t>
      </w:r>
    </w:p>
    <w:p w:rsidR="00E81636" w:rsidRPr="00843569" w:rsidRDefault="00E81636" w:rsidP="0087291E">
      <w:pPr>
        <w:tabs>
          <w:tab w:val="left" w:pos="540"/>
        </w:tabs>
        <w:spacing w:after="0" w:line="240" w:lineRule="auto"/>
        <w:ind w:firstLine="539"/>
        <w:jc w:val="both"/>
        <w:rPr>
          <w:rFonts w:ascii="Times New Roman" w:hAnsi="Times New Roman"/>
          <w:sz w:val="24"/>
          <w:szCs w:val="24"/>
        </w:rPr>
      </w:pPr>
      <w:r w:rsidRPr="00843569">
        <w:rPr>
          <w:rFonts w:ascii="Times New Roman" w:hAnsi="Times New Roman"/>
          <w:sz w:val="24"/>
          <w:szCs w:val="24"/>
        </w:rPr>
        <w:t>ОП – Оперативна програма</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ОСР – Областен съвет за развитие</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ОУ – Основно училище</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ПГ – Професионална гимназия</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ПИЦ – Превантивно-информационен център</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ПУ – Помощно училище</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ПУДООС – Предприятие за управление на дейностите по опазване на околната среда</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РЕКИЦ – Регионален експертно-консултантски и информационен център</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РЗИ – Регионална здравна инспекция</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 xml:space="preserve">РСЗ – Регионална служба по заетостта </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РУО – Регионално управление на образованието</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РЦПППО – Регионалния център за подкрепа на процеса на приобщаващо образование</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СМР – строително-монтажни работи</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СНЦ – Сдружение с нестопанска цел</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СОП – Специални образователни потребности</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СОУ – Средно общообразователно училище</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СФУК – Система за финансово управление и контрол</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 xml:space="preserve">СУ – Средно училище </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ЦДГ – Целодневна детска градина</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ЦПЛР – Център за подкрепа за личностно развитие</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ЦНСТ – Център за настаняване от семеен тип</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ЦСРИ – Център за социална рехабилитация и интеграция</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ЦОП – Център за обществена подкрепа</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ЦРД – Център за работа с деца</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 xml:space="preserve">ЦУТНТ – Център за ученическо, техническо и научно творчество </w:t>
      </w:r>
    </w:p>
    <w:p w:rsidR="00E81636" w:rsidRPr="00843569" w:rsidRDefault="00E81636" w:rsidP="0087291E">
      <w:pPr>
        <w:tabs>
          <w:tab w:val="left" w:pos="540"/>
        </w:tabs>
        <w:spacing w:after="0" w:line="240" w:lineRule="auto"/>
        <w:ind w:right="-54" w:firstLine="539"/>
        <w:jc w:val="both"/>
        <w:rPr>
          <w:rFonts w:ascii="Times New Roman" w:hAnsi="Times New Roman"/>
          <w:sz w:val="24"/>
          <w:szCs w:val="24"/>
        </w:rPr>
      </w:pPr>
      <w:r w:rsidRPr="00843569">
        <w:rPr>
          <w:rFonts w:ascii="Times New Roman" w:hAnsi="Times New Roman"/>
          <w:sz w:val="24"/>
          <w:szCs w:val="24"/>
        </w:rPr>
        <w:t>УСШ – Ученическа спортна школа</w:t>
      </w:r>
    </w:p>
    <w:p w:rsidR="00E81636" w:rsidRPr="00843569" w:rsidRDefault="00E81636" w:rsidP="0087291E">
      <w:pPr>
        <w:spacing w:after="0" w:line="240" w:lineRule="auto"/>
        <w:ind w:firstLine="539"/>
        <w:jc w:val="both"/>
        <w:rPr>
          <w:b/>
          <w:sz w:val="24"/>
          <w:szCs w:val="24"/>
        </w:rPr>
      </w:pPr>
    </w:p>
    <w:p w:rsidR="007177D8" w:rsidRPr="00911782" w:rsidRDefault="00A61A4A" w:rsidP="0087291E">
      <w:pPr>
        <w:spacing w:after="0" w:line="240" w:lineRule="auto"/>
        <w:ind w:firstLine="539"/>
        <w:jc w:val="both"/>
        <w:rPr>
          <w:rFonts w:ascii="Times New Roman" w:hAnsi="Times New Roman"/>
          <w:i/>
          <w:sz w:val="24"/>
          <w:szCs w:val="24"/>
        </w:rPr>
      </w:pPr>
      <w:r>
        <w:rPr>
          <w:rFonts w:ascii="Times New Roman" w:hAnsi="Times New Roman"/>
          <w:i/>
          <w:sz w:val="24"/>
          <w:szCs w:val="24"/>
        </w:rPr>
        <w:t>Настоящата Стратегия</w:t>
      </w:r>
      <w:r w:rsidR="00E81636" w:rsidRPr="00843569">
        <w:rPr>
          <w:rFonts w:ascii="Times New Roman" w:hAnsi="Times New Roman"/>
          <w:i/>
          <w:sz w:val="24"/>
          <w:szCs w:val="24"/>
        </w:rPr>
        <w:t xml:space="preserve"> е приета на заседание на Общински съвет - Разград с Решение № </w:t>
      </w:r>
      <w:r w:rsidR="003C13C8">
        <w:rPr>
          <w:rFonts w:ascii="Times New Roman" w:hAnsi="Times New Roman"/>
          <w:i/>
          <w:sz w:val="24"/>
          <w:szCs w:val="24"/>
          <w:lang w:val="en-US"/>
        </w:rPr>
        <w:t xml:space="preserve">143 </w:t>
      </w:r>
      <w:r w:rsidR="00E81636" w:rsidRPr="00843569">
        <w:rPr>
          <w:rFonts w:ascii="Times New Roman" w:hAnsi="Times New Roman"/>
          <w:i/>
          <w:sz w:val="24"/>
          <w:szCs w:val="24"/>
        </w:rPr>
        <w:t xml:space="preserve">по Протокол № </w:t>
      </w:r>
      <w:r w:rsidR="003C13C8">
        <w:rPr>
          <w:rFonts w:ascii="Times New Roman" w:hAnsi="Times New Roman"/>
          <w:i/>
          <w:sz w:val="24"/>
          <w:szCs w:val="24"/>
          <w:lang w:val="en-US"/>
        </w:rPr>
        <w:t>10</w:t>
      </w:r>
      <w:r w:rsidR="00E81636" w:rsidRPr="00843569">
        <w:rPr>
          <w:rFonts w:ascii="Times New Roman" w:hAnsi="Times New Roman"/>
          <w:i/>
          <w:sz w:val="24"/>
          <w:szCs w:val="24"/>
        </w:rPr>
        <w:t xml:space="preserve"> от </w:t>
      </w:r>
      <w:r w:rsidR="003C13C8">
        <w:rPr>
          <w:rFonts w:ascii="Times New Roman" w:hAnsi="Times New Roman"/>
          <w:i/>
          <w:sz w:val="24"/>
          <w:szCs w:val="24"/>
          <w:lang w:val="en-US"/>
        </w:rPr>
        <w:t>28.07.2020</w:t>
      </w:r>
      <w:r w:rsidR="00E81636" w:rsidRPr="00843569">
        <w:rPr>
          <w:rFonts w:ascii="Times New Roman" w:hAnsi="Times New Roman"/>
          <w:i/>
          <w:sz w:val="24"/>
          <w:szCs w:val="24"/>
        </w:rPr>
        <w:t xml:space="preserve"> година.</w:t>
      </w:r>
    </w:p>
    <w:sectPr w:rsidR="007177D8" w:rsidRPr="00911782" w:rsidSect="00EE1D39">
      <w:footerReference w:type="default" r:id="rId11"/>
      <w:pgSz w:w="11906" w:h="16838"/>
      <w:pgMar w:top="1276"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866" w:rsidRDefault="00743866" w:rsidP="008248BD">
      <w:pPr>
        <w:spacing w:after="0" w:line="240" w:lineRule="auto"/>
      </w:pPr>
      <w:r>
        <w:separator/>
      </w:r>
    </w:p>
  </w:endnote>
  <w:endnote w:type="continuationSeparator" w:id="0">
    <w:p w:rsidR="00743866" w:rsidRDefault="00743866" w:rsidP="00824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TE2t00">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954624"/>
      <w:docPartObj>
        <w:docPartGallery w:val="Page Numbers (Bottom of Page)"/>
        <w:docPartUnique/>
      </w:docPartObj>
    </w:sdtPr>
    <w:sdtEndPr/>
    <w:sdtContent>
      <w:p w:rsidR="00D606DF" w:rsidRDefault="00D606DF">
        <w:pPr>
          <w:pStyle w:val="ab"/>
          <w:jc w:val="right"/>
        </w:pPr>
        <w:r>
          <w:fldChar w:fldCharType="begin"/>
        </w:r>
        <w:r>
          <w:instrText>PAGE   \* MERGEFORMAT</w:instrText>
        </w:r>
        <w:r>
          <w:fldChar w:fldCharType="separate"/>
        </w:r>
        <w:r w:rsidR="00D32772">
          <w:rPr>
            <w:noProof/>
          </w:rPr>
          <w:t>44</w:t>
        </w:r>
        <w:r>
          <w:fldChar w:fldCharType="end"/>
        </w:r>
      </w:p>
    </w:sdtContent>
  </w:sdt>
  <w:p w:rsidR="00D606DF" w:rsidRDefault="00D606D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866" w:rsidRDefault="00743866" w:rsidP="008248BD">
      <w:pPr>
        <w:spacing w:after="0" w:line="240" w:lineRule="auto"/>
      </w:pPr>
      <w:r>
        <w:separator/>
      </w:r>
    </w:p>
  </w:footnote>
  <w:footnote w:type="continuationSeparator" w:id="0">
    <w:p w:rsidR="00743866" w:rsidRDefault="00743866" w:rsidP="008248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E6B85"/>
    <w:multiLevelType w:val="hybridMultilevel"/>
    <w:tmpl w:val="3452B226"/>
    <w:lvl w:ilvl="0" w:tplc="42925F8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7F61BA2"/>
    <w:multiLevelType w:val="hybridMultilevel"/>
    <w:tmpl w:val="29A8751E"/>
    <w:lvl w:ilvl="0" w:tplc="04020005">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
    <w:nsid w:val="09EF5371"/>
    <w:multiLevelType w:val="hybridMultilevel"/>
    <w:tmpl w:val="DF1A8F5C"/>
    <w:lvl w:ilvl="0" w:tplc="04020001">
      <w:start w:val="1"/>
      <w:numFmt w:val="bullet"/>
      <w:lvlText w:val=""/>
      <w:lvlJc w:val="left"/>
      <w:pPr>
        <w:ind w:left="1260" w:hanging="360"/>
      </w:pPr>
      <w:rPr>
        <w:rFonts w:ascii="Symbol" w:hAnsi="Symbol" w:hint="default"/>
      </w:rPr>
    </w:lvl>
    <w:lvl w:ilvl="1" w:tplc="04020003" w:tentative="1">
      <w:start w:val="1"/>
      <w:numFmt w:val="bullet"/>
      <w:lvlText w:val="o"/>
      <w:lvlJc w:val="left"/>
      <w:pPr>
        <w:ind w:left="1980" w:hanging="360"/>
      </w:pPr>
      <w:rPr>
        <w:rFonts w:ascii="Courier New" w:hAnsi="Courier New" w:cs="Courier New" w:hint="default"/>
      </w:rPr>
    </w:lvl>
    <w:lvl w:ilvl="2" w:tplc="04020005" w:tentative="1">
      <w:start w:val="1"/>
      <w:numFmt w:val="bullet"/>
      <w:lvlText w:val=""/>
      <w:lvlJc w:val="left"/>
      <w:pPr>
        <w:ind w:left="2700" w:hanging="360"/>
      </w:pPr>
      <w:rPr>
        <w:rFonts w:ascii="Wingdings" w:hAnsi="Wingdings" w:hint="default"/>
      </w:rPr>
    </w:lvl>
    <w:lvl w:ilvl="3" w:tplc="04020001" w:tentative="1">
      <w:start w:val="1"/>
      <w:numFmt w:val="bullet"/>
      <w:lvlText w:val=""/>
      <w:lvlJc w:val="left"/>
      <w:pPr>
        <w:ind w:left="3420" w:hanging="360"/>
      </w:pPr>
      <w:rPr>
        <w:rFonts w:ascii="Symbol" w:hAnsi="Symbol" w:hint="default"/>
      </w:rPr>
    </w:lvl>
    <w:lvl w:ilvl="4" w:tplc="04020003" w:tentative="1">
      <w:start w:val="1"/>
      <w:numFmt w:val="bullet"/>
      <w:lvlText w:val="o"/>
      <w:lvlJc w:val="left"/>
      <w:pPr>
        <w:ind w:left="4140" w:hanging="360"/>
      </w:pPr>
      <w:rPr>
        <w:rFonts w:ascii="Courier New" w:hAnsi="Courier New" w:cs="Courier New" w:hint="default"/>
      </w:rPr>
    </w:lvl>
    <w:lvl w:ilvl="5" w:tplc="04020005" w:tentative="1">
      <w:start w:val="1"/>
      <w:numFmt w:val="bullet"/>
      <w:lvlText w:val=""/>
      <w:lvlJc w:val="left"/>
      <w:pPr>
        <w:ind w:left="4860" w:hanging="360"/>
      </w:pPr>
      <w:rPr>
        <w:rFonts w:ascii="Wingdings" w:hAnsi="Wingdings" w:hint="default"/>
      </w:rPr>
    </w:lvl>
    <w:lvl w:ilvl="6" w:tplc="04020001" w:tentative="1">
      <w:start w:val="1"/>
      <w:numFmt w:val="bullet"/>
      <w:lvlText w:val=""/>
      <w:lvlJc w:val="left"/>
      <w:pPr>
        <w:ind w:left="5580" w:hanging="360"/>
      </w:pPr>
      <w:rPr>
        <w:rFonts w:ascii="Symbol" w:hAnsi="Symbol" w:hint="default"/>
      </w:rPr>
    </w:lvl>
    <w:lvl w:ilvl="7" w:tplc="04020003" w:tentative="1">
      <w:start w:val="1"/>
      <w:numFmt w:val="bullet"/>
      <w:lvlText w:val="o"/>
      <w:lvlJc w:val="left"/>
      <w:pPr>
        <w:ind w:left="6300" w:hanging="360"/>
      </w:pPr>
      <w:rPr>
        <w:rFonts w:ascii="Courier New" w:hAnsi="Courier New" w:cs="Courier New" w:hint="default"/>
      </w:rPr>
    </w:lvl>
    <w:lvl w:ilvl="8" w:tplc="04020005" w:tentative="1">
      <w:start w:val="1"/>
      <w:numFmt w:val="bullet"/>
      <w:lvlText w:val=""/>
      <w:lvlJc w:val="left"/>
      <w:pPr>
        <w:ind w:left="7020" w:hanging="360"/>
      </w:pPr>
      <w:rPr>
        <w:rFonts w:ascii="Wingdings" w:hAnsi="Wingdings" w:hint="default"/>
      </w:rPr>
    </w:lvl>
  </w:abstractNum>
  <w:abstractNum w:abstractNumId="3">
    <w:nsid w:val="0F2F1F41"/>
    <w:multiLevelType w:val="hybridMultilevel"/>
    <w:tmpl w:val="7B1081D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1385193"/>
    <w:multiLevelType w:val="hybridMultilevel"/>
    <w:tmpl w:val="2228BCA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35C57BC"/>
    <w:multiLevelType w:val="hybridMultilevel"/>
    <w:tmpl w:val="2C32FFF8"/>
    <w:lvl w:ilvl="0" w:tplc="04020001">
      <w:start w:val="1"/>
      <w:numFmt w:val="bullet"/>
      <w:lvlText w:val=""/>
      <w:lvlJc w:val="left"/>
      <w:pPr>
        <w:ind w:left="786" w:hanging="360"/>
      </w:pPr>
      <w:rPr>
        <w:rFonts w:ascii="Symbol" w:hAnsi="Symbol" w:hint="default"/>
      </w:rPr>
    </w:lvl>
    <w:lvl w:ilvl="1" w:tplc="04020003" w:tentative="1">
      <w:start w:val="1"/>
      <w:numFmt w:val="bullet"/>
      <w:lvlText w:val="o"/>
      <w:lvlJc w:val="left"/>
      <w:pPr>
        <w:ind w:left="2833" w:hanging="360"/>
      </w:pPr>
      <w:rPr>
        <w:rFonts w:ascii="Courier New" w:hAnsi="Courier New" w:hint="default"/>
      </w:rPr>
    </w:lvl>
    <w:lvl w:ilvl="2" w:tplc="04020005" w:tentative="1">
      <w:start w:val="1"/>
      <w:numFmt w:val="bullet"/>
      <w:lvlText w:val=""/>
      <w:lvlJc w:val="left"/>
      <w:pPr>
        <w:ind w:left="3553" w:hanging="360"/>
      </w:pPr>
      <w:rPr>
        <w:rFonts w:ascii="Wingdings" w:hAnsi="Wingdings" w:hint="default"/>
      </w:rPr>
    </w:lvl>
    <w:lvl w:ilvl="3" w:tplc="04020001" w:tentative="1">
      <w:start w:val="1"/>
      <w:numFmt w:val="bullet"/>
      <w:lvlText w:val=""/>
      <w:lvlJc w:val="left"/>
      <w:pPr>
        <w:ind w:left="4273" w:hanging="360"/>
      </w:pPr>
      <w:rPr>
        <w:rFonts w:ascii="Symbol" w:hAnsi="Symbol" w:hint="default"/>
      </w:rPr>
    </w:lvl>
    <w:lvl w:ilvl="4" w:tplc="04020003" w:tentative="1">
      <w:start w:val="1"/>
      <w:numFmt w:val="bullet"/>
      <w:lvlText w:val="o"/>
      <w:lvlJc w:val="left"/>
      <w:pPr>
        <w:ind w:left="4993" w:hanging="360"/>
      </w:pPr>
      <w:rPr>
        <w:rFonts w:ascii="Courier New" w:hAnsi="Courier New" w:hint="default"/>
      </w:rPr>
    </w:lvl>
    <w:lvl w:ilvl="5" w:tplc="04020005" w:tentative="1">
      <w:start w:val="1"/>
      <w:numFmt w:val="bullet"/>
      <w:lvlText w:val=""/>
      <w:lvlJc w:val="left"/>
      <w:pPr>
        <w:ind w:left="5713" w:hanging="360"/>
      </w:pPr>
      <w:rPr>
        <w:rFonts w:ascii="Wingdings" w:hAnsi="Wingdings" w:hint="default"/>
      </w:rPr>
    </w:lvl>
    <w:lvl w:ilvl="6" w:tplc="04020001" w:tentative="1">
      <w:start w:val="1"/>
      <w:numFmt w:val="bullet"/>
      <w:lvlText w:val=""/>
      <w:lvlJc w:val="left"/>
      <w:pPr>
        <w:ind w:left="6433" w:hanging="360"/>
      </w:pPr>
      <w:rPr>
        <w:rFonts w:ascii="Symbol" w:hAnsi="Symbol" w:hint="default"/>
      </w:rPr>
    </w:lvl>
    <w:lvl w:ilvl="7" w:tplc="04020003" w:tentative="1">
      <w:start w:val="1"/>
      <w:numFmt w:val="bullet"/>
      <w:lvlText w:val="o"/>
      <w:lvlJc w:val="left"/>
      <w:pPr>
        <w:ind w:left="7153" w:hanging="360"/>
      </w:pPr>
      <w:rPr>
        <w:rFonts w:ascii="Courier New" w:hAnsi="Courier New" w:hint="default"/>
      </w:rPr>
    </w:lvl>
    <w:lvl w:ilvl="8" w:tplc="04020005" w:tentative="1">
      <w:start w:val="1"/>
      <w:numFmt w:val="bullet"/>
      <w:lvlText w:val=""/>
      <w:lvlJc w:val="left"/>
      <w:pPr>
        <w:ind w:left="7873" w:hanging="360"/>
      </w:pPr>
      <w:rPr>
        <w:rFonts w:ascii="Wingdings" w:hAnsi="Wingdings" w:hint="default"/>
      </w:rPr>
    </w:lvl>
  </w:abstractNum>
  <w:abstractNum w:abstractNumId="6">
    <w:nsid w:val="154C4608"/>
    <w:multiLevelType w:val="hybridMultilevel"/>
    <w:tmpl w:val="C1DA59D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D467E8"/>
    <w:multiLevelType w:val="hybridMultilevel"/>
    <w:tmpl w:val="EFDC8B5C"/>
    <w:lvl w:ilvl="0" w:tplc="04020005">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1D3F267E"/>
    <w:multiLevelType w:val="multilevel"/>
    <w:tmpl w:val="70D88E9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1E037FF3"/>
    <w:multiLevelType w:val="hybridMultilevel"/>
    <w:tmpl w:val="EC529856"/>
    <w:lvl w:ilvl="0" w:tplc="11680DD4">
      <w:start w:val="2"/>
      <w:numFmt w:val="bullet"/>
      <w:lvlText w:val="-"/>
      <w:lvlJc w:val="left"/>
      <w:pPr>
        <w:ind w:left="1140" w:hanging="360"/>
      </w:pPr>
      <w:rPr>
        <w:rFonts w:ascii="Times New Roman" w:eastAsia="Times New Roman" w:hAnsi="Times New Roman" w:cs="Times New Roman" w:hint="default"/>
      </w:rPr>
    </w:lvl>
    <w:lvl w:ilvl="1" w:tplc="04020003" w:tentative="1">
      <w:start w:val="1"/>
      <w:numFmt w:val="bullet"/>
      <w:lvlText w:val="o"/>
      <w:lvlJc w:val="left"/>
      <w:pPr>
        <w:ind w:left="1860" w:hanging="360"/>
      </w:pPr>
      <w:rPr>
        <w:rFonts w:ascii="Courier New" w:hAnsi="Courier New" w:cs="Courier New" w:hint="default"/>
      </w:rPr>
    </w:lvl>
    <w:lvl w:ilvl="2" w:tplc="04020005" w:tentative="1">
      <w:start w:val="1"/>
      <w:numFmt w:val="bullet"/>
      <w:lvlText w:val=""/>
      <w:lvlJc w:val="left"/>
      <w:pPr>
        <w:ind w:left="2580" w:hanging="360"/>
      </w:pPr>
      <w:rPr>
        <w:rFonts w:ascii="Wingdings" w:hAnsi="Wingdings" w:hint="default"/>
      </w:rPr>
    </w:lvl>
    <w:lvl w:ilvl="3" w:tplc="04020001" w:tentative="1">
      <w:start w:val="1"/>
      <w:numFmt w:val="bullet"/>
      <w:lvlText w:val=""/>
      <w:lvlJc w:val="left"/>
      <w:pPr>
        <w:ind w:left="3300" w:hanging="360"/>
      </w:pPr>
      <w:rPr>
        <w:rFonts w:ascii="Symbol" w:hAnsi="Symbol" w:hint="default"/>
      </w:rPr>
    </w:lvl>
    <w:lvl w:ilvl="4" w:tplc="04020003" w:tentative="1">
      <w:start w:val="1"/>
      <w:numFmt w:val="bullet"/>
      <w:lvlText w:val="o"/>
      <w:lvlJc w:val="left"/>
      <w:pPr>
        <w:ind w:left="4020" w:hanging="360"/>
      </w:pPr>
      <w:rPr>
        <w:rFonts w:ascii="Courier New" w:hAnsi="Courier New" w:cs="Courier New" w:hint="default"/>
      </w:rPr>
    </w:lvl>
    <w:lvl w:ilvl="5" w:tplc="04020005" w:tentative="1">
      <w:start w:val="1"/>
      <w:numFmt w:val="bullet"/>
      <w:lvlText w:val=""/>
      <w:lvlJc w:val="left"/>
      <w:pPr>
        <w:ind w:left="4740" w:hanging="360"/>
      </w:pPr>
      <w:rPr>
        <w:rFonts w:ascii="Wingdings" w:hAnsi="Wingdings" w:hint="default"/>
      </w:rPr>
    </w:lvl>
    <w:lvl w:ilvl="6" w:tplc="04020001" w:tentative="1">
      <w:start w:val="1"/>
      <w:numFmt w:val="bullet"/>
      <w:lvlText w:val=""/>
      <w:lvlJc w:val="left"/>
      <w:pPr>
        <w:ind w:left="5460" w:hanging="360"/>
      </w:pPr>
      <w:rPr>
        <w:rFonts w:ascii="Symbol" w:hAnsi="Symbol" w:hint="default"/>
      </w:rPr>
    </w:lvl>
    <w:lvl w:ilvl="7" w:tplc="04020003" w:tentative="1">
      <w:start w:val="1"/>
      <w:numFmt w:val="bullet"/>
      <w:lvlText w:val="o"/>
      <w:lvlJc w:val="left"/>
      <w:pPr>
        <w:ind w:left="6180" w:hanging="360"/>
      </w:pPr>
      <w:rPr>
        <w:rFonts w:ascii="Courier New" w:hAnsi="Courier New" w:cs="Courier New" w:hint="default"/>
      </w:rPr>
    </w:lvl>
    <w:lvl w:ilvl="8" w:tplc="04020005" w:tentative="1">
      <w:start w:val="1"/>
      <w:numFmt w:val="bullet"/>
      <w:lvlText w:val=""/>
      <w:lvlJc w:val="left"/>
      <w:pPr>
        <w:ind w:left="6900" w:hanging="360"/>
      </w:pPr>
      <w:rPr>
        <w:rFonts w:ascii="Wingdings" w:hAnsi="Wingdings" w:hint="default"/>
      </w:rPr>
    </w:lvl>
  </w:abstractNum>
  <w:abstractNum w:abstractNumId="10">
    <w:nsid w:val="1FA40A28"/>
    <w:multiLevelType w:val="hybridMultilevel"/>
    <w:tmpl w:val="8206C136"/>
    <w:lvl w:ilvl="0" w:tplc="04090001">
      <w:start w:val="1"/>
      <w:numFmt w:val="bullet"/>
      <w:lvlText w:val=""/>
      <w:lvlJc w:val="left"/>
      <w:pPr>
        <w:tabs>
          <w:tab w:val="num" w:pos="780"/>
        </w:tabs>
        <w:ind w:left="780" w:hanging="360"/>
      </w:pPr>
      <w:rPr>
        <w:rFonts w:ascii="Symbol" w:hAnsi="Symbol" w:hint="default"/>
      </w:rPr>
    </w:lvl>
    <w:lvl w:ilvl="1" w:tplc="04020003">
      <w:start w:val="1"/>
      <w:numFmt w:val="bullet"/>
      <w:lvlText w:val="o"/>
      <w:lvlJc w:val="left"/>
      <w:pPr>
        <w:ind w:left="1080" w:hanging="360"/>
      </w:pPr>
      <w:rPr>
        <w:rFonts w:ascii="Courier New" w:hAnsi="Courier New" w:hint="default"/>
      </w:rPr>
    </w:lvl>
    <w:lvl w:ilvl="2" w:tplc="04020005">
      <w:start w:val="1"/>
      <w:numFmt w:val="bullet"/>
      <w:lvlText w:val=""/>
      <w:lvlJc w:val="left"/>
      <w:pPr>
        <w:ind w:left="1800" w:hanging="360"/>
      </w:pPr>
      <w:rPr>
        <w:rFonts w:ascii="Wingdings" w:hAnsi="Wingdings" w:hint="default"/>
      </w:rPr>
    </w:lvl>
    <w:lvl w:ilvl="3" w:tplc="04020001">
      <w:start w:val="1"/>
      <w:numFmt w:val="bullet"/>
      <w:lvlText w:val=""/>
      <w:lvlJc w:val="left"/>
      <w:pPr>
        <w:ind w:left="2520" w:hanging="360"/>
      </w:pPr>
      <w:rPr>
        <w:rFonts w:ascii="Symbol" w:hAnsi="Symbol" w:hint="default"/>
      </w:rPr>
    </w:lvl>
    <w:lvl w:ilvl="4" w:tplc="04020003">
      <w:start w:val="1"/>
      <w:numFmt w:val="bullet"/>
      <w:lvlText w:val="o"/>
      <w:lvlJc w:val="left"/>
      <w:pPr>
        <w:ind w:left="3240" w:hanging="360"/>
      </w:pPr>
      <w:rPr>
        <w:rFonts w:ascii="Courier New" w:hAnsi="Courier New" w:hint="default"/>
      </w:rPr>
    </w:lvl>
    <w:lvl w:ilvl="5" w:tplc="04020005">
      <w:start w:val="1"/>
      <w:numFmt w:val="bullet"/>
      <w:lvlText w:val=""/>
      <w:lvlJc w:val="left"/>
      <w:pPr>
        <w:ind w:left="3960" w:hanging="360"/>
      </w:pPr>
      <w:rPr>
        <w:rFonts w:ascii="Wingdings" w:hAnsi="Wingdings" w:hint="default"/>
      </w:rPr>
    </w:lvl>
    <w:lvl w:ilvl="6" w:tplc="04020001">
      <w:start w:val="1"/>
      <w:numFmt w:val="bullet"/>
      <w:lvlText w:val=""/>
      <w:lvlJc w:val="left"/>
      <w:pPr>
        <w:ind w:left="4680" w:hanging="360"/>
      </w:pPr>
      <w:rPr>
        <w:rFonts w:ascii="Symbol" w:hAnsi="Symbol" w:hint="default"/>
      </w:rPr>
    </w:lvl>
    <w:lvl w:ilvl="7" w:tplc="04020003">
      <w:start w:val="1"/>
      <w:numFmt w:val="bullet"/>
      <w:lvlText w:val="o"/>
      <w:lvlJc w:val="left"/>
      <w:pPr>
        <w:ind w:left="5400" w:hanging="360"/>
      </w:pPr>
      <w:rPr>
        <w:rFonts w:ascii="Courier New" w:hAnsi="Courier New" w:hint="default"/>
      </w:rPr>
    </w:lvl>
    <w:lvl w:ilvl="8" w:tplc="04020005">
      <w:start w:val="1"/>
      <w:numFmt w:val="bullet"/>
      <w:lvlText w:val=""/>
      <w:lvlJc w:val="left"/>
      <w:pPr>
        <w:ind w:left="6120" w:hanging="360"/>
      </w:pPr>
      <w:rPr>
        <w:rFonts w:ascii="Wingdings" w:hAnsi="Wingdings" w:hint="default"/>
      </w:rPr>
    </w:lvl>
  </w:abstractNum>
  <w:abstractNum w:abstractNumId="11">
    <w:nsid w:val="205519EA"/>
    <w:multiLevelType w:val="hybridMultilevel"/>
    <w:tmpl w:val="CC7AFCAC"/>
    <w:lvl w:ilvl="0" w:tplc="04020005">
      <w:start w:val="1"/>
      <w:numFmt w:val="bullet"/>
      <w:lvlText w:val=""/>
      <w:lvlJc w:val="left"/>
      <w:pPr>
        <w:ind w:left="360" w:hanging="360"/>
      </w:pPr>
      <w:rPr>
        <w:rFonts w:ascii="Wingdings" w:hAnsi="Wingdings" w:hint="default"/>
      </w:rPr>
    </w:lvl>
    <w:lvl w:ilvl="1" w:tplc="04020003">
      <w:start w:val="1"/>
      <w:numFmt w:val="bullet"/>
      <w:lvlText w:val="o"/>
      <w:lvlJc w:val="left"/>
      <w:pPr>
        <w:ind w:left="1800" w:hanging="360"/>
      </w:pPr>
      <w:rPr>
        <w:rFonts w:ascii="Courier New" w:hAnsi="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hint="default"/>
      </w:rPr>
    </w:lvl>
    <w:lvl w:ilvl="8" w:tplc="04020005">
      <w:start w:val="1"/>
      <w:numFmt w:val="bullet"/>
      <w:lvlText w:val=""/>
      <w:lvlJc w:val="left"/>
      <w:pPr>
        <w:ind w:left="6840" w:hanging="360"/>
      </w:pPr>
      <w:rPr>
        <w:rFonts w:ascii="Wingdings" w:hAnsi="Wingdings" w:hint="default"/>
      </w:rPr>
    </w:lvl>
  </w:abstractNum>
  <w:abstractNum w:abstractNumId="12">
    <w:nsid w:val="22181A26"/>
    <w:multiLevelType w:val="hybridMultilevel"/>
    <w:tmpl w:val="B29ECD6E"/>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nsid w:val="23117D15"/>
    <w:multiLevelType w:val="hybridMultilevel"/>
    <w:tmpl w:val="C0DC620E"/>
    <w:lvl w:ilvl="0" w:tplc="04090009">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70C24B4"/>
    <w:multiLevelType w:val="hybridMultilevel"/>
    <w:tmpl w:val="8ED8627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5">
    <w:nsid w:val="39966353"/>
    <w:multiLevelType w:val="hybridMultilevel"/>
    <w:tmpl w:val="15D4AA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3B142DEE"/>
    <w:multiLevelType w:val="hybridMultilevel"/>
    <w:tmpl w:val="8C449638"/>
    <w:lvl w:ilvl="0" w:tplc="2FCE5B92">
      <w:start w:val="7"/>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3BAE3513"/>
    <w:multiLevelType w:val="hybridMultilevel"/>
    <w:tmpl w:val="739EF560"/>
    <w:lvl w:ilvl="0" w:tplc="9B720620">
      <w:start w:val="38"/>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3DEA00ED"/>
    <w:multiLevelType w:val="hybridMultilevel"/>
    <w:tmpl w:val="3452B226"/>
    <w:lvl w:ilvl="0" w:tplc="42925F86">
      <w:start w:val="1"/>
      <w:numFmt w:val="upperRoman"/>
      <w:lvlText w:val="%1."/>
      <w:lvlJc w:val="left"/>
      <w:pPr>
        <w:ind w:left="1080" w:hanging="72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EB976FF"/>
    <w:multiLevelType w:val="hybridMultilevel"/>
    <w:tmpl w:val="9AE02CA6"/>
    <w:lvl w:ilvl="0" w:tplc="4CCC9818">
      <w:start w:val="1"/>
      <w:numFmt w:val="decimal"/>
      <w:lvlText w:val="%1."/>
      <w:lvlJc w:val="left"/>
      <w:pPr>
        <w:ind w:left="360" w:hanging="360"/>
      </w:pPr>
      <w:rPr>
        <w:rFonts w:cs="Times New Roman" w:hint="default"/>
      </w:rPr>
    </w:lvl>
    <w:lvl w:ilvl="1" w:tplc="5222320E">
      <w:numFmt w:val="none"/>
      <w:lvlText w:val=""/>
      <w:lvlJc w:val="left"/>
      <w:pPr>
        <w:tabs>
          <w:tab w:val="num" w:pos="360"/>
        </w:tabs>
      </w:pPr>
      <w:rPr>
        <w:rFonts w:cs="Times New Roman"/>
      </w:rPr>
    </w:lvl>
    <w:lvl w:ilvl="2" w:tplc="B7DC2504">
      <w:numFmt w:val="none"/>
      <w:lvlText w:val=""/>
      <w:lvlJc w:val="left"/>
      <w:pPr>
        <w:tabs>
          <w:tab w:val="num" w:pos="360"/>
        </w:tabs>
      </w:pPr>
      <w:rPr>
        <w:rFonts w:cs="Times New Roman"/>
      </w:rPr>
    </w:lvl>
    <w:lvl w:ilvl="3" w:tplc="8E5A8952">
      <w:numFmt w:val="none"/>
      <w:lvlText w:val=""/>
      <w:lvlJc w:val="left"/>
      <w:pPr>
        <w:tabs>
          <w:tab w:val="num" w:pos="360"/>
        </w:tabs>
      </w:pPr>
      <w:rPr>
        <w:rFonts w:cs="Times New Roman"/>
      </w:rPr>
    </w:lvl>
    <w:lvl w:ilvl="4" w:tplc="71007310">
      <w:numFmt w:val="none"/>
      <w:lvlText w:val=""/>
      <w:lvlJc w:val="left"/>
      <w:pPr>
        <w:tabs>
          <w:tab w:val="num" w:pos="360"/>
        </w:tabs>
      </w:pPr>
      <w:rPr>
        <w:rFonts w:cs="Times New Roman"/>
      </w:rPr>
    </w:lvl>
    <w:lvl w:ilvl="5" w:tplc="BE265B3C">
      <w:numFmt w:val="none"/>
      <w:lvlText w:val=""/>
      <w:lvlJc w:val="left"/>
      <w:pPr>
        <w:tabs>
          <w:tab w:val="num" w:pos="360"/>
        </w:tabs>
      </w:pPr>
      <w:rPr>
        <w:rFonts w:cs="Times New Roman"/>
      </w:rPr>
    </w:lvl>
    <w:lvl w:ilvl="6" w:tplc="AADAFF08">
      <w:numFmt w:val="none"/>
      <w:lvlText w:val=""/>
      <w:lvlJc w:val="left"/>
      <w:pPr>
        <w:tabs>
          <w:tab w:val="num" w:pos="360"/>
        </w:tabs>
      </w:pPr>
      <w:rPr>
        <w:rFonts w:cs="Times New Roman"/>
      </w:rPr>
    </w:lvl>
    <w:lvl w:ilvl="7" w:tplc="8540914C">
      <w:numFmt w:val="none"/>
      <w:lvlText w:val=""/>
      <w:lvlJc w:val="left"/>
      <w:pPr>
        <w:tabs>
          <w:tab w:val="num" w:pos="360"/>
        </w:tabs>
      </w:pPr>
      <w:rPr>
        <w:rFonts w:cs="Times New Roman"/>
      </w:rPr>
    </w:lvl>
    <w:lvl w:ilvl="8" w:tplc="A14A172C">
      <w:numFmt w:val="none"/>
      <w:lvlText w:val=""/>
      <w:lvlJc w:val="left"/>
      <w:pPr>
        <w:tabs>
          <w:tab w:val="num" w:pos="360"/>
        </w:tabs>
      </w:pPr>
      <w:rPr>
        <w:rFonts w:cs="Times New Roman"/>
      </w:rPr>
    </w:lvl>
  </w:abstractNum>
  <w:abstractNum w:abstractNumId="20">
    <w:nsid w:val="4A0E433F"/>
    <w:multiLevelType w:val="hybridMultilevel"/>
    <w:tmpl w:val="E998177C"/>
    <w:lvl w:ilvl="0" w:tplc="0D4ED6A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4BA83725"/>
    <w:multiLevelType w:val="multilevel"/>
    <w:tmpl w:val="D09ED91A"/>
    <w:lvl w:ilvl="0">
      <w:start w:val="1"/>
      <w:numFmt w:val="decimal"/>
      <w:lvlText w:val="%1."/>
      <w:lvlJc w:val="left"/>
      <w:pPr>
        <w:ind w:left="1080" w:hanging="360"/>
      </w:pPr>
      <w:rPr>
        <w:rFonts w:hint="default"/>
      </w:rPr>
    </w:lvl>
    <w:lvl w:ilvl="1">
      <w:start w:val="5"/>
      <w:numFmt w:val="decimal"/>
      <w:isLgl/>
      <w:lvlText w:val="%1.%2."/>
      <w:lvlJc w:val="left"/>
      <w:pPr>
        <w:ind w:left="1776" w:hanging="360"/>
      </w:pPr>
      <w:rPr>
        <w:rFonts w:hint="default"/>
      </w:rPr>
    </w:lvl>
    <w:lvl w:ilvl="2">
      <w:start w:val="1"/>
      <w:numFmt w:val="decimal"/>
      <w:isLgl/>
      <w:lvlText w:val="%1.%2.%3."/>
      <w:lvlJc w:val="left"/>
      <w:pPr>
        <w:ind w:left="2832" w:hanging="720"/>
      </w:pPr>
      <w:rPr>
        <w:rFonts w:hint="default"/>
      </w:rPr>
    </w:lvl>
    <w:lvl w:ilvl="3">
      <w:start w:val="1"/>
      <w:numFmt w:val="decimal"/>
      <w:isLgl/>
      <w:lvlText w:val="%1.%2.%3.%4."/>
      <w:lvlJc w:val="left"/>
      <w:pPr>
        <w:ind w:left="3528" w:hanging="720"/>
      </w:pPr>
      <w:rPr>
        <w:rFonts w:hint="default"/>
      </w:rPr>
    </w:lvl>
    <w:lvl w:ilvl="4">
      <w:start w:val="1"/>
      <w:numFmt w:val="decimal"/>
      <w:isLgl/>
      <w:lvlText w:val="%1.%2.%3.%4.%5."/>
      <w:lvlJc w:val="left"/>
      <w:pPr>
        <w:ind w:left="4584" w:hanging="1080"/>
      </w:pPr>
      <w:rPr>
        <w:rFonts w:hint="default"/>
      </w:rPr>
    </w:lvl>
    <w:lvl w:ilvl="5">
      <w:start w:val="1"/>
      <w:numFmt w:val="decimal"/>
      <w:isLgl/>
      <w:lvlText w:val="%1.%2.%3.%4.%5.%6."/>
      <w:lvlJc w:val="left"/>
      <w:pPr>
        <w:ind w:left="5280" w:hanging="1080"/>
      </w:pPr>
      <w:rPr>
        <w:rFonts w:hint="default"/>
      </w:rPr>
    </w:lvl>
    <w:lvl w:ilvl="6">
      <w:start w:val="1"/>
      <w:numFmt w:val="decimal"/>
      <w:isLgl/>
      <w:lvlText w:val="%1.%2.%3.%4.%5.%6.%7."/>
      <w:lvlJc w:val="left"/>
      <w:pPr>
        <w:ind w:left="6336" w:hanging="1440"/>
      </w:pPr>
      <w:rPr>
        <w:rFonts w:hint="default"/>
      </w:rPr>
    </w:lvl>
    <w:lvl w:ilvl="7">
      <w:start w:val="1"/>
      <w:numFmt w:val="decimal"/>
      <w:isLgl/>
      <w:lvlText w:val="%1.%2.%3.%4.%5.%6.%7.%8."/>
      <w:lvlJc w:val="left"/>
      <w:pPr>
        <w:ind w:left="7032" w:hanging="1440"/>
      </w:pPr>
      <w:rPr>
        <w:rFonts w:hint="default"/>
      </w:rPr>
    </w:lvl>
    <w:lvl w:ilvl="8">
      <w:start w:val="1"/>
      <w:numFmt w:val="decimal"/>
      <w:isLgl/>
      <w:lvlText w:val="%1.%2.%3.%4.%5.%6.%7.%8.%9."/>
      <w:lvlJc w:val="left"/>
      <w:pPr>
        <w:ind w:left="8088" w:hanging="1800"/>
      </w:pPr>
      <w:rPr>
        <w:rFonts w:hint="default"/>
      </w:rPr>
    </w:lvl>
  </w:abstractNum>
  <w:abstractNum w:abstractNumId="22">
    <w:nsid w:val="5416200A"/>
    <w:multiLevelType w:val="multilevel"/>
    <w:tmpl w:val="736EB622"/>
    <w:lvl w:ilvl="0">
      <w:start w:val="1"/>
      <w:numFmt w:val="decimal"/>
      <w:lvlText w:val="%1."/>
      <w:lvlJc w:val="left"/>
      <w:pPr>
        <w:ind w:left="720"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638" w:hanging="1080"/>
      </w:pPr>
      <w:rPr>
        <w:rFonts w:cs="Times New Roman" w:hint="default"/>
      </w:rPr>
    </w:lvl>
    <w:lvl w:ilvl="4">
      <w:start w:val="1"/>
      <w:numFmt w:val="decimal"/>
      <w:isLgl/>
      <w:lvlText w:val="%1.%2.%3.%4.%5"/>
      <w:lvlJc w:val="left"/>
      <w:pPr>
        <w:ind w:left="2064" w:hanging="144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556" w:hanging="1800"/>
      </w:pPr>
      <w:rPr>
        <w:rFonts w:cs="Times New Roman" w:hint="default"/>
      </w:rPr>
    </w:lvl>
    <w:lvl w:ilvl="7">
      <w:start w:val="1"/>
      <w:numFmt w:val="decimal"/>
      <w:isLgl/>
      <w:lvlText w:val="%1.%2.%3.%4.%5.%6.%7.%8"/>
      <w:lvlJc w:val="left"/>
      <w:pPr>
        <w:ind w:left="2982" w:hanging="2160"/>
      </w:pPr>
      <w:rPr>
        <w:rFonts w:cs="Times New Roman" w:hint="default"/>
      </w:rPr>
    </w:lvl>
    <w:lvl w:ilvl="8">
      <w:start w:val="1"/>
      <w:numFmt w:val="decimal"/>
      <w:isLgl/>
      <w:lvlText w:val="%1.%2.%3.%4.%5.%6.%7.%8.%9"/>
      <w:lvlJc w:val="left"/>
      <w:pPr>
        <w:ind w:left="3048" w:hanging="2160"/>
      </w:pPr>
      <w:rPr>
        <w:rFonts w:cs="Times New Roman" w:hint="default"/>
      </w:rPr>
    </w:lvl>
  </w:abstractNum>
  <w:abstractNum w:abstractNumId="23">
    <w:nsid w:val="5719144B"/>
    <w:multiLevelType w:val="hybridMultilevel"/>
    <w:tmpl w:val="2B62A1C8"/>
    <w:lvl w:ilvl="0" w:tplc="04020001">
      <w:start w:val="1"/>
      <w:numFmt w:val="bullet"/>
      <w:lvlText w:val=""/>
      <w:lvlJc w:val="left"/>
      <w:pPr>
        <w:tabs>
          <w:tab w:val="num" w:pos="720"/>
        </w:tabs>
        <w:ind w:left="720" w:hanging="360"/>
      </w:pPr>
      <w:rPr>
        <w:rFonts w:ascii="Symbol" w:hAnsi="Symbol" w:hint="default"/>
      </w:rPr>
    </w:lvl>
    <w:lvl w:ilvl="1" w:tplc="04090009">
      <w:start w:val="1"/>
      <w:numFmt w:val="bullet"/>
      <w:lvlText w:val=""/>
      <w:lvlJc w:val="left"/>
      <w:pPr>
        <w:tabs>
          <w:tab w:val="num" w:pos="1440"/>
        </w:tabs>
        <w:ind w:left="1440" w:hanging="360"/>
      </w:pPr>
      <w:rPr>
        <w:rFonts w:ascii="Wingdings" w:hAnsi="Wingding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nsid w:val="580E504C"/>
    <w:multiLevelType w:val="hybridMultilevel"/>
    <w:tmpl w:val="2BEECE2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59BF30D3"/>
    <w:multiLevelType w:val="hybridMultilevel"/>
    <w:tmpl w:val="A030EB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A941854"/>
    <w:multiLevelType w:val="hybridMultilevel"/>
    <w:tmpl w:val="8E141DFA"/>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B8A0AE6"/>
    <w:multiLevelType w:val="hybridMultilevel"/>
    <w:tmpl w:val="545EF4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CC838D3"/>
    <w:multiLevelType w:val="hybridMultilevel"/>
    <w:tmpl w:val="D5629DD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641B3B9E"/>
    <w:multiLevelType w:val="multilevel"/>
    <w:tmpl w:val="7C9615D6"/>
    <w:lvl w:ilvl="0">
      <w:start w:val="1"/>
      <w:numFmt w:val="upperRoman"/>
      <w:lvlText w:val="%1."/>
      <w:lvlJc w:val="left"/>
      <w:pPr>
        <w:ind w:left="1080" w:hanging="72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0">
    <w:nsid w:val="6AE92F40"/>
    <w:multiLevelType w:val="hybridMultilevel"/>
    <w:tmpl w:val="35DA599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nsid w:val="6C6A66CA"/>
    <w:multiLevelType w:val="hybridMultilevel"/>
    <w:tmpl w:val="0736215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2">
    <w:nsid w:val="72B7252A"/>
    <w:multiLevelType w:val="hybridMultilevel"/>
    <w:tmpl w:val="D6806D6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3">
    <w:nsid w:val="73402E43"/>
    <w:multiLevelType w:val="multilevel"/>
    <w:tmpl w:val="E30A8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70D727C"/>
    <w:multiLevelType w:val="hybridMultilevel"/>
    <w:tmpl w:val="3F3C2CD4"/>
    <w:lvl w:ilvl="0" w:tplc="04090009">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EDA5434"/>
    <w:multiLevelType w:val="hybridMultilevel"/>
    <w:tmpl w:val="6EA6377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0"/>
  </w:num>
  <w:num w:numId="2">
    <w:abstractNumId w:val="18"/>
  </w:num>
  <w:num w:numId="3">
    <w:abstractNumId w:val="8"/>
  </w:num>
  <w:num w:numId="4">
    <w:abstractNumId w:val="24"/>
  </w:num>
  <w:num w:numId="5">
    <w:abstractNumId w:val="3"/>
  </w:num>
  <w:num w:numId="6">
    <w:abstractNumId w:val="28"/>
  </w:num>
  <w:num w:numId="7">
    <w:abstractNumId w:val="29"/>
  </w:num>
  <w:num w:numId="8">
    <w:abstractNumId w:val="6"/>
  </w:num>
  <w:num w:numId="9">
    <w:abstractNumId w:val="0"/>
  </w:num>
  <w:num w:numId="10">
    <w:abstractNumId w:val="21"/>
  </w:num>
  <w:num w:numId="11">
    <w:abstractNumId w:val="4"/>
  </w:num>
  <w:num w:numId="12">
    <w:abstractNumId w:val="14"/>
  </w:num>
  <w:num w:numId="13">
    <w:abstractNumId w:val="32"/>
  </w:num>
  <w:num w:numId="14">
    <w:abstractNumId w:val="9"/>
  </w:num>
  <w:num w:numId="15">
    <w:abstractNumId w:val="33"/>
    <w:lvlOverride w:ilvl="0">
      <w:lvl w:ilvl="0">
        <w:numFmt w:val="bullet"/>
        <w:lvlText w:val=""/>
        <w:lvlJc w:val="left"/>
        <w:pPr>
          <w:tabs>
            <w:tab w:val="num" w:pos="786"/>
          </w:tabs>
          <w:ind w:left="786" w:hanging="360"/>
        </w:pPr>
        <w:rPr>
          <w:rFonts w:ascii="Wingdings" w:hAnsi="Wingdings" w:hint="default"/>
          <w:sz w:val="20"/>
        </w:rPr>
      </w:lvl>
    </w:lvlOverride>
  </w:num>
  <w:num w:numId="16">
    <w:abstractNumId w:val="10"/>
  </w:num>
  <w:num w:numId="17">
    <w:abstractNumId w:val="27"/>
  </w:num>
  <w:num w:numId="18">
    <w:abstractNumId w:val="30"/>
  </w:num>
  <w:num w:numId="19">
    <w:abstractNumId w:val="23"/>
  </w:num>
  <w:num w:numId="20">
    <w:abstractNumId w:val="5"/>
  </w:num>
  <w:num w:numId="21">
    <w:abstractNumId w:val="35"/>
  </w:num>
  <w:num w:numId="22">
    <w:abstractNumId w:val="2"/>
  </w:num>
  <w:num w:numId="23">
    <w:abstractNumId w:val="31"/>
  </w:num>
  <w:num w:numId="24">
    <w:abstractNumId w:val="25"/>
  </w:num>
  <w:num w:numId="25">
    <w:abstractNumId w:val="17"/>
  </w:num>
  <w:num w:numId="26">
    <w:abstractNumId w:val="12"/>
  </w:num>
  <w:num w:numId="27">
    <w:abstractNumId w:val="19"/>
  </w:num>
  <w:num w:numId="28">
    <w:abstractNumId w:val="34"/>
  </w:num>
  <w:num w:numId="29">
    <w:abstractNumId w:val="13"/>
  </w:num>
  <w:num w:numId="30">
    <w:abstractNumId w:val="26"/>
  </w:num>
  <w:num w:numId="31">
    <w:abstractNumId w:val="7"/>
  </w:num>
  <w:num w:numId="32">
    <w:abstractNumId w:val="1"/>
  </w:num>
  <w:num w:numId="33">
    <w:abstractNumId w:val="11"/>
  </w:num>
  <w:num w:numId="34">
    <w:abstractNumId w:val="22"/>
  </w:num>
  <w:num w:numId="35">
    <w:abstractNumId w:val="16"/>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665"/>
    <w:rsid w:val="00046ADD"/>
    <w:rsid w:val="0005592E"/>
    <w:rsid w:val="00066DBE"/>
    <w:rsid w:val="000B3325"/>
    <w:rsid w:val="000C003E"/>
    <w:rsid w:val="000C4873"/>
    <w:rsid w:val="000C7599"/>
    <w:rsid w:val="000F4705"/>
    <w:rsid w:val="00104523"/>
    <w:rsid w:val="00115360"/>
    <w:rsid w:val="0012543D"/>
    <w:rsid w:val="0013006B"/>
    <w:rsid w:val="00130BCE"/>
    <w:rsid w:val="00143E24"/>
    <w:rsid w:val="001446C6"/>
    <w:rsid w:val="001544F2"/>
    <w:rsid w:val="00190665"/>
    <w:rsid w:val="001A2DEF"/>
    <w:rsid w:val="001C4B94"/>
    <w:rsid w:val="001F1012"/>
    <w:rsid w:val="001F20E2"/>
    <w:rsid w:val="00216693"/>
    <w:rsid w:val="00226172"/>
    <w:rsid w:val="0026202E"/>
    <w:rsid w:val="002667C6"/>
    <w:rsid w:val="00275486"/>
    <w:rsid w:val="00281D35"/>
    <w:rsid w:val="00286ED7"/>
    <w:rsid w:val="00291FDD"/>
    <w:rsid w:val="002A645E"/>
    <w:rsid w:val="002B0D75"/>
    <w:rsid w:val="002B401D"/>
    <w:rsid w:val="002B47B7"/>
    <w:rsid w:val="002E28D3"/>
    <w:rsid w:val="003133C1"/>
    <w:rsid w:val="00355089"/>
    <w:rsid w:val="003569FA"/>
    <w:rsid w:val="00395779"/>
    <w:rsid w:val="003C0383"/>
    <w:rsid w:val="003C13C8"/>
    <w:rsid w:val="003D354F"/>
    <w:rsid w:val="003D4A4B"/>
    <w:rsid w:val="003E27E0"/>
    <w:rsid w:val="00452D18"/>
    <w:rsid w:val="004572F7"/>
    <w:rsid w:val="004A3512"/>
    <w:rsid w:val="004B4C68"/>
    <w:rsid w:val="004D7F50"/>
    <w:rsid w:val="004F5F61"/>
    <w:rsid w:val="00506138"/>
    <w:rsid w:val="00526A35"/>
    <w:rsid w:val="00530CCB"/>
    <w:rsid w:val="005456E9"/>
    <w:rsid w:val="00546826"/>
    <w:rsid w:val="00547BFF"/>
    <w:rsid w:val="00565EB1"/>
    <w:rsid w:val="00570521"/>
    <w:rsid w:val="00582E80"/>
    <w:rsid w:val="005A7D94"/>
    <w:rsid w:val="005B360F"/>
    <w:rsid w:val="005C0950"/>
    <w:rsid w:val="00603838"/>
    <w:rsid w:val="0061465F"/>
    <w:rsid w:val="006240E5"/>
    <w:rsid w:val="00626A7E"/>
    <w:rsid w:val="0065160B"/>
    <w:rsid w:val="00680C03"/>
    <w:rsid w:val="00691BDB"/>
    <w:rsid w:val="0069619A"/>
    <w:rsid w:val="006A0BDF"/>
    <w:rsid w:val="006A20EF"/>
    <w:rsid w:val="006C165C"/>
    <w:rsid w:val="006E036D"/>
    <w:rsid w:val="006E149B"/>
    <w:rsid w:val="00715058"/>
    <w:rsid w:val="007177D8"/>
    <w:rsid w:val="0072063C"/>
    <w:rsid w:val="007255FD"/>
    <w:rsid w:val="00743866"/>
    <w:rsid w:val="00787420"/>
    <w:rsid w:val="00791C0D"/>
    <w:rsid w:val="007A09E7"/>
    <w:rsid w:val="007C7170"/>
    <w:rsid w:val="0081642E"/>
    <w:rsid w:val="008248BD"/>
    <w:rsid w:val="00843569"/>
    <w:rsid w:val="00872361"/>
    <w:rsid w:val="0087291E"/>
    <w:rsid w:val="00873F6B"/>
    <w:rsid w:val="008F0F09"/>
    <w:rsid w:val="00911782"/>
    <w:rsid w:val="009476FF"/>
    <w:rsid w:val="009D5730"/>
    <w:rsid w:val="00A40959"/>
    <w:rsid w:val="00A42EDB"/>
    <w:rsid w:val="00A61A4A"/>
    <w:rsid w:val="00A86BE8"/>
    <w:rsid w:val="00A92DFD"/>
    <w:rsid w:val="00AA2CEB"/>
    <w:rsid w:val="00AA3E4E"/>
    <w:rsid w:val="00AA61A2"/>
    <w:rsid w:val="00AC216E"/>
    <w:rsid w:val="00AE3E79"/>
    <w:rsid w:val="00B201D8"/>
    <w:rsid w:val="00B41DF3"/>
    <w:rsid w:val="00B64944"/>
    <w:rsid w:val="00BA3A68"/>
    <w:rsid w:val="00BB4D13"/>
    <w:rsid w:val="00BD5D44"/>
    <w:rsid w:val="00BE03AD"/>
    <w:rsid w:val="00BE1BBB"/>
    <w:rsid w:val="00BE30F0"/>
    <w:rsid w:val="00C068BA"/>
    <w:rsid w:val="00C37F48"/>
    <w:rsid w:val="00C50030"/>
    <w:rsid w:val="00C54BD8"/>
    <w:rsid w:val="00C902E6"/>
    <w:rsid w:val="00CA59AC"/>
    <w:rsid w:val="00CB00D4"/>
    <w:rsid w:val="00CF17A8"/>
    <w:rsid w:val="00D12D1B"/>
    <w:rsid w:val="00D32772"/>
    <w:rsid w:val="00D47808"/>
    <w:rsid w:val="00D478A9"/>
    <w:rsid w:val="00D47D67"/>
    <w:rsid w:val="00D57414"/>
    <w:rsid w:val="00D606DF"/>
    <w:rsid w:val="00D740E4"/>
    <w:rsid w:val="00D753FC"/>
    <w:rsid w:val="00DA4FDD"/>
    <w:rsid w:val="00DC0017"/>
    <w:rsid w:val="00DC3D06"/>
    <w:rsid w:val="00DF2BA1"/>
    <w:rsid w:val="00E075A5"/>
    <w:rsid w:val="00E32563"/>
    <w:rsid w:val="00E37479"/>
    <w:rsid w:val="00E431BF"/>
    <w:rsid w:val="00E81636"/>
    <w:rsid w:val="00EA10AE"/>
    <w:rsid w:val="00EE06EC"/>
    <w:rsid w:val="00EE1D39"/>
    <w:rsid w:val="00F03481"/>
    <w:rsid w:val="00F36AE9"/>
    <w:rsid w:val="00F36C53"/>
    <w:rsid w:val="00F6426D"/>
    <w:rsid w:val="00FB1739"/>
    <w:rsid w:val="00FC4923"/>
    <w:rsid w:val="00FC7E09"/>
    <w:rsid w:val="00FD454C"/>
    <w:rsid w:val="00FE08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486"/>
  </w:style>
  <w:style w:type="paragraph" w:styleId="1">
    <w:name w:val="heading 1"/>
    <w:basedOn w:val="a"/>
    <w:link w:val="10"/>
    <w:uiPriority w:val="1"/>
    <w:qFormat/>
    <w:rsid w:val="00E81636"/>
    <w:pPr>
      <w:widowControl w:val="0"/>
      <w:autoSpaceDE w:val="0"/>
      <w:autoSpaceDN w:val="0"/>
      <w:spacing w:after="0" w:line="240" w:lineRule="auto"/>
      <w:ind w:left="100"/>
      <w:outlineLvl w:val="0"/>
    </w:pPr>
    <w:rPr>
      <w:rFonts w:ascii="Times New Roman" w:eastAsia="Times New Roman" w:hAnsi="Times New Roman" w:cs="Times New Roman"/>
      <w:b/>
      <w:bCs/>
      <w:sz w:val="24"/>
      <w:szCs w:val="24"/>
      <w:lang w:eastAsia="bg-BG" w:bidi="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90665"/>
    <w:pPr>
      <w:ind w:left="720"/>
      <w:contextualSpacing/>
    </w:pPr>
  </w:style>
  <w:style w:type="paragraph" w:customStyle="1" w:styleId="4">
    <w:name w:val="Основен текст4"/>
    <w:basedOn w:val="a"/>
    <w:uiPriority w:val="99"/>
    <w:rsid w:val="001F20E2"/>
    <w:pPr>
      <w:widowControl w:val="0"/>
      <w:shd w:val="clear" w:color="auto" w:fill="FFFFFF"/>
      <w:spacing w:after="0" w:line="331" w:lineRule="exact"/>
      <w:ind w:hanging="480"/>
    </w:pPr>
    <w:rPr>
      <w:rFonts w:ascii="Times New Roman" w:eastAsia="Times New Roman" w:hAnsi="Times New Roman" w:cs="Times New Roman"/>
      <w:noProof/>
      <w:spacing w:val="3"/>
      <w:sz w:val="21"/>
      <w:szCs w:val="21"/>
      <w:lang w:eastAsia="bg-BG"/>
    </w:rPr>
  </w:style>
  <w:style w:type="paragraph" w:customStyle="1" w:styleId="Default">
    <w:name w:val="Default"/>
    <w:uiPriority w:val="99"/>
    <w:rsid w:val="001F20E2"/>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4">
    <w:name w:val="Body Text Indent"/>
    <w:basedOn w:val="a"/>
    <w:link w:val="a5"/>
    <w:uiPriority w:val="99"/>
    <w:rsid w:val="00582E80"/>
    <w:pPr>
      <w:spacing w:after="120" w:line="274" w:lineRule="auto"/>
      <w:ind w:left="360"/>
    </w:pPr>
    <w:rPr>
      <w:rFonts w:ascii="Calibri" w:eastAsia="Times New Roman" w:hAnsi="Calibri" w:cs="Times New Roman"/>
      <w:sz w:val="20"/>
      <w:szCs w:val="20"/>
      <w:lang w:eastAsia="bg-BG"/>
    </w:rPr>
  </w:style>
  <w:style w:type="character" w:customStyle="1" w:styleId="a5">
    <w:name w:val="Основен текст с отстъп Знак"/>
    <w:basedOn w:val="a0"/>
    <w:link w:val="a4"/>
    <w:uiPriority w:val="99"/>
    <w:rsid w:val="00582E80"/>
    <w:rPr>
      <w:rFonts w:ascii="Calibri" w:eastAsia="Times New Roman" w:hAnsi="Calibri" w:cs="Times New Roman"/>
      <w:sz w:val="20"/>
      <w:szCs w:val="20"/>
      <w:lang w:eastAsia="bg-BG"/>
    </w:rPr>
  </w:style>
  <w:style w:type="paragraph" w:styleId="a6">
    <w:name w:val="Normal (Web)"/>
    <w:basedOn w:val="a"/>
    <w:uiPriority w:val="99"/>
    <w:rsid w:val="00A40959"/>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7">
    <w:name w:val="Strong"/>
    <w:uiPriority w:val="99"/>
    <w:qFormat/>
    <w:rsid w:val="00A40959"/>
    <w:rPr>
      <w:rFonts w:cs="Times New Roman"/>
      <w:b/>
    </w:rPr>
  </w:style>
  <w:style w:type="character" w:styleId="a8">
    <w:name w:val="Emphasis"/>
    <w:uiPriority w:val="99"/>
    <w:qFormat/>
    <w:rsid w:val="00A40959"/>
    <w:rPr>
      <w:rFonts w:cs="Times New Roman"/>
      <w:i/>
    </w:rPr>
  </w:style>
  <w:style w:type="paragraph" w:customStyle="1" w:styleId="11">
    <w:name w:val="Списък на абзаци1"/>
    <w:basedOn w:val="a"/>
    <w:uiPriority w:val="99"/>
    <w:rsid w:val="004F5F61"/>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1"/>
    <w:rsid w:val="00E81636"/>
    <w:rPr>
      <w:rFonts w:ascii="Times New Roman" w:eastAsia="Times New Roman" w:hAnsi="Times New Roman" w:cs="Times New Roman"/>
      <w:b/>
      <w:bCs/>
      <w:sz w:val="24"/>
      <w:szCs w:val="24"/>
      <w:lang w:eastAsia="bg-BG" w:bidi="bg-BG"/>
    </w:rPr>
  </w:style>
  <w:style w:type="paragraph" w:styleId="a9">
    <w:name w:val="header"/>
    <w:basedOn w:val="a"/>
    <w:link w:val="aa"/>
    <w:uiPriority w:val="99"/>
    <w:unhideWhenUsed/>
    <w:rsid w:val="008248BD"/>
    <w:pPr>
      <w:tabs>
        <w:tab w:val="center" w:pos="4536"/>
        <w:tab w:val="right" w:pos="9072"/>
      </w:tabs>
      <w:spacing w:after="0" w:line="240" w:lineRule="auto"/>
    </w:pPr>
  </w:style>
  <w:style w:type="character" w:customStyle="1" w:styleId="aa">
    <w:name w:val="Горен колонтитул Знак"/>
    <w:basedOn w:val="a0"/>
    <w:link w:val="a9"/>
    <w:uiPriority w:val="99"/>
    <w:rsid w:val="008248BD"/>
  </w:style>
  <w:style w:type="paragraph" w:styleId="ab">
    <w:name w:val="footer"/>
    <w:basedOn w:val="a"/>
    <w:link w:val="ac"/>
    <w:uiPriority w:val="99"/>
    <w:unhideWhenUsed/>
    <w:rsid w:val="008248BD"/>
    <w:pPr>
      <w:tabs>
        <w:tab w:val="center" w:pos="4536"/>
        <w:tab w:val="right" w:pos="9072"/>
      </w:tabs>
      <w:spacing w:after="0" w:line="240" w:lineRule="auto"/>
    </w:pPr>
  </w:style>
  <w:style w:type="character" w:customStyle="1" w:styleId="ac">
    <w:name w:val="Долен колонтитул Знак"/>
    <w:basedOn w:val="a0"/>
    <w:link w:val="ab"/>
    <w:uiPriority w:val="99"/>
    <w:rsid w:val="008248BD"/>
  </w:style>
  <w:style w:type="paragraph" w:styleId="ad">
    <w:name w:val="Balloon Text"/>
    <w:basedOn w:val="a"/>
    <w:link w:val="ae"/>
    <w:uiPriority w:val="99"/>
    <w:semiHidden/>
    <w:unhideWhenUsed/>
    <w:rsid w:val="00FD454C"/>
    <w:pPr>
      <w:spacing w:after="0" w:line="240" w:lineRule="auto"/>
    </w:pPr>
    <w:rPr>
      <w:rFonts w:ascii="Tahoma" w:hAnsi="Tahoma" w:cs="Tahoma"/>
      <w:sz w:val="16"/>
      <w:szCs w:val="16"/>
    </w:rPr>
  </w:style>
  <w:style w:type="character" w:customStyle="1" w:styleId="ae">
    <w:name w:val="Изнесен текст Знак"/>
    <w:basedOn w:val="a0"/>
    <w:link w:val="ad"/>
    <w:uiPriority w:val="99"/>
    <w:semiHidden/>
    <w:rsid w:val="00FD45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486"/>
  </w:style>
  <w:style w:type="paragraph" w:styleId="1">
    <w:name w:val="heading 1"/>
    <w:basedOn w:val="a"/>
    <w:link w:val="10"/>
    <w:uiPriority w:val="1"/>
    <w:qFormat/>
    <w:rsid w:val="00E81636"/>
    <w:pPr>
      <w:widowControl w:val="0"/>
      <w:autoSpaceDE w:val="0"/>
      <w:autoSpaceDN w:val="0"/>
      <w:spacing w:after="0" w:line="240" w:lineRule="auto"/>
      <w:ind w:left="100"/>
      <w:outlineLvl w:val="0"/>
    </w:pPr>
    <w:rPr>
      <w:rFonts w:ascii="Times New Roman" w:eastAsia="Times New Roman" w:hAnsi="Times New Roman" w:cs="Times New Roman"/>
      <w:b/>
      <w:bCs/>
      <w:sz w:val="24"/>
      <w:szCs w:val="24"/>
      <w:lang w:eastAsia="bg-BG" w:bidi="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90665"/>
    <w:pPr>
      <w:ind w:left="720"/>
      <w:contextualSpacing/>
    </w:pPr>
  </w:style>
  <w:style w:type="paragraph" w:customStyle="1" w:styleId="4">
    <w:name w:val="Основен текст4"/>
    <w:basedOn w:val="a"/>
    <w:uiPriority w:val="99"/>
    <w:rsid w:val="001F20E2"/>
    <w:pPr>
      <w:widowControl w:val="0"/>
      <w:shd w:val="clear" w:color="auto" w:fill="FFFFFF"/>
      <w:spacing w:after="0" w:line="331" w:lineRule="exact"/>
      <w:ind w:hanging="480"/>
    </w:pPr>
    <w:rPr>
      <w:rFonts w:ascii="Times New Roman" w:eastAsia="Times New Roman" w:hAnsi="Times New Roman" w:cs="Times New Roman"/>
      <w:noProof/>
      <w:spacing w:val="3"/>
      <w:sz w:val="21"/>
      <w:szCs w:val="21"/>
      <w:lang w:eastAsia="bg-BG"/>
    </w:rPr>
  </w:style>
  <w:style w:type="paragraph" w:customStyle="1" w:styleId="Default">
    <w:name w:val="Default"/>
    <w:uiPriority w:val="99"/>
    <w:rsid w:val="001F20E2"/>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4">
    <w:name w:val="Body Text Indent"/>
    <w:basedOn w:val="a"/>
    <w:link w:val="a5"/>
    <w:uiPriority w:val="99"/>
    <w:rsid w:val="00582E80"/>
    <w:pPr>
      <w:spacing w:after="120" w:line="274" w:lineRule="auto"/>
      <w:ind w:left="360"/>
    </w:pPr>
    <w:rPr>
      <w:rFonts w:ascii="Calibri" w:eastAsia="Times New Roman" w:hAnsi="Calibri" w:cs="Times New Roman"/>
      <w:sz w:val="20"/>
      <w:szCs w:val="20"/>
      <w:lang w:eastAsia="bg-BG"/>
    </w:rPr>
  </w:style>
  <w:style w:type="character" w:customStyle="1" w:styleId="a5">
    <w:name w:val="Основен текст с отстъп Знак"/>
    <w:basedOn w:val="a0"/>
    <w:link w:val="a4"/>
    <w:uiPriority w:val="99"/>
    <w:rsid w:val="00582E80"/>
    <w:rPr>
      <w:rFonts w:ascii="Calibri" w:eastAsia="Times New Roman" w:hAnsi="Calibri" w:cs="Times New Roman"/>
      <w:sz w:val="20"/>
      <w:szCs w:val="20"/>
      <w:lang w:eastAsia="bg-BG"/>
    </w:rPr>
  </w:style>
  <w:style w:type="paragraph" w:styleId="a6">
    <w:name w:val="Normal (Web)"/>
    <w:basedOn w:val="a"/>
    <w:uiPriority w:val="99"/>
    <w:rsid w:val="00A40959"/>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7">
    <w:name w:val="Strong"/>
    <w:uiPriority w:val="99"/>
    <w:qFormat/>
    <w:rsid w:val="00A40959"/>
    <w:rPr>
      <w:rFonts w:cs="Times New Roman"/>
      <w:b/>
    </w:rPr>
  </w:style>
  <w:style w:type="character" w:styleId="a8">
    <w:name w:val="Emphasis"/>
    <w:uiPriority w:val="99"/>
    <w:qFormat/>
    <w:rsid w:val="00A40959"/>
    <w:rPr>
      <w:rFonts w:cs="Times New Roman"/>
      <w:i/>
    </w:rPr>
  </w:style>
  <w:style w:type="paragraph" w:customStyle="1" w:styleId="11">
    <w:name w:val="Списък на абзаци1"/>
    <w:basedOn w:val="a"/>
    <w:uiPriority w:val="99"/>
    <w:rsid w:val="004F5F61"/>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1"/>
    <w:rsid w:val="00E81636"/>
    <w:rPr>
      <w:rFonts w:ascii="Times New Roman" w:eastAsia="Times New Roman" w:hAnsi="Times New Roman" w:cs="Times New Roman"/>
      <w:b/>
      <w:bCs/>
      <w:sz w:val="24"/>
      <w:szCs w:val="24"/>
      <w:lang w:eastAsia="bg-BG" w:bidi="bg-BG"/>
    </w:rPr>
  </w:style>
  <w:style w:type="paragraph" w:styleId="a9">
    <w:name w:val="header"/>
    <w:basedOn w:val="a"/>
    <w:link w:val="aa"/>
    <w:uiPriority w:val="99"/>
    <w:unhideWhenUsed/>
    <w:rsid w:val="008248BD"/>
    <w:pPr>
      <w:tabs>
        <w:tab w:val="center" w:pos="4536"/>
        <w:tab w:val="right" w:pos="9072"/>
      </w:tabs>
      <w:spacing w:after="0" w:line="240" w:lineRule="auto"/>
    </w:pPr>
  </w:style>
  <w:style w:type="character" w:customStyle="1" w:styleId="aa">
    <w:name w:val="Горен колонтитул Знак"/>
    <w:basedOn w:val="a0"/>
    <w:link w:val="a9"/>
    <w:uiPriority w:val="99"/>
    <w:rsid w:val="008248BD"/>
  </w:style>
  <w:style w:type="paragraph" w:styleId="ab">
    <w:name w:val="footer"/>
    <w:basedOn w:val="a"/>
    <w:link w:val="ac"/>
    <w:uiPriority w:val="99"/>
    <w:unhideWhenUsed/>
    <w:rsid w:val="008248BD"/>
    <w:pPr>
      <w:tabs>
        <w:tab w:val="center" w:pos="4536"/>
        <w:tab w:val="right" w:pos="9072"/>
      </w:tabs>
      <w:spacing w:after="0" w:line="240" w:lineRule="auto"/>
    </w:pPr>
  </w:style>
  <w:style w:type="character" w:customStyle="1" w:styleId="ac">
    <w:name w:val="Долен колонтитул Знак"/>
    <w:basedOn w:val="a0"/>
    <w:link w:val="ab"/>
    <w:uiPriority w:val="99"/>
    <w:rsid w:val="008248BD"/>
  </w:style>
  <w:style w:type="paragraph" w:styleId="ad">
    <w:name w:val="Balloon Text"/>
    <w:basedOn w:val="a"/>
    <w:link w:val="ae"/>
    <w:uiPriority w:val="99"/>
    <w:semiHidden/>
    <w:unhideWhenUsed/>
    <w:rsid w:val="00FD454C"/>
    <w:pPr>
      <w:spacing w:after="0" w:line="240" w:lineRule="auto"/>
    </w:pPr>
    <w:rPr>
      <w:rFonts w:ascii="Tahoma" w:hAnsi="Tahoma" w:cs="Tahoma"/>
      <w:sz w:val="16"/>
      <w:szCs w:val="16"/>
    </w:rPr>
  </w:style>
  <w:style w:type="character" w:customStyle="1" w:styleId="ae">
    <w:name w:val="Изнесен текст Знак"/>
    <w:basedOn w:val="a0"/>
    <w:link w:val="ad"/>
    <w:uiPriority w:val="99"/>
    <w:semiHidden/>
    <w:rsid w:val="00FD45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753046">
      <w:bodyDiv w:val="1"/>
      <w:marLeft w:val="0"/>
      <w:marRight w:val="0"/>
      <w:marTop w:val="0"/>
      <w:marBottom w:val="0"/>
      <w:divBdr>
        <w:top w:val="none" w:sz="0" w:space="0" w:color="auto"/>
        <w:left w:val="none" w:sz="0" w:space="0" w:color="auto"/>
        <w:bottom w:val="none" w:sz="0" w:space="0" w:color="auto"/>
        <w:right w:val="none" w:sz="0" w:space="0" w:color="auto"/>
      </w:divBdr>
    </w:div>
    <w:div w:id="153075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package" Target="embeddings/Microsoft_Word_Document1.docx"/><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FFA17-7FE4-4F2E-8540-34BB36628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18845</Words>
  <Characters>107422</Characters>
  <Application>Microsoft Office Word</Application>
  <DocSecurity>0</DocSecurity>
  <Lines>895</Lines>
  <Paragraphs>252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126015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Георгиева</dc:creator>
  <cp:lastModifiedBy>Едибе Ахмедова</cp:lastModifiedBy>
  <cp:revision>2</cp:revision>
  <cp:lastPrinted>2020-07-20T14:06:00Z</cp:lastPrinted>
  <dcterms:created xsi:type="dcterms:W3CDTF">2020-07-30T12:54:00Z</dcterms:created>
  <dcterms:modified xsi:type="dcterms:W3CDTF">2020-07-30T12:54:00Z</dcterms:modified>
</cp:coreProperties>
</file>