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3903" w14:textId="77777777" w:rsidR="00A93B0C" w:rsidRPr="00115B00" w:rsidRDefault="00A93B0C" w:rsidP="00115B00">
      <w:pPr>
        <w:spacing w:line="276" w:lineRule="auto"/>
        <w:ind w:right="-765"/>
        <w:jc w:val="both"/>
        <w:rPr>
          <w:rFonts w:ascii="Verdana" w:hAnsi="Verdana" w:cs="Arial"/>
          <w:sz w:val="20"/>
          <w:lang w:val="bg-BG"/>
        </w:rPr>
      </w:pPr>
    </w:p>
    <w:tbl>
      <w:tblPr>
        <w:tblpPr w:leftFromText="141" w:rightFromText="141" w:vertAnchor="text" w:tblpY="-3"/>
        <w:tblW w:w="0" w:type="auto"/>
        <w:tblLook w:val="04A0" w:firstRow="1" w:lastRow="0" w:firstColumn="1" w:lastColumn="0" w:noHBand="0" w:noVBand="1"/>
      </w:tblPr>
      <w:tblGrid>
        <w:gridCol w:w="1518"/>
        <w:gridCol w:w="5630"/>
        <w:gridCol w:w="1940"/>
      </w:tblGrid>
      <w:tr w:rsidR="000E27ED" w:rsidRPr="00115B00" w14:paraId="45FC390B" w14:textId="77777777" w:rsidTr="00B236A7">
        <w:tc>
          <w:tcPr>
            <w:tcW w:w="1526" w:type="dxa"/>
            <w:tcBorders>
              <w:bottom w:val="double" w:sz="6" w:space="0" w:color="auto"/>
              <w:right w:val="single" w:sz="4" w:space="0" w:color="auto"/>
            </w:tcBorders>
            <w:shd w:val="clear" w:color="auto" w:fill="auto"/>
          </w:tcPr>
          <w:p w14:paraId="45FC3904" w14:textId="77777777" w:rsidR="000E27ED" w:rsidRPr="00115B00" w:rsidRDefault="00326926" w:rsidP="00115B00">
            <w:pPr>
              <w:tabs>
                <w:tab w:val="left" w:pos="6096"/>
              </w:tabs>
              <w:spacing w:line="276" w:lineRule="auto"/>
              <w:rPr>
                <w:rFonts w:ascii="Verdana" w:hAnsi="Verdana"/>
                <w:noProof/>
                <w:sz w:val="20"/>
                <w:lang w:val="bg-BG"/>
              </w:rPr>
            </w:pPr>
            <w:r w:rsidRPr="00115B00">
              <w:rPr>
                <w:rFonts w:ascii="Verdana" w:hAnsi="Verdana"/>
                <w:noProof/>
                <w:sz w:val="20"/>
                <w:lang w:val="en-US"/>
              </w:rPr>
              <w:drawing>
                <wp:inline distT="0" distB="0" distL="0" distR="0" wp14:anchorId="45FC3959" wp14:editId="45FC395A">
                  <wp:extent cx="710565" cy="90868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565" cy="908685"/>
                          </a:xfrm>
                          <a:prstGeom prst="rect">
                            <a:avLst/>
                          </a:prstGeom>
                          <a:noFill/>
                          <a:ln>
                            <a:noFill/>
                          </a:ln>
                        </pic:spPr>
                      </pic:pic>
                    </a:graphicData>
                  </a:graphic>
                </wp:inline>
              </w:drawing>
            </w:r>
          </w:p>
        </w:tc>
        <w:tc>
          <w:tcPr>
            <w:tcW w:w="5812" w:type="dxa"/>
            <w:tcBorders>
              <w:left w:val="single" w:sz="4" w:space="0" w:color="auto"/>
              <w:bottom w:val="double" w:sz="6" w:space="0" w:color="auto"/>
            </w:tcBorders>
            <w:shd w:val="clear" w:color="auto" w:fill="auto"/>
          </w:tcPr>
          <w:p w14:paraId="45FC3905" w14:textId="77777777" w:rsidR="000E27ED" w:rsidRPr="00115B00" w:rsidRDefault="000E27ED" w:rsidP="00115B00">
            <w:pPr>
              <w:tabs>
                <w:tab w:val="left" w:pos="6096"/>
              </w:tabs>
              <w:spacing w:line="276" w:lineRule="auto"/>
              <w:rPr>
                <w:rFonts w:ascii="Verdana" w:hAnsi="Verdana"/>
                <w:b/>
                <w:noProof/>
                <w:sz w:val="20"/>
                <w:lang w:val="bg-BG"/>
              </w:rPr>
            </w:pPr>
          </w:p>
          <w:p w14:paraId="45FC3906" w14:textId="77777777" w:rsidR="000E27ED" w:rsidRPr="00115B00" w:rsidRDefault="000E27ED" w:rsidP="00115B00">
            <w:pPr>
              <w:tabs>
                <w:tab w:val="left" w:pos="6096"/>
              </w:tabs>
              <w:spacing w:line="276" w:lineRule="auto"/>
              <w:rPr>
                <w:rFonts w:ascii="Verdana" w:hAnsi="Verdana"/>
                <w:b/>
                <w:noProof/>
                <w:sz w:val="20"/>
                <w:lang w:val="bg-BG"/>
              </w:rPr>
            </w:pPr>
            <w:r w:rsidRPr="00115B00">
              <w:rPr>
                <w:rFonts w:ascii="Verdana" w:hAnsi="Verdana"/>
                <w:b/>
                <w:noProof/>
                <w:sz w:val="20"/>
                <w:lang w:val="bg-BG"/>
              </w:rPr>
              <w:t>РЕПУБЛИКА БЪЛГАРИЯ</w:t>
            </w:r>
          </w:p>
          <w:p w14:paraId="45FC3907" w14:textId="77777777" w:rsidR="000E27ED" w:rsidRPr="00115B00" w:rsidRDefault="000E27ED" w:rsidP="00115B00">
            <w:pPr>
              <w:tabs>
                <w:tab w:val="left" w:pos="6096"/>
              </w:tabs>
              <w:spacing w:line="276" w:lineRule="auto"/>
              <w:rPr>
                <w:rFonts w:ascii="Verdana" w:hAnsi="Verdana"/>
                <w:b/>
                <w:noProof/>
                <w:sz w:val="20"/>
                <w:lang w:val="bg-BG"/>
              </w:rPr>
            </w:pPr>
          </w:p>
          <w:p w14:paraId="45FC3908" w14:textId="77777777" w:rsidR="000E27ED" w:rsidRPr="00115B00" w:rsidRDefault="000E27ED" w:rsidP="00115B00">
            <w:pPr>
              <w:tabs>
                <w:tab w:val="left" w:pos="6096"/>
              </w:tabs>
              <w:spacing w:line="276" w:lineRule="auto"/>
              <w:rPr>
                <w:rFonts w:ascii="Verdana" w:hAnsi="Verdana"/>
                <w:b/>
                <w:noProof/>
                <w:sz w:val="20"/>
                <w:lang w:val="bg-BG"/>
              </w:rPr>
            </w:pPr>
          </w:p>
          <w:p w14:paraId="45FC3909" w14:textId="77777777" w:rsidR="000E27ED" w:rsidRPr="00115B00" w:rsidRDefault="000E27ED" w:rsidP="00115B00">
            <w:pPr>
              <w:tabs>
                <w:tab w:val="left" w:pos="6096"/>
              </w:tabs>
              <w:spacing w:line="276" w:lineRule="auto"/>
              <w:rPr>
                <w:rFonts w:ascii="Verdana" w:hAnsi="Verdana"/>
                <w:b/>
                <w:noProof/>
                <w:sz w:val="20"/>
                <w:lang w:val="bg-BG"/>
              </w:rPr>
            </w:pPr>
            <w:r w:rsidRPr="00115B00">
              <w:rPr>
                <w:rFonts w:ascii="Verdana" w:hAnsi="Verdana"/>
                <w:b/>
                <w:noProof/>
                <w:sz w:val="20"/>
                <w:lang w:val="bg-BG"/>
              </w:rPr>
              <w:t>Агенция за социално подпомагане</w:t>
            </w:r>
          </w:p>
        </w:tc>
        <w:tc>
          <w:tcPr>
            <w:tcW w:w="1940" w:type="dxa"/>
            <w:tcBorders>
              <w:bottom w:val="double" w:sz="6" w:space="0" w:color="auto"/>
            </w:tcBorders>
            <w:shd w:val="clear" w:color="auto" w:fill="auto"/>
          </w:tcPr>
          <w:p w14:paraId="45FC390A" w14:textId="77777777" w:rsidR="000E27ED" w:rsidRPr="00115B00" w:rsidRDefault="00326926" w:rsidP="00115B00">
            <w:pPr>
              <w:tabs>
                <w:tab w:val="left" w:pos="6096"/>
              </w:tabs>
              <w:spacing w:line="276" w:lineRule="auto"/>
              <w:rPr>
                <w:rFonts w:ascii="Verdana" w:hAnsi="Verdana"/>
                <w:noProof/>
                <w:sz w:val="20"/>
                <w:lang w:val="bg-BG"/>
              </w:rPr>
            </w:pPr>
            <w:r w:rsidRPr="00115B00">
              <w:rPr>
                <w:rFonts w:ascii="Verdana" w:hAnsi="Verdana" w:cs="Arial"/>
                <w:b/>
                <w:bCs/>
                <w:noProof/>
                <w:sz w:val="20"/>
                <w:lang w:val="en-US"/>
              </w:rPr>
              <w:drawing>
                <wp:inline distT="0" distB="0" distL="0" distR="0" wp14:anchorId="45FC395B" wp14:editId="45FC395C">
                  <wp:extent cx="1094740" cy="98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984250"/>
                          </a:xfrm>
                          <a:prstGeom prst="rect">
                            <a:avLst/>
                          </a:prstGeom>
                          <a:noFill/>
                          <a:ln>
                            <a:noFill/>
                          </a:ln>
                        </pic:spPr>
                      </pic:pic>
                    </a:graphicData>
                  </a:graphic>
                </wp:inline>
              </w:drawing>
            </w:r>
          </w:p>
        </w:tc>
      </w:tr>
    </w:tbl>
    <w:p w14:paraId="45FC390C" w14:textId="77777777" w:rsidR="00231EAE" w:rsidRDefault="00231EAE" w:rsidP="00DF48C7">
      <w:pPr>
        <w:spacing w:line="276" w:lineRule="auto"/>
        <w:ind w:left="902" w:right="352"/>
        <w:rPr>
          <w:rFonts w:ascii="Verdana" w:hAnsi="Verdana" w:cs="Arial"/>
          <w:b/>
          <w:bCs/>
          <w:sz w:val="20"/>
          <w:lang w:val="bg-BG"/>
        </w:rPr>
      </w:pPr>
    </w:p>
    <w:p w14:paraId="45FC390D" w14:textId="77777777" w:rsidR="00D246B6" w:rsidRDefault="00D246B6" w:rsidP="00D246B6">
      <w:pPr>
        <w:spacing w:line="276" w:lineRule="auto"/>
        <w:ind w:left="902" w:right="352"/>
        <w:jc w:val="center"/>
        <w:rPr>
          <w:rFonts w:ascii="Verdana" w:hAnsi="Verdana" w:cs="Arial"/>
          <w:b/>
          <w:bCs/>
          <w:sz w:val="20"/>
          <w:lang w:val="bg-BG"/>
        </w:rPr>
      </w:pPr>
    </w:p>
    <w:p w14:paraId="45FC390E" w14:textId="77777777" w:rsidR="002268D5" w:rsidRDefault="002268D5" w:rsidP="00D246B6">
      <w:pPr>
        <w:spacing w:line="276" w:lineRule="auto"/>
        <w:ind w:left="902" w:right="352"/>
        <w:jc w:val="center"/>
        <w:rPr>
          <w:rFonts w:ascii="Verdana" w:hAnsi="Verdana" w:cs="Arial"/>
          <w:b/>
          <w:bCs/>
          <w:sz w:val="20"/>
          <w:lang w:val="bg-BG"/>
        </w:rPr>
      </w:pPr>
    </w:p>
    <w:p w14:paraId="45FC390F" w14:textId="77777777" w:rsidR="00F957FC" w:rsidRDefault="00F957FC" w:rsidP="00D246B6">
      <w:pPr>
        <w:spacing w:line="276" w:lineRule="auto"/>
        <w:ind w:left="902" w:right="352"/>
        <w:jc w:val="center"/>
        <w:rPr>
          <w:rFonts w:ascii="Verdana" w:hAnsi="Verdana" w:cs="Arial"/>
          <w:b/>
          <w:bCs/>
          <w:sz w:val="20"/>
          <w:lang w:val="bg-BG"/>
        </w:rPr>
      </w:pPr>
      <w:r w:rsidRPr="00115B00">
        <w:rPr>
          <w:rFonts w:ascii="Verdana" w:hAnsi="Verdana" w:cs="Arial"/>
          <w:b/>
          <w:bCs/>
          <w:sz w:val="20"/>
          <w:lang w:val="bg-BG"/>
        </w:rPr>
        <w:t>ЗАПОВЕД</w:t>
      </w:r>
    </w:p>
    <w:p w14:paraId="45FC3910" w14:textId="77777777" w:rsidR="00D246B6" w:rsidRDefault="00BA0192" w:rsidP="00DF48C7">
      <w:pPr>
        <w:spacing w:line="276" w:lineRule="auto"/>
        <w:ind w:left="902" w:right="352"/>
        <w:jc w:val="center"/>
        <w:rPr>
          <w:rFonts w:ascii="Verdana" w:hAnsi="Verdana" w:cs="Arial"/>
          <w:b/>
          <w:bCs/>
          <w:sz w:val="20"/>
          <w:lang w:val="bg-BG"/>
        </w:rPr>
      </w:pPr>
      <w:r>
        <w:rPr>
          <w:rFonts w:ascii="Verdana" w:hAnsi="Verdana" w:cs="Arial"/>
          <w:b/>
          <w:bCs/>
          <w:sz w:val="20"/>
          <w:lang w:val="bg-BG"/>
        </w:rPr>
        <w:pict w14:anchorId="45FC395D">
          <v:shape id="_x0000_i1026" type="#_x0000_t75" alt="Microsoft Office Signature Line..." style="width:192pt;height:96pt">
            <v:imagedata r:id="rId9" o:title=""/>
            <o:lock v:ext="edit" ungrouping="t" rotation="t" cropping="t" verticies="t" text="t" grouping="t"/>
            <o:signatureline v:ext="edit" id="{A1961329-94CA-4731-B007-4FBBC8152596}" provid="{00000000-0000-0000-0000-000000000000}" issignatureline="t"/>
          </v:shape>
        </w:pict>
      </w:r>
    </w:p>
    <w:p w14:paraId="45FC3911" w14:textId="77777777" w:rsidR="00924088" w:rsidRPr="00A078BC" w:rsidRDefault="00924088" w:rsidP="0031195D">
      <w:pPr>
        <w:spacing w:line="276" w:lineRule="auto"/>
        <w:ind w:firstLine="567"/>
        <w:jc w:val="both"/>
        <w:rPr>
          <w:rFonts w:ascii="Verdana" w:hAnsi="Verdana"/>
          <w:sz w:val="20"/>
          <w:lang w:val="bg-BG"/>
        </w:rPr>
      </w:pPr>
      <w:r w:rsidRPr="00115B00">
        <w:rPr>
          <w:rFonts w:ascii="Verdana" w:hAnsi="Verdana"/>
          <w:bCs/>
          <w:sz w:val="20"/>
          <w:lang w:val="bg-BG"/>
        </w:rPr>
        <w:t xml:space="preserve">На основание </w:t>
      </w:r>
      <w:r w:rsidRPr="00115B00">
        <w:rPr>
          <w:rFonts w:ascii="Verdana" w:hAnsi="Verdana"/>
          <w:sz w:val="20"/>
          <w:lang w:val="bg-BG"/>
        </w:rPr>
        <w:t>чл. 5, ал. 1, т. 6</w:t>
      </w:r>
      <w:r>
        <w:rPr>
          <w:rFonts w:ascii="Verdana" w:hAnsi="Verdana"/>
          <w:sz w:val="20"/>
          <w:lang w:val="bg-BG"/>
        </w:rPr>
        <w:t xml:space="preserve"> и</w:t>
      </w:r>
      <w:r w:rsidRPr="00115B00">
        <w:rPr>
          <w:rFonts w:ascii="Verdana" w:hAnsi="Verdana"/>
          <w:sz w:val="20"/>
          <w:lang w:val="bg-BG"/>
        </w:rPr>
        <w:t xml:space="preserve"> т. 8 от Устройствения правилник на Агенция за социално подпомагане, чл. </w:t>
      </w:r>
      <w:r>
        <w:rPr>
          <w:rFonts w:ascii="Verdana" w:hAnsi="Verdana"/>
          <w:sz w:val="20"/>
          <w:lang w:val="bg-BG"/>
        </w:rPr>
        <w:t>59</w:t>
      </w:r>
      <w:r w:rsidRPr="00115B00">
        <w:rPr>
          <w:rFonts w:ascii="Verdana" w:hAnsi="Verdana"/>
          <w:sz w:val="20"/>
          <w:lang w:val="bg-BG"/>
        </w:rPr>
        <w:t>, ал. 1</w:t>
      </w:r>
      <w:r>
        <w:rPr>
          <w:rFonts w:ascii="Verdana" w:hAnsi="Verdana"/>
          <w:sz w:val="20"/>
          <w:lang w:val="bg-BG"/>
        </w:rPr>
        <w:t xml:space="preserve"> </w:t>
      </w:r>
      <w:r w:rsidRPr="00115B00">
        <w:rPr>
          <w:rFonts w:ascii="Verdana" w:hAnsi="Verdana"/>
          <w:sz w:val="20"/>
          <w:lang w:val="bg-BG"/>
        </w:rPr>
        <w:t xml:space="preserve">от Административнопроцесуалния </w:t>
      </w:r>
      <w:r w:rsidRPr="009A1799">
        <w:rPr>
          <w:rFonts w:ascii="Verdana" w:hAnsi="Verdana"/>
          <w:sz w:val="20"/>
          <w:lang w:val="bg-BG"/>
        </w:rPr>
        <w:t>кодекс, чл. 21, т. 3, чл. 53, ал. 1, чл. 54</w:t>
      </w:r>
      <w:r w:rsidR="00231EAE">
        <w:rPr>
          <w:rFonts w:ascii="Verdana" w:hAnsi="Verdana"/>
          <w:sz w:val="20"/>
          <w:lang w:val="bg-BG"/>
        </w:rPr>
        <w:t>, ал.</w:t>
      </w:r>
      <w:r w:rsidR="00157106">
        <w:rPr>
          <w:rFonts w:ascii="Verdana" w:hAnsi="Verdana"/>
          <w:sz w:val="20"/>
          <w:lang w:val="bg-BG"/>
        </w:rPr>
        <w:t xml:space="preserve"> </w:t>
      </w:r>
      <w:r w:rsidR="00231EAE">
        <w:rPr>
          <w:rFonts w:ascii="Verdana" w:hAnsi="Verdana"/>
          <w:sz w:val="20"/>
          <w:lang w:val="bg-BG"/>
        </w:rPr>
        <w:t>1, ал.</w:t>
      </w:r>
      <w:r w:rsidR="00157106">
        <w:rPr>
          <w:rFonts w:ascii="Verdana" w:hAnsi="Verdana"/>
          <w:sz w:val="20"/>
          <w:lang w:val="bg-BG"/>
        </w:rPr>
        <w:t xml:space="preserve"> </w:t>
      </w:r>
      <w:r w:rsidR="00231EAE">
        <w:rPr>
          <w:rFonts w:ascii="Verdana" w:hAnsi="Verdana"/>
          <w:sz w:val="20"/>
          <w:lang w:val="bg-BG"/>
        </w:rPr>
        <w:t>2 и ал.</w:t>
      </w:r>
      <w:r w:rsidR="00157106">
        <w:rPr>
          <w:rFonts w:ascii="Verdana" w:hAnsi="Verdana"/>
          <w:sz w:val="20"/>
          <w:lang w:val="bg-BG"/>
        </w:rPr>
        <w:t xml:space="preserve"> </w:t>
      </w:r>
      <w:r w:rsidR="00231EAE">
        <w:rPr>
          <w:rFonts w:ascii="Verdana" w:hAnsi="Verdana"/>
          <w:sz w:val="20"/>
          <w:lang w:val="bg-BG"/>
        </w:rPr>
        <w:t>5</w:t>
      </w:r>
      <w:r w:rsidRPr="009A1799">
        <w:rPr>
          <w:rFonts w:ascii="Verdana" w:hAnsi="Verdana"/>
          <w:sz w:val="20"/>
          <w:lang w:val="bg-BG"/>
        </w:rPr>
        <w:t>, § 31, ал. 1</w:t>
      </w:r>
      <w:r w:rsidR="00231EAE">
        <w:rPr>
          <w:rFonts w:ascii="Verdana" w:hAnsi="Verdana"/>
          <w:sz w:val="20"/>
          <w:lang w:val="bg-BG"/>
        </w:rPr>
        <w:t xml:space="preserve"> и ал.</w:t>
      </w:r>
      <w:r w:rsidR="00157106">
        <w:rPr>
          <w:rFonts w:ascii="Verdana" w:hAnsi="Verdana"/>
          <w:sz w:val="20"/>
          <w:lang w:val="bg-BG"/>
        </w:rPr>
        <w:t xml:space="preserve"> </w:t>
      </w:r>
      <w:r w:rsidR="00B83E37">
        <w:rPr>
          <w:rFonts w:ascii="Verdana" w:hAnsi="Verdana"/>
          <w:sz w:val="20"/>
          <w:lang w:val="bg-BG"/>
        </w:rPr>
        <w:t>2</w:t>
      </w:r>
      <w:r w:rsidRPr="009A1799">
        <w:rPr>
          <w:rFonts w:ascii="Verdana" w:hAnsi="Verdana"/>
          <w:sz w:val="20"/>
          <w:lang w:val="bg-BG"/>
        </w:rPr>
        <w:t xml:space="preserve"> </w:t>
      </w:r>
      <w:r w:rsidRPr="00AE4945">
        <w:rPr>
          <w:rFonts w:ascii="Verdana" w:hAnsi="Verdana"/>
          <w:sz w:val="20"/>
          <w:lang w:val="bg-BG"/>
        </w:rPr>
        <w:t>от</w:t>
      </w:r>
      <w:r w:rsidRPr="009A1799">
        <w:rPr>
          <w:rFonts w:ascii="Verdana" w:hAnsi="Verdana"/>
          <w:sz w:val="20"/>
          <w:lang w:val="bg-BG"/>
        </w:rPr>
        <w:t xml:space="preserve"> ПЗР на Закона за социални услуги </w:t>
      </w:r>
      <w:r w:rsidR="00157106">
        <w:rPr>
          <w:rFonts w:ascii="Verdana" w:hAnsi="Verdana"/>
          <w:sz w:val="20"/>
          <w:lang w:val="en-US"/>
        </w:rPr>
        <w:t>(</w:t>
      </w:r>
      <w:r w:rsidRPr="009A1799">
        <w:rPr>
          <w:rFonts w:ascii="Verdana" w:hAnsi="Verdana"/>
          <w:sz w:val="20"/>
          <w:lang w:val="bg-BG"/>
        </w:rPr>
        <w:t>ЗСУ</w:t>
      </w:r>
      <w:r w:rsidR="00157106">
        <w:rPr>
          <w:rFonts w:ascii="Verdana" w:hAnsi="Verdana"/>
          <w:sz w:val="20"/>
          <w:lang w:val="en-US"/>
        </w:rPr>
        <w:t>)</w:t>
      </w:r>
      <w:r w:rsidRPr="009A1799">
        <w:rPr>
          <w:rFonts w:ascii="Verdana" w:hAnsi="Verdana"/>
          <w:sz w:val="20"/>
          <w:lang w:val="bg-BG"/>
        </w:rPr>
        <w:t xml:space="preserve">, </w:t>
      </w:r>
      <w:r w:rsidR="00157106">
        <w:rPr>
          <w:rFonts w:ascii="Verdana" w:hAnsi="Verdana"/>
          <w:sz w:val="20"/>
          <w:lang w:val="bg-BG"/>
        </w:rPr>
        <w:t xml:space="preserve">във връзка с </w:t>
      </w:r>
      <w:r w:rsidRPr="009A1799">
        <w:rPr>
          <w:rFonts w:ascii="Verdana" w:hAnsi="Verdana"/>
          <w:sz w:val="20"/>
          <w:lang w:val="bg-BG"/>
        </w:rPr>
        <w:t xml:space="preserve">чл. </w:t>
      </w:r>
      <w:r w:rsidR="00231EAE">
        <w:rPr>
          <w:rFonts w:ascii="Verdana" w:hAnsi="Verdana"/>
          <w:sz w:val="20"/>
          <w:lang w:val="bg-BG"/>
        </w:rPr>
        <w:t>78</w:t>
      </w:r>
      <w:r w:rsidRPr="009A1799">
        <w:rPr>
          <w:rFonts w:ascii="Verdana" w:hAnsi="Verdana"/>
          <w:sz w:val="20"/>
          <w:lang w:val="bg-BG"/>
        </w:rPr>
        <w:t xml:space="preserve">, ал. </w:t>
      </w:r>
      <w:r w:rsidRPr="00AE4945">
        <w:rPr>
          <w:rFonts w:ascii="Verdana" w:hAnsi="Verdana"/>
          <w:sz w:val="20"/>
          <w:lang w:val="bg-BG"/>
        </w:rPr>
        <w:t>1</w:t>
      </w:r>
      <w:r>
        <w:rPr>
          <w:rFonts w:ascii="Verdana" w:hAnsi="Verdana"/>
          <w:sz w:val="20"/>
          <w:lang w:val="bg-BG"/>
        </w:rPr>
        <w:t xml:space="preserve"> </w:t>
      </w:r>
      <w:r w:rsidR="00231EAE">
        <w:rPr>
          <w:rFonts w:ascii="Verdana" w:hAnsi="Verdana"/>
          <w:sz w:val="20"/>
          <w:lang w:val="bg-BG"/>
        </w:rPr>
        <w:t>от</w:t>
      </w:r>
      <w:r w:rsidRPr="009A1799">
        <w:rPr>
          <w:rFonts w:ascii="Verdana" w:hAnsi="Verdana"/>
          <w:sz w:val="20"/>
          <w:lang w:val="bg-BG"/>
        </w:rPr>
        <w:t xml:space="preserve"> Правилника за прилагане на Закона за социални услуги </w:t>
      </w:r>
      <w:r w:rsidR="00157106">
        <w:rPr>
          <w:rFonts w:ascii="Verdana" w:hAnsi="Verdana"/>
          <w:sz w:val="20"/>
          <w:lang w:val="en-US"/>
        </w:rPr>
        <w:t>(</w:t>
      </w:r>
      <w:r w:rsidRPr="009A1799">
        <w:rPr>
          <w:rFonts w:ascii="Verdana" w:hAnsi="Verdana"/>
          <w:sz w:val="20"/>
          <w:lang w:val="bg-BG"/>
        </w:rPr>
        <w:t>ППЗСУ</w:t>
      </w:r>
      <w:r w:rsidR="00157106">
        <w:rPr>
          <w:rFonts w:ascii="Verdana" w:hAnsi="Verdana"/>
          <w:sz w:val="20"/>
          <w:lang w:val="en-US"/>
        </w:rPr>
        <w:t>)</w:t>
      </w:r>
      <w:r w:rsidR="00A078BC">
        <w:rPr>
          <w:rFonts w:ascii="Verdana" w:hAnsi="Verdana"/>
          <w:sz w:val="20"/>
          <w:lang w:val="bg-BG"/>
        </w:rPr>
        <w:t xml:space="preserve"> и чл.21 от ПМС № </w:t>
      </w:r>
      <w:r w:rsidR="00A078BC">
        <w:rPr>
          <w:rFonts w:ascii="Verdana" w:hAnsi="Verdana"/>
          <w:sz w:val="20"/>
          <w:lang w:val="en-US"/>
        </w:rPr>
        <w:t>13</w:t>
      </w:r>
      <w:r w:rsidR="00A078BC">
        <w:rPr>
          <w:rFonts w:ascii="Verdana" w:hAnsi="Verdana"/>
          <w:sz w:val="20"/>
          <w:lang w:val="bg-BG"/>
        </w:rPr>
        <w:t xml:space="preserve"> от 29.01.2024</w:t>
      </w:r>
      <w:r w:rsidR="00157106">
        <w:rPr>
          <w:rFonts w:ascii="Verdana" w:hAnsi="Verdana"/>
          <w:sz w:val="20"/>
          <w:lang w:val="bg-BG"/>
        </w:rPr>
        <w:t xml:space="preserve"> </w:t>
      </w:r>
      <w:r w:rsidR="00231EAE">
        <w:rPr>
          <w:rFonts w:ascii="Verdana" w:hAnsi="Verdana"/>
          <w:sz w:val="20"/>
          <w:lang w:val="bg-BG"/>
        </w:rPr>
        <w:t>г. за</w:t>
      </w:r>
      <w:r w:rsidR="00A078BC">
        <w:rPr>
          <w:rFonts w:ascii="Verdana" w:hAnsi="Verdana"/>
          <w:sz w:val="20"/>
          <w:lang w:val="bg-BG"/>
        </w:rPr>
        <w:t xml:space="preserve"> изпълнение</w:t>
      </w:r>
      <w:r w:rsidR="00231EAE">
        <w:rPr>
          <w:rFonts w:ascii="Verdana" w:hAnsi="Verdana"/>
          <w:sz w:val="20"/>
          <w:lang w:val="bg-BG"/>
        </w:rPr>
        <w:t xml:space="preserve"> </w:t>
      </w:r>
      <w:r w:rsidR="00A078BC">
        <w:rPr>
          <w:rFonts w:ascii="Verdana" w:hAnsi="Verdana"/>
          <w:sz w:val="20"/>
          <w:lang w:val="bg-BG"/>
        </w:rPr>
        <w:t>на държавния бюджет за 2024 г.</w:t>
      </w:r>
      <w:r w:rsidR="00231EAE">
        <w:rPr>
          <w:rFonts w:ascii="Verdana" w:hAnsi="Verdana"/>
          <w:sz w:val="20"/>
          <w:lang w:val="bg-BG"/>
        </w:rPr>
        <w:t>,</w:t>
      </w:r>
      <w:r w:rsidRPr="00996CBB">
        <w:rPr>
          <w:rFonts w:ascii="Verdana" w:hAnsi="Verdana" w:cs="Arial"/>
          <w:sz w:val="20"/>
          <w:lang w:val="bg-BG" w:eastAsia="bg-BG"/>
        </w:rPr>
        <w:t xml:space="preserve"> </w:t>
      </w:r>
      <w:r w:rsidR="00836E1A">
        <w:rPr>
          <w:rFonts w:ascii="Verdana" w:hAnsi="Verdana"/>
          <w:sz w:val="20"/>
          <w:lang w:val="bg-BG"/>
        </w:rPr>
        <w:t>подадено</w:t>
      </w:r>
      <w:r w:rsidR="00836E1A">
        <w:rPr>
          <w:rFonts w:ascii="Verdana" w:hAnsi="Verdana"/>
          <w:color w:val="FF0000"/>
          <w:sz w:val="20"/>
        </w:rPr>
        <w:t xml:space="preserve"> </w:t>
      </w:r>
      <w:proofErr w:type="spellStart"/>
      <w:r w:rsidR="00836E1A">
        <w:rPr>
          <w:rFonts w:ascii="Verdana" w:hAnsi="Verdana"/>
          <w:sz w:val="20"/>
        </w:rPr>
        <w:t>Заявление</w:t>
      </w:r>
      <w:proofErr w:type="spellEnd"/>
      <w:r w:rsidR="00836E1A">
        <w:rPr>
          <w:rFonts w:ascii="Verdana" w:hAnsi="Verdana"/>
          <w:sz w:val="20"/>
        </w:rPr>
        <w:t xml:space="preserve"> </w:t>
      </w:r>
      <w:r w:rsidR="00836E1A">
        <w:rPr>
          <w:rFonts w:ascii="Verdana" w:hAnsi="Verdana"/>
          <w:color w:val="000000"/>
          <w:sz w:val="20"/>
        </w:rPr>
        <w:t xml:space="preserve">с </w:t>
      </w:r>
      <w:proofErr w:type="spellStart"/>
      <w:r w:rsidR="00836E1A">
        <w:rPr>
          <w:rFonts w:ascii="Verdana" w:hAnsi="Verdana"/>
          <w:color w:val="000000"/>
          <w:sz w:val="20"/>
        </w:rPr>
        <w:t>вх</w:t>
      </w:r>
      <w:proofErr w:type="spellEnd"/>
      <w:r w:rsidR="00836E1A">
        <w:rPr>
          <w:rFonts w:ascii="Verdana" w:hAnsi="Verdana"/>
          <w:color w:val="000000"/>
          <w:sz w:val="20"/>
        </w:rPr>
        <w:t xml:space="preserve">. № </w:t>
      </w:r>
      <w:r w:rsidR="00A078BC">
        <w:rPr>
          <w:rFonts w:ascii="Verdana" w:hAnsi="Verdana"/>
          <w:sz w:val="20"/>
        </w:rPr>
        <w:t>08-00-1777/29.01</w:t>
      </w:r>
      <w:r w:rsidR="00836E1A">
        <w:rPr>
          <w:rFonts w:ascii="Verdana" w:hAnsi="Verdana"/>
          <w:sz w:val="20"/>
        </w:rPr>
        <w:t>.202</w:t>
      </w:r>
      <w:r w:rsidR="00A078BC">
        <w:rPr>
          <w:rFonts w:ascii="Verdana" w:hAnsi="Verdana"/>
          <w:sz w:val="20"/>
        </w:rPr>
        <w:t>4</w:t>
      </w:r>
      <w:r w:rsidR="00836E1A">
        <w:rPr>
          <w:rFonts w:ascii="Verdana" w:hAnsi="Verdana"/>
          <w:color w:val="000000"/>
          <w:sz w:val="20"/>
        </w:rPr>
        <w:t xml:space="preserve"> г. </w:t>
      </w:r>
      <w:proofErr w:type="spellStart"/>
      <w:r w:rsidR="00836E1A">
        <w:rPr>
          <w:rFonts w:ascii="Verdana" w:hAnsi="Verdana"/>
          <w:color w:val="000000"/>
          <w:sz w:val="20"/>
        </w:rPr>
        <w:t>от</w:t>
      </w:r>
      <w:proofErr w:type="spellEnd"/>
      <w:r w:rsidR="00836E1A">
        <w:rPr>
          <w:rFonts w:ascii="Verdana" w:hAnsi="Verdana"/>
          <w:color w:val="000000"/>
          <w:sz w:val="20"/>
        </w:rPr>
        <w:t xml:space="preserve"> </w:t>
      </w:r>
      <w:proofErr w:type="spellStart"/>
      <w:r w:rsidR="00836E1A">
        <w:rPr>
          <w:rFonts w:ascii="Verdana" w:hAnsi="Verdana"/>
          <w:color w:val="000000"/>
          <w:sz w:val="20"/>
        </w:rPr>
        <w:t>кмет</w:t>
      </w:r>
      <w:proofErr w:type="spellEnd"/>
      <w:r w:rsidR="00836E1A">
        <w:rPr>
          <w:rFonts w:ascii="Verdana" w:hAnsi="Verdana"/>
          <w:color w:val="000000"/>
          <w:sz w:val="20"/>
          <w:lang w:val="bg-BG"/>
        </w:rPr>
        <w:t>а</w:t>
      </w:r>
      <w:r w:rsidR="00095002">
        <w:rPr>
          <w:rFonts w:ascii="Verdana" w:hAnsi="Verdana"/>
          <w:color w:val="000000"/>
          <w:sz w:val="20"/>
        </w:rPr>
        <w:t xml:space="preserve"> </w:t>
      </w:r>
      <w:proofErr w:type="spellStart"/>
      <w:r w:rsidR="00095002">
        <w:rPr>
          <w:rFonts w:ascii="Verdana" w:hAnsi="Verdana"/>
          <w:color w:val="000000"/>
          <w:sz w:val="20"/>
        </w:rPr>
        <w:t>на</w:t>
      </w:r>
      <w:proofErr w:type="spellEnd"/>
      <w:r w:rsidR="00095002">
        <w:rPr>
          <w:rFonts w:ascii="Verdana" w:hAnsi="Verdana"/>
          <w:color w:val="000000"/>
          <w:sz w:val="20"/>
        </w:rPr>
        <w:t xml:space="preserve"> </w:t>
      </w:r>
      <w:proofErr w:type="spellStart"/>
      <w:r w:rsidR="00095002">
        <w:rPr>
          <w:rFonts w:ascii="Verdana" w:hAnsi="Verdana"/>
          <w:color w:val="000000"/>
          <w:sz w:val="20"/>
        </w:rPr>
        <w:t>община</w:t>
      </w:r>
      <w:proofErr w:type="spellEnd"/>
      <w:r w:rsidR="00095002">
        <w:rPr>
          <w:rFonts w:ascii="Verdana" w:hAnsi="Verdana"/>
          <w:color w:val="000000"/>
          <w:sz w:val="20"/>
        </w:rPr>
        <w:t xml:space="preserve"> </w:t>
      </w:r>
      <w:r w:rsidR="00A078BC">
        <w:rPr>
          <w:rFonts w:ascii="Verdana" w:hAnsi="Verdana"/>
          <w:color w:val="000000"/>
          <w:sz w:val="20"/>
          <w:lang w:val="bg-BG"/>
        </w:rPr>
        <w:t>Разград</w:t>
      </w:r>
      <w:r w:rsidR="00B83E37">
        <w:rPr>
          <w:rFonts w:ascii="Verdana" w:hAnsi="Verdana"/>
          <w:sz w:val="20"/>
          <w:lang w:val="bg-BG"/>
        </w:rPr>
        <w:t xml:space="preserve">, </w:t>
      </w:r>
      <w:r>
        <w:rPr>
          <w:rFonts w:ascii="Verdana" w:hAnsi="Verdana"/>
          <w:sz w:val="20"/>
          <w:lang w:val="bg-BG"/>
        </w:rPr>
        <w:t>изготвена обосновка</w:t>
      </w:r>
      <w:r w:rsidRPr="009A1799">
        <w:rPr>
          <w:rFonts w:ascii="Verdana" w:hAnsi="Verdana"/>
          <w:sz w:val="20"/>
          <w:lang w:val="bg-BG"/>
        </w:rPr>
        <w:t xml:space="preserve"> от</w:t>
      </w:r>
      <w:r>
        <w:rPr>
          <w:rFonts w:ascii="Verdana" w:hAnsi="Verdana"/>
          <w:sz w:val="20"/>
          <w:lang w:val="bg-BG"/>
        </w:rPr>
        <w:t xml:space="preserve"> </w:t>
      </w:r>
      <w:r w:rsidR="009D2BF3">
        <w:rPr>
          <w:rFonts w:ascii="Verdana" w:hAnsi="Verdana"/>
          <w:sz w:val="20"/>
          <w:lang w:val="bg-BG"/>
        </w:rPr>
        <w:t>Д</w:t>
      </w:r>
      <w:r>
        <w:rPr>
          <w:rFonts w:ascii="Verdana" w:hAnsi="Verdana"/>
          <w:sz w:val="20"/>
          <w:lang w:val="bg-BG"/>
        </w:rPr>
        <w:t xml:space="preserve">ирекция  </w:t>
      </w:r>
      <w:r w:rsidRPr="009A1799">
        <w:rPr>
          <w:rFonts w:ascii="Verdana" w:hAnsi="Verdana"/>
          <w:sz w:val="20"/>
          <w:lang w:val="bg-BG"/>
        </w:rPr>
        <w:t>„ЗД“ и Дирекция „ФСДУС“</w:t>
      </w:r>
      <w:r>
        <w:rPr>
          <w:rFonts w:ascii="Verdana" w:hAnsi="Verdana"/>
          <w:sz w:val="20"/>
          <w:lang w:val="bg-BG"/>
        </w:rPr>
        <w:t xml:space="preserve"> </w:t>
      </w:r>
      <w:r w:rsidR="00FB29BF">
        <w:rPr>
          <w:rFonts w:ascii="Verdana" w:hAnsi="Verdana"/>
          <w:sz w:val="20"/>
          <w:lang w:val="bg-BG"/>
        </w:rPr>
        <w:t>с № 30-17085</w:t>
      </w:r>
      <w:r w:rsidRPr="00231EAE">
        <w:rPr>
          <w:rFonts w:ascii="Verdana" w:hAnsi="Verdana"/>
          <w:sz w:val="20"/>
          <w:lang w:val="bg-BG"/>
        </w:rPr>
        <w:t>/</w:t>
      </w:r>
      <w:r w:rsidR="00A078BC">
        <w:rPr>
          <w:rFonts w:ascii="Verdana" w:hAnsi="Verdana"/>
          <w:sz w:val="20"/>
          <w:lang w:val="bg-BG"/>
        </w:rPr>
        <w:t>27</w:t>
      </w:r>
      <w:r w:rsidRPr="00231EAE">
        <w:rPr>
          <w:rFonts w:ascii="Verdana" w:hAnsi="Verdana"/>
          <w:sz w:val="20"/>
          <w:lang w:val="bg-BG"/>
        </w:rPr>
        <w:t>.0</w:t>
      </w:r>
      <w:r w:rsidR="00A078BC">
        <w:rPr>
          <w:rFonts w:ascii="Verdana" w:hAnsi="Verdana"/>
          <w:sz w:val="20"/>
          <w:lang w:val="bg-BG"/>
        </w:rPr>
        <w:t>2.2024</w:t>
      </w:r>
      <w:r w:rsidRPr="00AE0949">
        <w:rPr>
          <w:rFonts w:ascii="Verdana" w:hAnsi="Verdana"/>
          <w:sz w:val="20"/>
          <w:lang w:val="bg-BG"/>
        </w:rPr>
        <w:t xml:space="preserve"> г</w:t>
      </w:r>
      <w:r w:rsidRPr="002C6FB7">
        <w:rPr>
          <w:rFonts w:ascii="Verdana" w:hAnsi="Verdana"/>
          <w:sz w:val="20"/>
          <w:lang w:val="bg-BG"/>
        </w:rPr>
        <w:t>.</w:t>
      </w:r>
      <w:r w:rsidRPr="009A1799">
        <w:rPr>
          <w:rFonts w:ascii="Verdana" w:hAnsi="Verdana"/>
          <w:sz w:val="20"/>
          <w:lang w:val="bg-BG"/>
        </w:rPr>
        <w:t xml:space="preserve"> за потвърждаване на обстоятелствата по </w:t>
      </w:r>
      <w:r>
        <w:rPr>
          <w:rFonts w:ascii="Verdana" w:hAnsi="Verdana"/>
          <w:sz w:val="20"/>
          <w:lang w:val="bg-BG"/>
        </w:rPr>
        <w:t xml:space="preserve">§ 31, ал. 2, т. 3 от ПЗР на ЗСУ </w:t>
      </w:r>
      <w:r w:rsidRPr="00567A1A">
        <w:rPr>
          <w:rFonts w:ascii="Verdana" w:hAnsi="Verdana"/>
          <w:sz w:val="20"/>
          <w:lang w:val="bg-BG"/>
        </w:rPr>
        <w:t>за годината на първон</w:t>
      </w:r>
      <w:r>
        <w:rPr>
          <w:rFonts w:ascii="Verdana" w:hAnsi="Verdana"/>
          <w:sz w:val="20"/>
          <w:lang w:val="bg-BG"/>
        </w:rPr>
        <w:t xml:space="preserve">ачалното разкриване на услугата </w:t>
      </w:r>
      <w:r w:rsidRPr="009A1799">
        <w:rPr>
          <w:rFonts w:ascii="Verdana" w:hAnsi="Verdana"/>
          <w:sz w:val="20"/>
          <w:lang w:val="bg-BG"/>
        </w:rPr>
        <w:t xml:space="preserve">и писмо </w:t>
      </w:r>
      <w:r>
        <w:rPr>
          <w:rFonts w:ascii="Verdana" w:hAnsi="Verdana"/>
          <w:sz w:val="20"/>
          <w:lang w:val="bg-BG"/>
        </w:rPr>
        <w:t xml:space="preserve">с вх. </w:t>
      </w:r>
      <w:r w:rsidRPr="009A1799">
        <w:rPr>
          <w:rFonts w:ascii="Verdana" w:hAnsi="Verdana"/>
          <w:sz w:val="20"/>
          <w:lang w:val="bg-BG"/>
        </w:rPr>
        <w:t>№</w:t>
      </w:r>
      <w:r w:rsidR="003E22BA" w:rsidRPr="003E22BA">
        <w:rPr>
          <w:rFonts w:ascii="Verdana" w:hAnsi="Verdana" w:cs="Arial"/>
          <w:sz w:val="20"/>
          <w:lang w:val="bg-BG" w:eastAsia="bg-BG"/>
        </w:rPr>
        <w:t xml:space="preserve"> </w:t>
      </w:r>
      <w:r w:rsidRPr="00BB0727">
        <w:rPr>
          <w:rFonts w:ascii="Verdana" w:hAnsi="Verdana"/>
          <w:sz w:val="20"/>
          <w:lang w:val="bg-BG"/>
        </w:rPr>
        <w:t>12-00-</w:t>
      </w:r>
      <w:r w:rsidR="00A078BC">
        <w:rPr>
          <w:rFonts w:ascii="Verdana" w:hAnsi="Verdana"/>
          <w:sz w:val="20"/>
          <w:lang w:val="bg-BG"/>
        </w:rPr>
        <w:t>0869</w:t>
      </w:r>
      <w:r w:rsidRPr="00BB0727">
        <w:rPr>
          <w:rFonts w:ascii="Verdana" w:hAnsi="Verdana"/>
          <w:sz w:val="20"/>
          <w:lang w:val="en-US"/>
        </w:rPr>
        <w:t>#1</w:t>
      </w:r>
      <w:r w:rsidRPr="00BB0727">
        <w:rPr>
          <w:rFonts w:ascii="Verdana" w:hAnsi="Verdana"/>
          <w:sz w:val="20"/>
          <w:lang w:val="bg-BG"/>
        </w:rPr>
        <w:t>/</w:t>
      </w:r>
      <w:r w:rsidR="00A078BC">
        <w:rPr>
          <w:rFonts w:ascii="Verdana" w:hAnsi="Verdana"/>
          <w:sz w:val="20"/>
          <w:lang w:val="bg-BG"/>
        </w:rPr>
        <w:t>09</w:t>
      </w:r>
      <w:r w:rsidRPr="00BB0727">
        <w:rPr>
          <w:rFonts w:ascii="Verdana" w:hAnsi="Verdana"/>
          <w:sz w:val="20"/>
          <w:lang w:val="bg-BG"/>
        </w:rPr>
        <w:t>.</w:t>
      </w:r>
      <w:r w:rsidR="00A078BC">
        <w:rPr>
          <w:rFonts w:ascii="Verdana" w:hAnsi="Verdana"/>
          <w:sz w:val="20"/>
          <w:lang w:val="bg-BG"/>
        </w:rPr>
        <w:t>11</w:t>
      </w:r>
      <w:r w:rsidRPr="00BB0727">
        <w:rPr>
          <w:rFonts w:ascii="Verdana" w:hAnsi="Verdana"/>
          <w:sz w:val="20"/>
          <w:lang w:val="en-US"/>
        </w:rPr>
        <w:t>.</w:t>
      </w:r>
      <w:r w:rsidRPr="00BB0727">
        <w:rPr>
          <w:rFonts w:ascii="Verdana" w:hAnsi="Verdana"/>
          <w:sz w:val="20"/>
          <w:lang w:val="bg-BG"/>
        </w:rPr>
        <w:t>202</w:t>
      </w:r>
      <w:r w:rsidR="00501FD4">
        <w:rPr>
          <w:rFonts w:ascii="Verdana" w:hAnsi="Verdana"/>
          <w:sz w:val="20"/>
          <w:lang w:val="bg-BG"/>
        </w:rPr>
        <w:t>3</w:t>
      </w:r>
      <w:r w:rsidRPr="00BB0727">
        <w:rPr>
          <w:rFonts w:ascii="Verdana" w:hAnsi="Verdana"/>
          <w:sz w:val="20"/>
          <w:lang w:val="bg-BG"/>
        </w:rPr>
        <w:t xml:space="preserve"> г.</w:t>
      </w:r>
      <w:r w:rsidR="003E22BA">
        <w:rPr>
          <w:rFonts w:ascii="Verdana" w:hAnsi="Verdana"/>
          <w:sz w:val="20"/>
          <w:lang w:val="en-US"/>
        </w:rPr>
        <w:t xml:space="preserve"> </w:t>
      </w:r>
      <w:r w:rsidRPr="009574EE">
        <w:rPr>
          <w:rFonts w:ascii="Verdana" w:hAnsi="Verdana"/>
          <w:sz w:val="20"/>
          <w:lang w:val="bg-BG"/>
        </w:rPr>
        <w:t>на Агенция</w:t>
      </w:r>
      <w:r w:rsidR="00FD572B">
        <w:rPr>
          <w:rFonts w:ascii="Verdana" w:hAnsi="Verdana"/>
          <w:sz w:val="20"/>
          <w:lang w:val="bg-BG"/>
        </w:rPr>
        <w:t>та</w:t>
      </w:r>
      <w:r w:rsidRPr="009574EE">
        <w:rPr>
          <w:rFonts w:ascii="Verdana" w:hAnsi="Verdana"/>
          <w:sz w:val="20"/>
          <w:lang w:val="bg-BG"/>
        </w:rPr>
        <w:t xml:space="preserve"> за качеството на социалните услуги,</w:t>
      </w:r>
    </w:p>
    <w:p w14:paraId="45FC3912" w14:textId="77777777" w:rsidR="00F256F1" w:rsidRDefault="00F256F1" w:rsidP="0031195D">
      <w:pPr>
        <w:spacing w:line="276" w:lineRule="auto"/>
        <w:jc w:val="center"/>
        <w:rPr>
          <w:rFonts w:ascii="Verdana" w:hAnsi="Verdana" w:cs="Arial"/>
          <w:b/>
          <w:bCs/>
          <w:sz w:val="20"/>
          <w:lang w:val="bg-BG"/>
        </w:rPr>
      </w:pPr>
    </w:p>
    <w:p w14:paraId="45FC3913" w14:textId="77777777" w:rsidR="00C92DEB" w:rsidRDefault="00924088" w:rsidP="0031195D">
      <w:pPr>
        <w:spacing w:line="276" w:lineRule="auto"/>
        <w:jc w:val="center"/>
        <w:rPr>
          <w:rFonts w:ascii="Verdana" w:hAnsi="Verdana" w:cs="Arial"/>
          <w:b/>
          <w:bCs/>
          <w:sz w:val="20"/>
          <w:lang w:val="bg-BG"/>
        </w:rPr>
      </w:pPr>
      <w:r>
        <w:rPr>
          <w:rFonts w:ascii="Verdana" w:hAnsi="Verdana" w:cs="Arial"/>
          <w:b/>
          <w:bCs/>
          <w:sz w:val="20"/>
          <w:lang w:val="bg-BG"/>
        </w:rPr>
        <w:t>НАРЕЖДАМ</w:t>
      </w:r>
      <w:r w:rsidR="00C92DEB" w:rsidRPr="00D45026">
        <w:rPr>
          <w:rFonts w:ascii="Verdana" w:hAnsi="Verdana" w:cs="Arial"/>
          <w:b/>
          <w:bCs/>
          <w:sz w:val="20"/>
          <w:lang w:val="bg-BG"/>
        </w:rPr>
        <w:t>:</w:t>
      </w:r>
    </w:p>
    <w:p w14:paraId="45FC3914" w14:textId="77777777" w:rsidR="002268D5" w:rsidRDefault="002268D5" w:rsidP="0031195D">
      <w:pPr>
        <w:spacing w:line="276" w:lineRule="auto"/>
        <w:jc w:val="center"/>
        <w:rPr>
          <w:rFonts w:ascii="Verdana" w:hAnsi="Verdana" w:cs="Arial"/>
          <w:b/>
          <w:bCs/>
          <w:sz w:val="20"/>
          <w:lang w:val="bg-BG"/>
        </w:rPr>
      </w:pPr>
    </w:p>
    <w:p w14:paraId="45FC3915" w14:textId="34FCF148" w:rsidR="00924088" w:rsidRPr="00F81FB1" w:rsidRDefault="00924088" w:rsidP="0031195D">
      <w:pPr>
        <w:numPr>
          <w:ilvl w:val="0"/>
          <w:numId w:val="30"/>
        </w:numPr>
        <w:tabs>
          <w:tab w:val="left" w:pos="709"/>
          <w:tab w:val="left" w:pos="851"/>
        </w:tabs>
        <w:spacing w:line="276" w:lineRule="auto"/>
        <w:ind w:left="0" w:firstLine="567"/>
        <w:jc w:val="both"/>
        <w:rPr>
          <w:rFonts w:ascii="Verdana" w:hAnsi="Verdana" w:cs="Arial"/>
          <w:bCs/>
          <w:sz w:val="20"/>
          <w:lang w:val="bg-BG"/>
        </w:rPr>
      </w:pPr>
      <w:r w:rsidRPr="00FD2E23">
        <w:rPr>
          <w:rFonts w:ascii="Verdana" w:hAnsi="Verdana" w:cs="Arial"/>
          <w:bCs/>
          <w:sz w:val="20"/>
          <w:lang w:val="bg-BG"/>
        </w:rPr>
        <w:t xml:space="preserve">Давам </w:t>
      </w:r>
      <w:proofErr w:type="spellStart"/>
      <w:r w:rsidR="00C92DEB" w:rsidRPr="00F81FB1">
        <w:rPr>
          <w:rStyle w:val="SubtitleChar"/>
          <w:rFonts w:ascii="Verdana" w:hAnsi="Verdana"/>
          <w:color w:val="auto"/>
          <w:sz w:val="20"/>
          <w:szCs w:val="20"/>
        </w:rPr>
        <w:t>предварително</w:t>
      </w:r>
      <w:proofErr w:type="spellEnd"/>
      <w:r w:rsidR="00C92DEB" w:rsidRPr="00F81FB1">
        <w:rPr>
          <w:rStyle w:val="SubtitleChar"/>
          <w:rFonts w:ascii="Verdana" w:hAnsi="Verdana"/>
          <w:color w:val="auto"/>
          <w:sz w:val="20"/>
          <w:szCs w:val="20"/>
        </w:rPr>
        <w:t xml:space="preserve"> </w:t>
      </w:r>
      <w:proofErr w:type="spellStart"/>
      <w:r w:rsidR="00C92DEB" w:rsidRPr="00F81FB1">
        <w:rPr>
          <w:rStyle w:val="SubtitleChar"/>
          <w:rFonts w:ascii="Verdana" w:hAnsi="Verdana"/>
          <w:color w:val="auto"/>
          <w:sz w:val="20"/>
          <w:szCs w:val="20"/>
        </w:rPr>
        <w:t>одобрение</w:t>
      </w:r>
      <w:proofErr w:type="spellEnd"/>
      <w:r w:rsidR="00C92DEB" w:rsidRPr="00F81FB1">
        <w:rPr>
          <w:rStyle w:val="SubtitleChar"/>
          <w:rFonts w:ascii="Verdana" w:hAnsi="Verdana"/>
          <w:color w:val="auto"/>
          <w:sz w:val="20"/>
          <w:szCs w:val="20"/>
        </w:rPr>
        <w:t xml:space="preserve"> </w:t>
      </w:r>
      <w:proofErr w:type="spellStart"/>
      <w:r w:rsidR="00C92DEB" w:rsidRPr="00F81FB1">
        <w:rPr>
          <w:rStyle w:val="SubtitleChar"/>
          <w:rFonts w:ascii="Verdana" w:hAnsi="Verdana"/>
          <w:color w:val="auto"/>
          <w:sz w:val="20"/>
          <w:szCs w:val="20"/>
        </w:rPr>
        <w:t>за</w:t>
      </w:r>
      <w:proofErr w:type="spellEnd"/>
      <w:r w:rsidR="00C92DEB" w:rsidRPr="00F81FB1">
        <w:rPr>
          <w:rStyle w:val="SubtitleChar"/>
          <w:rFonts w:ascii="Verdana" w:hAnsi="Verdana"/>
          <w:color w:val="auto"/>
          <w:sz w:val="20"/>
          <w:szCs w:val="20"/>
        </w:rPr>
        <w:t xml:space="preserve"> </w:t>
      </w:r>
      <w:proofErr w:type="spellStart"/>
      <w:r w:rsidR="0077473A" w:rsidRPr="00F81FB1">
        <w:rPr>
          <w:rStyle w:val="SubtitleChar"/>
          <w:rFonts w:ascii="Verdana" w:hAnsi="Verdana"/>
          <w:color w:val="auto"/>
          <w:sz w:val="20"/>
          <w:szCs w:val="20"/>
        </w:rPr>
        <w:t>създаване</w:t>
      </w:r>
      <w:proofErr w:type="spellEnd"/>
      <w:r w:rsidR="0077473A" w:rsidRPr="00F81FB1">
        <w:rPr>
          <w:rStyle w:val="SubtitleChar"/>
          <w:rFonts w:ascii="Verdana" w:hAnsi="Verdana"/>
          <w:color w:val="auto"/>
          <w:sz w:val="20"/>
          <w:szCs w:val="20"/>
        </w:rPr>
        <w:t xml:space="preserve"> </w:t>
      </w:r>
      <w:proofErr w:type="spellStart"/>
      <w:r w:rsidR="0077473A" w:rsidRPr="00F81FB1">
        <w:rPr>
          <w:rStyle w:val="SubtitleChar"/>
          <w:rFonts w:ascii="Verdana" w:hAnsi="Verdana"/>
          <w:color w:val="auto"/>
          <w:sz w:val="20"/>
          <w:szCs w:val="20"/>
        </w:rPr>
        <w:t>на</w:t>
      </w:r>
      <w:proofErr w:type="spellEnd"/>
      <w:r w:rsidR="0077473A" w:rsidRPr="00F81FB1">
        <w:rPr>
          <w:rStyle w:val="SubtitleChar"/>
          <w:rFonts w:ascii="Verdana" w:hAnsi="Verdana"/>
          <w:color w:val="auto"/>
          <w:sz w:val="20"/>
          <w:szCs w:val="20"/>
        </w:rPr>
        <w:t xml:space="preserve"> </w:t>
      </w:r>
      <w:proofErr w:type="spellStart"/>
      <w:r w:rsidR="00C92DEB" w:rsidRPr="00F81FB1">
        <w:rPr>
          <w:rStyle w:val="SubtitleChar"/>
          <w:rFonts w:ascii="Verdana" w:hAnsi="Verdana"/>
          <w:color w:val="auto"/>
          <w:sz w:val="20"/>
          <w:szCs w:val="20"/>
        </w:rPr>
        <w:t>социална</w:t>
      </w:r>
      <w:proofErr w:type="spellEnd"/>
      <w:r w:rsidR="00C92DEB" w:rsidRPr="00F81FB1">
        <w:rPr>
          <w:rStyle w:val="SubtitleChar"/>
          <w:rFonts w:ascii="Verdana" w:hAnsi="Verdana"/>
          <w:color w:val="auto"/>
          <w:sz w:val="20"/>
          <w:szCs w:val="20"/>
        </w:rPr>
        <w:t xml:space="preserve"> </w:t>
      </w:r>
      <w:proofErr w:type="spellStart"/>
      <w:r w:rsidR="00C92DEB" w:rsidRPr="00F81FB1">
        <w:rPr>
          <w:rStyle w:val="SubtitleChar"/>
          <w:rFonts w:ascii="Verdana" w:hAnsi="Verdana"/>
          <w:color w:val="auto"/>
          <w:sz w:val="20"/>
          <w:szCs w:val="20"/>
        </w:rPr>
        <w:t>услуга</w:t>
      </w:r>
      <w:proofErr w:type="spellEnd"/>
      <w:r w:rsidR="00C92DEB" w:rsidRPr="00F81FB1">
        <w:rPr>
          <w:rStyle w:val="SubtitleChar"/>
          <w:rFonts w:ascii="Verdana" w:hAnsi="Verdana"/>
          <w:color w:val="auto"/>
          <w:sz w:val="20"/>
          <w:szCs w:val="20"/>
        </w:rPr>
        <w:t xml:space="preserve"> </w:t>
      </w:r>
      <w:r w:rsidR="002714A6" w:rsidRPr="00124D98">
        <w:rPr>
          <w:rStyle w:val="SubtitleChar"/>
          <w:rFonts w:ascii="Verdana" w:hAnsi="Verdana"/>
          <w:b/>
          <w:color w:val="auto"/>
          <w:sz w:val="20"/>
          <w:szCs w:val="20"/>
        </w:rPr>
        <w:t>„</w:t>
      </w:r>
      <w:r w:rsidR="002714A6" w:rsidRPr="00124D98">
        <w:rPr>
          <w:rStyle w:val="SubtitleChar"/>
          <w:rFonts w:ascii="Verdana" w:hAnsi="Verdana"/>
          <w:b/>
          <w:color w:val="auto"/>
          <w:sz w:val="20"/>
          <w:szCs w:val="20"/>
          <w:lang w:val="bg-BG"/>
        </w:rPr>
        <w:t>Преходно ж</w:t>
      </w:r>
      <w:r w:rsidR="003E45D3">
        <w:rPr>
          <w:rStyle w:val="SubtitleChar"/>
          <w:rFonts w:ascii="Verdana" w:hAnsi="Verdana"/>
          <w:b/>
          <w:color w:val="auto"/>
          <w:sz w:val="20"/>
          <w:szCs w:val="20"/>
          <w:lang w:val="bg-BG"/>
        </w:rPr>
        <w:t>илище</w:t>
      </w:r>
      <w:r w:rsidR="00095002" w:rsidRPr="00124D98">
        <w:rPr>
          <w:rStyle w:val="SubtitleChar"/>
          <w:rFonts w:ascii="Verdana" w:hAnsi="Verdana"/>
          <w:b/>
          <w:color w:val="auto"/>
          <w:sz w:val="20"/>
          <w:szCs w:val="20"/>
        </w:rPr>
        <w:t>“</w:t>
      </w:r>
      <w:r w:rsidR="00095002" w:rsidRPr="00F81FB1">
        <w:rPr>
          <w:rStyle w:val="SubtitleChar"/>
          <w:rFonts w:ascii="Verdana" w:hAnsi="Verdana"/>
          <w:color w:val="auto"/>
          <w:sz w:val="20"/>
          <w:szCs w:val="20"/>
        </w:rPr>
        <w:t xml:space="preserve"> </w:t>
      </w:r>
      <w:proofErr w:type="spellStart"/>
      <w:r w:rsidR="00095002" w:rsidRPr="00F81FB1">
        <w:rPr>
          <w:rStyle w:val="SubtitleChar"/>
          <w:rFonts w:ascii="Verdana" w:hAnsi="Verdana"/>
          <w:color w:val="auto"/>
          <w:sz w:val="20"/>
          <w:szCs w:val="20"/>
        </w:rPr>
        <w:t>на</w:t>
      </w:r>
      <w:proofErr w:type="spellEnd"/>
      <w:r w:rsidR="00095002" w:rsidRPr="00F81FB1">
        <w:rPr>
          <w:rStyle w:val="SubtitleChar"/>
          <w:rFonts w:ascii="Verdana" w:hAnsi="Verdana"/>
          <w:color w:val="auto"/>
          <w:sz w:val="20"/>
          <w:szCs w:val="20"/>
        </w:rPr>
        <w:t xml:space="preserve"> </w:t>
      </w:r>
      <w:proofErr w:type="spellStart"/>
      <w:r w:rsidR="00095002" w:rsidRPr="00F81FB1">
        <w:rPr>
          <w:rStyle w:val="SubtitleChar"/>
          <w:rFonts w:ascii="Verdana" w:hAnsi="Verdana"/>
          <w:color w:val="auto"/>
          <w:sz w:val="20"/>
          <w:szCs w:val="20"/>
        </w:rPr>
        <w:t>адр</w:t>
      </w:r>
      <w:r w:rsidR="003E45D3">
        <w:rPr>
          <w:rStyle w:val="SubtitleChar"/>
          <w:rFonts w:ascii="Verdana" w:hAnsi="Verdana"/>
          <w:color w:val="auto"/>
          <w:sz w:val="20"/>
          <w:szCs w:val="20"/>
        </w:rPr>
        <w:t>ес</w:t>
      </w:r>
      <w:proofErr w:type="spellEnd"/>
      <w:r w:rsidR="003E45D3">
        <w:rPr>
          <w:rStyle w:val="SubtitleChar"/>
          <w:rFonts w:ascii="Verdana" w:hAnsi="Verdana"/>
          <w:color w:val="auto"/>
          <w:sz w:val="20"/>
          <w:szCs w:val="20"/>
        </w:rPr>
        <w:t xml:space="preserve">: </w:t>
      </w:r>
      <w:proofErr w:type="spellStart"/>
      <w:r w:rsidR="003E45D3">
        <w:rPr>
          <w:rStyle w:val="SubtitleChar"/>
          <w:rFonts w:ascii="Verdana" w:hAnsi="Verdana"/>
          <w:color w:val="auto"/>
          <w:sz w:val="20"/>
          <w:szCs w:val="20"/>
        </w:rPr>
        <w:t>гр</w:t>
      </w:r>
      <w:proofErr w:type="spellEnd"/>
      <w:r w:rsidR="003E45D3">
        <w:rPr>
          <w:rStyle w:val="SubtitleChar"/>
          <w:rFonts w:ascii="Verdana" w:hAnsi="Verdana"/>
          <w:color w:val="auto"/>
          <w:sz w:val="20"/>
          <w:szCs w:val="20"/>
        </w:rPr>
        <w:t xml:space="preserve">. </w:t>
      </w:r>
      <w:r w:rsidR="003E45D3">
        <w:rPr>
          <w:rStyle w:val="SubtitleChar"/>
          <w:rFonts w:ascii="Verdana" w:hAnsi="Verdana"/>
          <w:color w:val="auto"/>
          <w:sz w:val="20"/>
          <w:szCs w:val="20"/>
          <w:lang w:val="bg-BG"/>
        </w:rPr>
        <w:t>Разград</w:t>
      </w:r>
      <w:r w:rsidR="003E45D3">
        <w:rPr>
          <w:rStyle w:val="SubtitleChar"/>
          <w:rFonts w:ascii="Verdana" w:hAnsi="Verdana"/>
          <w:color w:val="auto"/>
          <w:sz w:val="20"/>
          <w:szCs w:val="20"/>
        </w:rPr>
        <w:t xml:space="preserve">, </w:t>
      </w:r>
      <w:proofErr w:type="spellStart"/>
      <w:r w:rsidR="003E45D3">
        <w:rPr>
          <w:rStyle w:val="SubtitleChar"/>
          <w:rFonts w:ascii="Verdana" w:hAnsi="Verdana"/>
          <w:color w:val="auto"/>
          <w:sz w:val="20"/>
          <w:szCs w:val="20"/>
        </w:rPr>
        <w:t>ул</w:t>
      </w:r>
      <w:proofErr w:type="spellEnd"/>
      <w:r w:rsidR="003E45D3">
        <w:rPr>
          <w:rStyle w:val="SubtitleChar"/>
          <w:rFonts w:ascii="Verdana" w:hAnsi="Verdana"/>
          <w:color w:val="auto"/>
          <w:sz w:val="20"/>
          <w:szCs w:val="20"/>
        </w:rPr>
        <w:t>. „</w:t>
      </w:r>
      <w:r w:rsidR="008D52FC">
        <w:rPr>
          <w:rStyle w:val="SubtitleChar"/>
          <w:rFonts w:ascii="Verdana" w:hAnsi="Verdana"/>
          <w:color w:val="auto"/>
          <w:sz w:val="20"/>
          <w:szCs w:val="20"/>
          <w:lang w:val="bg-BG"/>
        </w:rPr>
        <w:t>Тр</w:t>
      </w:r>
      <w:r w:rsidR="003E45D3">
        <w:rPr>
          <w:rStyle w:val="SubtitleChar"/>
          <w:rFonts w:ascii="Verdana" w:hAnsi="Verdana"/>
          <w:color w:val="auto"/>
          <w:sz w:val="20"/>
          <w:szCs w:val="20"/>
          <w:lang w:val="bg-BG"/>
        </w:rPr>
        <w:t>апезица</w:t>
      </w:r>
      <w:proofErr w:type="gramStart"/>
      <w:r w:rsidR="003E45D3">
        <w:rPr>
          <w:rStyle w:val="SubtitleChar"/>
          <w:rFonts w:ascii="Verdana" w:hAnsi="Verdana"/>
          <w:color w:val="auto"/>
          <w:sz w:val="20"/>
          <w:szCs w:val="20"/>
        </w:rPr>
        <w:t>“ №</w:t>
      </w:r>
      <w:proofErr w:type="gramEnd"/>
      <w:r w:rsidR="003E45D3">
        <w:rPr>
          <w:rStyle w:val="SubtitleChar"/>
          <w:rFonts w:ascii="Verdana" w:hAnsi="Verdana"/>
          <w:color w:val="auto"/>
          <w:sz w:val="20"/>
          <w:szCs w:val="20"/>
        </w:rPr>
        <w:t>1</w:t>
      </w:r>
      <w:r w:rsidR="009162FA" w:rsidRPr="00F81FB1">
        <w:rPr>
          <w:rStyle w:val="SubtitleChar"/>
          <w:rFonts w:ascii="Verdana" w:hAnsi="Verdana"/>
          <w:color w:val="auto"/>
          <w:sz w:val="20"/>
          <w:szCs w:val="20"/>
        </w:rPr>
        <w:t xml:space="preserve">, </w:t>
      </w:r>
      <w:proofErr w:type="spellStart"/>
      <w:r w:rsidR="00D504B7" w:rsidRPr="00124D98">
        <w:rPr>
          <w:rStyle w:val="SubtitleChar"/>
          <w:rFonts w:ascii="Verdana" w:hAnsi="Verdana"/>
          <w:b/>
          <w:color w:val="auto"/>
          <w:sz w:val="20"/>
          <w:szCs w:val="20"/>
        </w:rPr>
        <w:t>считано</w:t>
      </w:r>
      <w:proofErr w:type="spellEnd"/>
      <w:r w:rsidR="00D504B7" w:rsidRPr="00124D98">
        <w:rPr>
          <w:rStyle w:val="SubtitleChar"/>
          <w:rFonts w:ascii="Verdana" w:hAnsi="Verdana"/>
          <w:b/>
          <w:color w:val="auto"/>
          <w:sz w:val="20"/>
          <w:szCs w:val="20"/>
        </w:rPr>
        <w:t xml:space="preserve"> </w:t>
      </w:r>
      <w:proofErr w:type="spellStart"/>
      <w:r w:rsidR="00D504B7" w:rsidRPr="00124D98">
        <w:rPr>
          <w:rStyle w:val="SubtitleChar"/>
          <w:rFonts w:ascii="Verdana" w:hAnsi="Verdana"/>
          <w:b/>
          <w:color w:val="auto"/>
          <w:sz w:val="20"/>
          <w:szCs w:val="20"/>
        </w:rPr>
        <w:t>от</w:t>
      </w:r>
      <w:proofErr w:type="spellEnd"/>
      <w:r w:rsidR="003E45D3">
        <w:rPr>
          <w:rStyle w:val="SubtitleChar"/>
          <w:rFonts w:ascii="Verdana" w:hAnsi="Verdana"/>
          <w:b/>
          <w:color w:val="auto"/>
          <w:sz w:val="20"/>
          <w:szCs w:val="20"/>
        </w:rPr>
        <w:t xml:space="preserve"> 01</w:t>
      </w:r>
      <w:r w:rsidR="00F436DE" w:rsidRPr="00124D98">
        <w:rPr>
          <w:rStyle w:val="SubtitleChar"/>
          <w:rFonts w:ascii="Verdana" w:hAnsi="Verdana"/>
          <w:b/>
          <w:color w:val="auto"/>
          <w:sz w:val="20"/>
          <w:szCs w:val="20"/>
        </w:rPr>
        <w:t>.06</w:t>
      </w:r>
      <w:r w:rsidR="003E45D3">
        <w:rPr>
          <w:rStyle w:val="SubtitleChar"/>
          <w:rFonts w:ascii="Verdana" w:hAnsi="Verdana"/>
          <w:b/>
          <w:color w:val="auto"/>
          <w:sz w:val="20"/>
          <w:szCs w:val="20"/>
        </w:rPr>
        <w:t>.2024</w:t>
      </w:r>
      <w:r w:rsidR="00D504B7" w:rsidRPr="00124D98">
        <w:rPr>
          <w:rStyle w:val="SubtitleChar"/>
          <w:rFonts w:ascii="Verdana" w:hAnsi="Verdana"/>
          <w:b/>
          <w:color w:val="auto"/>
          <w:sz w:val="20"/>
          <w:szCs w:val="20"/>
        </w:rPr>
        <w:t xml:space="preserve"> </w:t>
      </w:r>
      <w:proofErr w:type="spellStart"/>
      <w:r w:rsidR="00D504B7" w:rsidRPr="00124D98">
        <w:rPr>
          <w:rStyle w:val="SubtitleChar"/>
          <w:rFonts w:ascii="Verdana" w:hAnsi="Verdana"/>
          <w:b/>
          <w:color w:val="auto"/>
          <w:sz w:val="20"/>
          <w:szCs w:val="20"/>
        </w:rPr>
        <w:t>година</w:t>
      </w:r>
      <w:proofErr w:type="spellEnd"/>
      <w:r w:rsidR="00D504B7"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която</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се</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финансира</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от</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държавния</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бюджет</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съгласно</w:t>
      </w:r>
      <w:proofErr w:type="spellEnd"/>
      <w:r w:rsidRPr="00F81FB1">
        <w:rPr>
          <w:rStyle w:val="SubtitleChar"/>
          <w:rFonts w:ascii="Verdana" w:hAnsi="Verdana"/>
          <w:color w:val="auto"/>
          <w:sz w:val="20"/>
          <w:szCs w:val="20"/>
        </w:rPr>
        <w:t xml:space="preserve"> </w:t>
      </w:r>
      <w:proofErr w:type="spellStart"/>
      <w:r w:rsidRPr="00F81FB1">
        <w:rPr>
          <w:rStyle w:val="SubtitleChar"/>
          <w:rFonts w:ascii="Verdana" w:hAnsi="Verdana"/>
          <w:color w:val="auto"/>
          <w:sz w:val="20"/>
          <w:szCs w:val="20"/>
        </w:rPr>
        <w:t>Националната</w:t>
      </w:r>
      <w:proofErr w:type="spellEnd"/>
      <w:r w:rsidRPr="00F81FB1">
        <w:rPr>
          <w:rFonts w:ascii="Verdana" w:hAnsi="Verdana" w:cs="Arial"/>
          <w:bCs/>
          <w:sz w:val="20"/>
          <w:lang w:val="bg-BG"/>
        </w:rPr>
        <w:t xml:space="preserve"> карта на социалните услуги или друг еквивалентен документ/акт до нейното приемане, регламентиращ социалната услуга като делегирана от държавата дейност с осигурено финансиране, при условие, че необходимите средства за финансиране на социалната услуга са осигурени съгласно Закона за държавния бюджет </w:t>
      </w:r>
      <w:r w:rsidRPr="00F81FB1">
        <w:rPr>
          <w:rFonts w:ascii="Verdana" w:hAnsi="Verdana"/>
          <w:sz w:val="20"/>
          <w:lang w:val="bg-BG"/>
        </w:rPr>
        <w:t xml:space="preserve">на Република </w:t>
      </w:r>
      <w:r w:rsidRPr="00F81FB1">
        <w:rPr>
          <w:rFonts w:ascii="Verdana" w:hAnsi="Verdana" w:cs="Arial"/>
          <w:bCs/>
          <w:sz w:val="20"/>
          <w:lang w:val="bg-BG"/>
        </w:rPr>
        <w:t>България за съответната календарна година.</w:t>
      </w:r>
    </w:p>
    <w:p w14:paraId="45FC3916" w14:textId="77777777" w:rsidR="00924088" w:rsidRPr="00567A1A" w:rsidRDefault="00924088" w:rsidP="0031195D">
      <w:pPr>
        <w:tabs>
          <w:tab w:val="left" w:pos="709"/>
          <w:tab w:val="left" w:pos="851"/>
        </w:tabs>
        <w:spacing w:line="276" w:lineRule="auto"/>
        <w:ind w:firstLine="567"/>
        <w:jc w:val="both"/>
        <w:rPr>
          <w:rFonts w:ascii="Verdana" w:hAnsi="Verdana" w:cs="Arial"/>
          <w:bCs/>
          <w:sz w:val="20"/>
          <w:lang w:val="bg-BG"/>
        </w:rPr>
      </w:pPr>
      <w:r>
        <w:rPr>
          <w:rFonts w:ascii="Verdana" w:hAnsi="Verdana" w:cs="Arial"/>
          <w:bCs/>
          <w:sz w:val="20"/>
          <w:lang w:val="bg-BG"/>
        </w:rPr>
        <w:t>2.</w:t>
      </w:r>
      <w:r w:rsidRPr="00075DB4">
        <w:rPr>
          <w:rFonts w:ascii="Verdana" w:hAnsi="Verdana" w:cs="Arial"/>
          <w:bCs/>
          <w:sz w:val="20"/>
          <w:lang w:val="bg-BG"/>
        </w:rPr>
        <w:t xml:space="preserve"> </w:t>
      </w:r>
      <w:r>
        <w:rPr>
          <w:rFonts w:ascii="Verdana" w:hAnsi="Verdana" w:cs="Arial"/>
          <w:bCs/>
          <w:sz w:val="20"/>
          <w:lang w:val="bg-BG"/>
        </w:rPr>
        <w:tab/>
      </w:r>
      <w:r w:rsidRPr="00567A1A">
        <w:rPr>
          <w:rFonts w:ascii="Verdana" w:hAnsi="Verdana" w:cs="Arial"/>
          <w:bCs/>
          <w:sz w:val="20"/>
          <w:lang w:val="bg-BG"/>
        </w:rPr>
        <w:t>Параметри на услугата по т. 1, които са финансово обезпечени със Закона за държавния бюджет на Република България за 202</w:t>
      </w:r>
      <w:r w:rsidR="004A55AB">
        <w:rPr>
          <w:rFonts w:ascii="Verdana" w:hAnsi="Verdana" w:cs="Arial"/>
          <w:bCs/>
          <w:sz w:val="20"/>
          <w:lang w:val="bg-BG"/>
        </w:rPr>
        <w:t>3</w:t>
      </w:r>
      <w:r w:rsidRPr="00567A1A">
        <w:rPr>
          <w:rFonts w:ascii="Verdana" w:hAnsi="Verdana" w:cs="Arial"/>
          <w:bCs/>
          <w:sz w:val="20"/>
          <w:lang w:val="bg-BG"/>
        </w:rPr>
        <w:t xml:space="preserve"> година:</w:t>
      </w:r>
    </w:p>
    <w:p w14:paraId="45FC3917" w14:textId="77777777" w:rsidR="00924088" w:rsidRDefault="00924088" w:rsidP="0031195D">
      <w:pPr>
        <w:numPr>
          <w:ilvl w:val="1"/>
          <w:numId w:val="31"/>
        </w:numPr>
        <w:tabs>
          <w:tab w:val="left" w:pos="709"/>
          <w:tab w:val="left" w:pos="851"/>
          <w:tab w:val="left" w:pos="1134"/>
        </w:tabs>
        <w:spacing w:line="276" w:lineRule="auto"/>
        <w:ind w:left="0" w:firstLine="567"/>
        <w:jc w:val="both"/>
        <w:rPr>
          <w:rFonts w:ascii="Verdana" w:hAnsi="Verdana" w:cs="Arial"/>
          <w:bCs/>
          <w:sz w:val="20"/>
          <w:lang w:val="bg-BG"/>
        </w:rPr>
      </w:pPr>
      <w:r w:rsidRPr="000408A4">
        <w:rPr>
          <w:rFonts w:ascii="Verdana" w:hAnsi="Verdana" w:cs="Arial"/>
          <w:bCs/>
          <w:sz w:val="20"/>
          <w:lang w:val="bg-BG"/>
        </w:rPr>
        <w:t>Вид</w:t>
      </w:r>
      <w:r>
        <w:rPr>
          <w:rFonts w:ascii="Verdana" w:hAnsi="Verdana" w:cs="Arial"/>
          <w:bCs/>
          <w:sz w:val="20"/>
          <w:lang w:val="bg-BG"/>
        </w:rPr>
        <w:t>:</w:t>
      </w:r>
      <w:r w:rsidR="00F436DE">
        <w:rPr>
          <w:rFonts w:ascii="Verdana" w:hAnsi="Verdana" w:cs="Arial"/>
          <w:bCs/>
          <w:sz w:val="20"/>
          <w:lang w:val="bg-BG"/>
        </w:rPr>
        <w:t xml:space="preserve"> </w:t>
      </w:r>
      <w:r w:rsidR="00706712" w:rsidRPr="00501FD4">
        <w:rPr>
          <w:rFonts w:ascii="Verdana" w:hAnsi="Verdana" w:cs="Arial"/>
          <w:b/>
          <w:bCs/>
          <w:sz w:val="20"/>
          <w:lang w:val="bg-BG"/>
        </w:rPr>
        <w:t>„</w:t>
      </w:r>
      <w:r w:rsidR="002714A6">
        <w:rPr>
          <w:rFonts w:ascii="Verdana" w:hAnsi="Verdana"/>
          <w:b/>
          <w:sz w:val="20"/>
          <w:lang w:val="bg-BG"/>
        </w:rPr>
        <w:t>Преходно жилище</w:t>
      </w:r>
      <w:r w:rsidR="00706712">
        <w:rPr>
          <w:rFonts w:ascii="Verdana" w:hAnsi="Verdana"/>
          <w:b/>
          <w:sz w:val="20"/>
          <w:lang w:val="bg-BG"/>
        </w:rPr>
        <w:t>“</w:t>
      </w:r>
      <w:r w:rsidR="00B93A04">
        <w:rPr>
          <w:rFonts w:ascii="Verdana" w:hAnsi="Verdana"/>
          <w:b/>
          <w:color w:val="000000"/>
          <w:sz w:val="20"/>
          <w:lang w:val="bg-BG"/>
        </w:rPr>
        <w:t>;</w:t>
      </w:r>
    </w:p>
    <w:p w14:paraId="45FC3918" w14:textId="77777777" w:rsidR="00924088" w:rsidRPr="00917E2C" w:rsidRDefault="00924088" w:rsidP="0031195D">
      <w:pPr>
        <w:numPr>
          <w:ilvl w:val="1"/>
          <w:numId w:val="31"/>
        </w:numPr>
        <w:tabs>
          <w:tab w:val="left" w:pos="709"/>
          <w:tab w:val="left" w:pos="851"/>
          <w:tab w:val="left" w:pos="1134"/>
        </w:tabs>
        <w:spacing w:line="276" w:lineRule="auto"/>
        <w:ind w:left="0" w:firstLine="567"/>
        <w:jc w:val="both"/>
        <w:rPr>
          <w:rFonts w:ascii="Verdana" w:hAnsi="Verdana" w:cs="Arial"/>
          <w:bCs/>
          <w:sz w:val="20"/>
          <w:lang w:val="bg-BG"/>
        </w:rPr>
      </w:pPr>
      <w:r>
        <w:rPr>
          <w:rFonts w:ascii="Verdana" w:hAnsi="Verdana" w:cs="Arial"/>
          <w:bCs/>
          <w:sz w:val="20"/>
          <w:lang w:val="bg-BG"/>
        </w:rPr>
        <w:t xml:space="preserve">Профил: </w:t>
      </w:r>
      <w:r w:rsidR="00231EAE">
        <w:rPr>
          <w:rFonts w:ascii="Verdana" w:hAnsi="Verdana" w:cs="Arial"/>
          <w:b/>
          <w:bCs/>
          <w:sz w:val="20"/>
          <w:lang w:val="bg-BG"/>
        </w:rPr>
        <w:t>Специализирана социална услуга</w:t>
      </w:r>
      <w:r w:rsidR="00B93A04">
        <w:rPr>
          <w:rFonts w:ascii="Verdana" w:hAnsi="Verdana" w:cs="Arial"/>
          <w:b/>
          <w:bCs/>
          <w:sz w:val="20"/>
          <w:lang w:val="bg-BG"/>
        </w:rPr>
        <w:t>;</w:t>
      </w:r>
    </w:p>
    <w:p w14:paraId="45FC3919" w14:textId="77777777" w:rsidR="00924088" w:rsidRPr="00501FD4" w:rsidRDefault="00924088" w:rsidP="0031195D">
      <w:pPr>
        <w:pStyle w:val="BodyTextIndent"/>
        <w:numPr>
          <w:ilvl w:val="1"/>
          <w:numId w:val="31"/>
        </w:numPr>
        <w:tabs>
          <w:tab w:val="left" w:pos="709"/>
          <w:tab w:val="left" w:pos="851"/>
          <w:tab w:val="left" w:pos="1134"/>
        </w:tabs>
        <w:spacing w:after="0" w:line="276" w:lineRule="auto"/>
        <w:ind w:left="0" w:firstLine="567"/>
        <w:jc w:val="both"/>
        <w:rPr>
          <w:rFonts w:ascii="Verdana" w:hAnsi="Verdana"/>
          <w:b/>
          <w:bCs/>
          <w:sz w:val="20"/>
          <w:lang w:val="bg-BG"/>
        </w:rPr>
      </w:pPr>
      <w:r w:rsidRPr="008F2BFA">
        <w:rPr>
          <w:rFonts w:ascii="Verdana" w:hAnsi="Verdana"/>
          <w:bCs/>
          <w:sz w:val="20"/>
          <w:lang w:val="bg-BG"/>
        </w:rPr>
        <w:t xml:space="preserve">Адрес: </w:t>
      </w:r>
      <w:r w:rsidR="003E45D3">
        <w:rPr>
          <w:rFonts w:ascii="Verdana" w:hAnsi="Verdana"/>
          <w:b/>
          <w:bCs/>
          <w:sz w:val="20"/>
          <w:lang w:val="bg-BG"/>
        </w:rPr>
        <w:t>гр. Разград</w:t>
      </w:r>
      <w:r w:rsidRPr="00501FD4">
        <w:rPr>
          <w:rFonts w:ascii="Verdana" w:hAnsi="Verdana"/>
          <w:b/>
          <w:bCs/>
          <w:sz w:val="20"/>
          <w:lang w:val="bg-BG"/>
        </w:rPr>
        <w:t xml:space="preserve">, </w:t>
      </w:r>
      <w:proofErr w:type="spellStart"/>
      <w:r w:rsidR="000B6CB6">
        <w:rPr>
          <w:rFonts w:ascii="Verdana" w:hAnsi="Verdana"/>
          <w:b/>
          <w:sz w:val="20"/>
        </w:rPr>
        <w:t>ул</w:t>
      </w:r>
      <w:proofErr w:type="spellEnd"/>
      <w:r w:rsidR="000B6CB6">
        <w:rPr>
          <w:rFonts w:ascii="Verdana" w:hAnsi="Verdana"/>
          <w:b/>
          <w:sz w:val="20"/>
        </w:rPr>
        <w:t>. „</w:t>
      </w:r>
      <w:r w:rsidR="003E45D3">
        <w:rPr>
          <w:rFonts w:ascii="Verdana" w:hAnsi="Verdana"/>
          <w:b/>
          <w:sz w:val="20"/>
          <w:lang w:val="bg-BG"/>
        </w:rPr>
        <w:t>Трапезица</w:t>
      </w:r>
      <w:r w:rsidR="003E45D3">
        <w:rPr>
          <w:rFonts w:ascii="Verdana" w:hAnsi="Verdana"/>
          <w:b/>
          <w:sz w:val="20"/>
        </w:rPr>
        <w:t>“ №1</w:t>
      </w:r>
      <w:r w:rsidR="00B93A04" w:rsidRPr="00501FD4">
        <w:rPr>
          <w:rFonts w:ascii="Verdana" w:hAnsi="Verdana"/>
          <w:b/>
          <w:bCs/>
          <w:sz w:val="20"/>
          <w:lang w:val="bg-BG"/>
        </w:rPr>
        <w:t>;</w:t>
      </w:r>
    </w:p>
    <w:p w14:paraId="45FC391A" w14:textId="77777777" w:rsidR="00924088" w:rsidRDefault="00924088" w:rsidP="0031195D">
      <w:pPr>
        <w:numPr>
          <w:ilvl w:val="1"/>
          <w:numId w:val="31"/>
        </w:numPr>
        <w:tabs>
          <w:tab w:val="left" w:pos="709"/>
          <w:tab w:val="left" w:pos="851"/>
          <w:tab w:val="left" w:pos="1134"/>
        </w:tabs>
        <w:spacing w:line="276" w:lineRule="auto"/>
        <w:ind w:left="0" w:firstLine="567"/>
        <w:jc w:val="both"/>
        <w:rPr>
          <w:rFonts w:ascii="Verdana" w:hAnsi="Verdana" w:cs="Arial"/>
          <w:b/>
          <w:bCs/>
          <w:sz w:val="20"/>
          <w:lang w:val="bg-BG"/>
        </w:rPr>
      </w:pPr>
      <w:r>
        <w:rPr>
          <w:rFonts w:ascii="Verdana" w:hAnsi="Verdana" w:cs="Arial"/>
          <w:bCs/>
          <w:sz w:val="20"/>
          <w:lang w:val="bg-BG"/>
        </w:rPr>
        <w:t xml:space="preserve">Брой потребители: </w:t>
      </w:r>
      <w:r w:rsidR="002714A6">
        <w:rPr>
          <w:rFonts w:ascii="Verdana" w:hAnsi="Verdana" w:cs="Arial"/>
          <w:b/>
          <w:bCs/>
          <w:sz w:val="20"/>
          <w:lang w:val="bg-BG"/>
        </w:rPr>
        <w:t>8</w:t>
      </w:r>
      <w:r w:rsidRPr="00587F7C">
        <w:rPr>
          <w:rFonts w:ascii="Verdana" w:hAnsi="Verdana" w:cs="Arial"/>
          <w:b/>
          <w:bCs/>
          <w:sz w:val="20"/>
          <w:lang w:val="bg-BG"/>
        </w:rPr>
        <w:t xml:space="preserve"> /</w:t>
      </w:r>
      <w:r w:rsidR="002714A6">
        <w:rPr>
          <w:rFonts w:ascii="Verdana" w:hAnsi="Verdana" w:cs="Arial"/>
          <w:b/>
          <w:bCs/>
          <w:sz w:val="20"/>
          <w:lang w:val="bg-BG"/>
        </w:rPr>
        <w:t>осем</w:t>
      </w:r>
      <w:r w:rsidR="00501FD4">
        <w:rPr>
          <w:rFonts w:ascii="Verdana" w:hAnsi="Verdana" w:cs="Arial"/>
          <w:b/>
          <w:bCs/>
          <w:sz w:val="20"/>
          <w:lang w:val="bg-BG"/>
        </w:rPr>
        <w:t>/</w:t>
      </w:r>
      <w:r w:rsidR="00B93A04">
        <w:rPr>
          <w:rFonts w:ascii="Verdana" w:hAnsi="Verdana" w:cs="Arial"/>
          <w:b/>
          <w:bCs/>
          <w:sz w:val="20"/>
          <w:lang w:val="bg-BG"/>
        </w:rPr>
        <w:t>.</w:t>
      </w:r>
    </w:p>
    <w:p w14:paraId="45FC391B" w14:textId="77777777" w:rsidR="009C266F" w:rsidRDefault="00A837B3" w:rsidP="0031195D">
      <w:pPr>
        <w:pStyle w:val="ListParagraph"/>
        <w:numPr>
          <w:ilvl w:val="0"/>
          <w:numId w:val="35"/>
        </w:numPr>
        <w:tabs>
          <w:tab w:val="left" w:pos="709"/>
          <w:tab w:val="left" w:pos="851"/>
        </w:tabs>
        <w:spacing w:line="276" w:lineRule="auto"/>
        <w:ind w:left="0" w:firstLine="567"/>
        <w:jc w:val="both"/>
        <w:rPr>
          <w:rFonts w:ascii="Verdana" w:hAnsi="Verdana" w:cs="Arial"/>
          <w:sz w:val="20"/>
          <w:lang w:eastAsia="bg-BG"/>
        </w:rPr>
      </w:pPr>
      <w:r>
        <w:rPr>
          <w:rFonts w:ascii="Verdana" w:hAnsi="Verdana" w:cs="Arial"/>
          <w:sz w:val="20"/>
          <w:lang w:val="en-US" w:eastAsia="bg-BG"/>
        </w:rPr>
        <w:t xml:space="preserve">    </w:t>
      </w:r>
      <w:r w:rsidR="00924088" w:rsidRPr="0055733F">
        <w:rPr>
          <w:rFonts w:ascii="Verdana" w:hAnsi="Verdana" w:cs="Arial"/>
          <w:sz w:val="20"/>
          <w:lang w:eastAsia="bg-BG"/>
        </w:rPr>
        <w:t>Параметрите по т. 2 подлежат на съответно актуализиране при съобразяване на Закона за държавния бюджет на Република България за всяка следваща</w:t>
      </w:r>
      <w:r w:rsidR="00F436DE" w:rsidRPr="0055733F">
        <w:rPr>
          <w:rFonts w:ascii="Verdana" w:hAnsi="Verdana" w:cs="Arial"/>
          <w:sz w:val="20"/>
          <w:lang w:eastAsia="bg-BG"/>
        </w:rPr>
        <w:t xml:space="preserve"> </w:t>
      </w:r>
      <w:r w:rsidR="00924088" w:rsidRPr="0055733F">
        <w:rPr>
          <w:rFonts w:ascii="Verdana" w:hAnsi="Verdana" w:cs="Arial"/>
          <w:sz w:val="20"/>
          <w:lang w:eastAsia="bg-BG"/>
        </w:rPr>
        <w:t>календарна година и/или при друга обоснована промяна на обстоятелствата, която е доказано финансово обезпечена.</w:t>
      </w:r>
    </w:p>
    <w:p w14:paraId="45FC391C" w14:textId="77777777" w:rsidR="003D7A76" w:rsidRDefault="003D7A76" w:rsidP="0031195D">
      <w:pPr>
        <w:spacing w:line="276" w:lineRule="auto"/>
        <w:ind w:firstLine="567"/>
        <w:jc w:val="both"/>
        <w:rPr>
          <w:rFonts w:ascii="Verdana" w:hAnsi="Verdana" w:cs="Arial"/>
          <w:b/>
          <w:sz w:val="20"/>
          <w:lang w:val="bg-BG" w:eastAsia="bg-BG"/>
        </w:rPr>
      </w:pPr>
    </w:p>
    <w:p w14:paraId="45FC391D" w14:textId="77777777" w:rsidR="009574EE" w:rsidRDefault="003200C1" w:rsidP="0031195D">
      <w:pPr>
        <w:spacing w:line="276" w:lineRule="auto"/>
        <w:ind w:firstLine="567"/>
        <w:jc w:val="both"/>
        <w:rPr>
          <w:rFonts w:ascii="Verdana" w:hAnsi="Verdana" w:cs="Arial"/>
          <w:b/>
          <w:sz w:val="20"/>
          <w:lang w:val="bg-BG" w:eastAsia="bg-BG"/>
        </w:rPr>
      </w:pPr>
      <w:r w:rsidRPr="003200C1">
        <w:rPr>
          <w:rFonts w:ascii="Verdana" w:hAnsi="Verdana" w:cs="Arial"/>
          <w:b/>
          <w:sz w:val="20"/>
          <w:lang w:val="bg-BG" w:eastAsia="bg-BG"/>
        </w:rPr>
        <w:t>Мотиви:</w:t>
      </w:r>
    </w:p>
    <w:p w14:paraId="45FC391E" w14:textId="77777777" w:rsidR="003D7A76" w:rsidRDefault="003D7A76" w:rsidP="0031195D">
      <w:pPr>
        <w:spacing w:line="276" w:lineRule="auto"/>
        <w:ind w:firstLine="567"/>
        <w:jc w:val="both"/>
        <w:rPr>
          <w:rFonts w:ascii="Verdana" w:hAnsi="Verdana" w:cs="Arial"/>
          <w:b/>
          <w:sz w:val="20"/>
          <w:lang w:val="bg-BG" w:eastAsia="bg-BG"/>
        </w:rPr>
      </w:pPr>
    </w:p>
    <w:p w14:paraId="45FC391F" w14:textId="77777777" w:rsidR="00231EAE" w:rsidRPr="00231EAE" w:rsidRDefault="00231EAE" w:rsidP="0031195D">
      <w:pPr>
        <w:spacing w:line="276" w:lineRule="auto"/>
        <w:ind w:firstLine="567"/>
        <w:jc w:val="both"/>
        <w:rPr>
          <w:rFonts w:ascii="Verdana" w:hAnsi="Verdana" w:cs="Arial"/>
          <w:sz w:val="20"/>
          <w:lang w:val="bg-BG" w:eastAsia="bg-BG"/>
        </w:rPr>
      </w:pPr>
      <w:r w:rsidRPr="00231EAE">
        <w:rPr>
          <w:rFonts w:ascii="Verdana" w:hAnsi="Verdana" w:cs="Arial"/>
          <w:sz w:val="20"/>
          <w:lang w:val="bg-BG" w:eastAsia="bg-BG"/>
        </w:rPr>
        <w:t>Със заявление по чл.</w:t>
      </w:r>
      <w:r w:rsidR="00BE414B">
        <w:rPr>
          <w:rFonts w:ascii="Verdana" w:hAnsi="Verdana" w:cs="Arial"/>
          <w:sz w:val="20"/>
          <w:lang w:val="en-US" w:eastAsia="bg-BG"/>
        </w:rPr>
        <w:t xml:space="preserve"> </w:t>
      </w:r>
      <w:r w:rsidRPr="00231EAE">
        <w:rPr>
          <w:rFonts w:ascii="Verdana" w:hAnsi="Verdana" w:cs="Arial"/>
          <w:sz w:val="20"/>
          <w:lang w:val="bg-BG" w:eastAsia="bg-BG"/>
        </w:rPr>
        <w:t>78, ал.</w:t>
      </w:r>
      <w:r w:rsidR="00BE414B">
        <w:rPr>
          <w:rFonts w:ascii="Verdana" w:hAnsi="Verdana" w:cs="Arial"/>
          <w:sz w:val="20"/>
          <w:lang w:val="en-US" w:eastAsia="bg-BG"/>
        </w:rPr>
        <w:t xml:space="preserve"> </w:t>
      </w:r>
      <w:r w:rsidRPr="00231EAE">
        <w:rPr>
          <w:rFonts w:ascii="Verdana" w:hAnsi="Verdana" w:cs="Arial"/>
          <w:sz w:val="20"/>
          <w:lang w:val="bg-BG" w:eastAsia="bg-BG"/>
        </w:rPr>
        <w:t xml:space="preserve">1 от ППЗСУ, община </w:t>
      </w:r>
      <w:r w:rsidR="00B66B9E">
        <w:rPr>
          <w:rFonts w:ascii="Verdana" w:hAnsi="Verdana" w:cs="Arial"/>
          <w:sz w:val="20"/>
          <w:lang w:val="bg-BG" w:eastAsia="bg-BG"/>
        </w:rPr>
        <w:t>Разград</w:t>
      </w:r>
      <w:r w:rsidRPr="00231EAE">
        <w:rPr>
          <w:rFonts w:ascii="Verdana" w:hAnsi="Verdana" w:cs="Arial"/>
          <w:sz w:val="20"/>
          <w:lang w:val="bg-BG" w:eastAsia="bg-BG"/>
        </w:rPr>
        <w:t xml:space="preserve"> инициира производство по издаване на заповед за предварително одобрение за създаване на нова социална услуга.</w:t>
      </w:r>
    </w:p>
    <w:p w14:paraId="45FC3920" w14:textId="77777777" w:rsidR="00FB29BF" w:rsidRPr="00FB29BF" w:rsidRDefault="0031195D" w:rsidP="0031195D">
      <w:pPr>
        <w:tabs>
          <w:tab w:val="left" w:pos="567"/>
          <w:tab w:val="center" w:pos="4111"/>
          <w:tab w:val="right" w:pos="8306"/>
        </w:tabs>
        <w:spacing w:line="276" w:lineRule="auto"/>
        <w:jc w:val="both"/>
        <w:rPr>
          <w:rFonts w:ascii="Verdana" w:hAnsi="Verdana" w:cs="Arial"/>
          <w:sz w:val="20"/>
          <w:lang w:val="bg-BG"/>
        </w:rPr>
      </w:pPr>
      <w:r>
        <w:rPr>
          <w:rFonts w:ascii="Verdana" w:hAnsi="Verdana" w:cs="Arial"/>
          <w:sz w:val="20"/>
          <w:lang w:val="bg-BG"/>
        </w:rPr>
        <w:tab/>
      </w:r>
      <w:r w:rsidR="00FB29BF" w:rsidRPr="00FB29BF">
        <w:rPr>
          <w:rFonts w:ascii="Verdana" w:hAnsi="Verdana" w:cs="Arial"/>
          <w:sz w:val="20"/>
          <w:lang w:val="bg-BG"/>
        </w:rPr>
        <w:t>Социалната услуга е изградена по Проект „Насърчаване на социалното приобщаване чрез доизграждане на социалната инфраструктура в община Разград за предоставяне на резидентни и съпътстващи услуги в общността за деца и младежи“ по Оперативна програма „Региони в растеж“ 2014-2020, ремонтирани са помещенията и е осигурено необходимото оборудване за създаването на услугата, която ще се предоставя на деца от 15 до 18 годишна възраст. Предвидено е финансирането на услугата да започне от 01.06.2024 г. г.</w:t>
      </w:r>
    </w:p>
    <w:p w14:paraId="45FC3921" w14:textId="3BB0ED47" w:rsidR="00FB29BF" w:rsidRPr="00FB29BF" w:rsidRDefault="00FB29BF" w:rsidP="0031195D">
      <w:pPr>
        <w:tabs>
          <w:tab w:val="left" w:pos="567"/>
          <w:tab w:val="center" w:pos="4111"/>
          <w:tab w:val="right" w:pos="8306"/>
        </w:tabs>
        <w:spacing w:line="276" w:lineRule="auto"/>
        <w:jc w:val="both"/>
        <w:rPr>
          <w:rFonts w:ascii="Verdana" w:hAnsi="Verdana" w:cs="Arial"/>
          <w:sz w:val="20"/>
          <w:lang w:val="bg-BG"/>
        </w:rPr>
      </w:pPr>
      <w:r w:rsidRPr="00FB29BF">
        <w:rPr>
          <w:rFonts w:ascii="Verdana" w:hAnsi="Verdana" w:cs="Arial"/>
          <w:sz w:val="20"/>
          <w:lang w:val="bg-BG"/>
        </w:rPr>
        <w:tab/>
        <w:t>Предвид приключва</w:t>
      </w:r>
      <w:r w:rsidR="005A6012">
        <w:rPr>
          <w:rFonts w:ascii="Verdana" w:hAnsi="Verdana" w:cs="Arial"/>
          <w:sz w:val="20"/>
          <w:lang w:val="bg-BG"/>
        </w:rPr>
        <w:t>нето на дейностите по проекта, о</w:t>
      </w:r>
      <w:r w:rsidRPr="00FB29BF">
        <w:rPr>
          <w:rFonts w:ascii="Verdana" w:hAnsi="Verdana" w:cs="Arial"/>
          <w:sz w:val="20"/>
          <w:lang w:val="bg-BG"/>
        </w:rPr>
        <w:t xml:space="preserve">бщина Разград инициира производство по издаване на заповед за предварително одобрение за създаване на нова социална услуга, която да се финансира от държавния бюджет, като е посочено същото наименование, при запазване на капацитета и адреса, с цел осигуряване на устойчивост като делегирана от държавата дейност, без да се допуска прекъсване в предоставянето на социалната услуга. </w:t>
      </w:r>
    </w:p>
    <w:p w14:paraId="45FC3922" w14:textId="16EF7B8B" w:rsidR="00FB29BF" w:rsidRPr="00FB29BF" w:rsidRDefault="00FB29BF" w:rsidP="0031195D">
      <w:pPr>
        <w:widowControl w:val="0"/>
        <w:autoSpaceDE w:val="0"/>
        <w:autoSpaceDN w:val="0"/>
        <w:adjustRightInd w:val="0"/>
        <w:spacing w:line="276" w:lineRule="auto"/>
        <w:ind w:firstLine="567"/>
        <w:jc w:val="both"/>
        <w:rPr>
          <w:rFonts w:ascii="Verdana" w:hAnsi="Verdana"/>
          <w:sz w:val="20"/>
          <w:lang w:val="bg-BG" w:eastAsia="bg-BG"/>
        </w:rPr>
      </w:pPr>
      <w:r w:rsidRPr="00FB29BF">
        <w:rPr>
          <w:rFonts w:ascii="Verdana" w:hAnsi="Verdana" w:cs="Arial"/>
          <w:sz w:val="20"/>
          <w:lang w:val="bg-BG"/>
        </w:rPr>
        <w:t>Преходно жилище е специализирана социална услуга, която ще предоставя услугите по чл.15 от Закона за социалните услуги(ЗСУ) – резидентна грижа, застъпничество и посредничество, информиране консултиране.</w:t>
      </w:r>
      <w:r w:rsidR="005A6012">
        <w:rPr>
          <w:rFonts w:ascii="Verdana" w:hAnsi="Verdana" w:cs="Arial"/>
          <w:sz w:val="20"/>
          <w:lang w:val="bg-BG"/>
        </w:rPr>
        <w:t xml:space="preserve"> </w:t>
      </w:r>
      <w:r w:rsidRPr="00FB29BF">
        <w:rPr>
          <w:rFonts w:ascii="Verdana" w:hAnsi="Verdana" w:cs="Arial"/>
          <w:sz w:val="20"/>
          <w:lang w:val="bg-BG"/>
        </w:rPr>
        <w:t>В оциалната услуга ще се организира ежедневието на потребителите</w:t>
      </w:r>
      <w:r w:rsidRPr="00FB29BF">
        <w:rPr>
          <w:rFonts w:ascii="Verdana" w:hAnsi="Verdana" w:cs="Arial"/>
          <w:bCs/>
          <w:sz w:val="20"/>
          <w:lang w:val="bg-BG" w:eastAsia="bg-BG"/>
        </w:rPr>
        <w:t>, в зависимост от индивидуалните потребности за осигуряване</w:t>
      </w:r>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на</w:t>
      </w:r>
      <w:proofErr w:type="spellEnd"/>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двадесет</w:t>
      </w:r>
      <w:proofErr w:type="spellEnd"/>
      <w:r w:rsidRPr="00FB29BF">
        <w:rPr>
          <w:rFonts w:ascii="Verdana" w:hAnsi="Verdana" w:cs="Arial"/>
          <w:bCs/>
          <w:sz w:val="20"/>
          <w:lang w:val="en-US" w:eastAsia="bg-BG"/>
        </w:rPr>
        <w:t xml:space="preserve"> и </w:t>
      </w:r>
      <w:proofErr w:type="spellStart"/>
      <w:r w:rsidRPr="00FB29BF">
        <w:rPr>
          <w:rFonts w:ascii="Verdana" w:hAnsi="Verdana" w:cs="Arial"/>
          <w:bCs/>
          <w:sz w:val="20"/>
          <w:lang w:val="en-US" w:eastAsia="bg-BG"/>
        </w:rPr>
        <w:t>четири</w:t>
      </w:r>
      <w:proofErr w:type="spellEnd"/>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часова</w:t>
      </w:r>
      <w:proofErr w:type="spellEnd"/>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грижа</w:t>
      </w:r>
      <w:proofErr w:type="spellEnd"/>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за</w:t>
      </w:r>
      <w:proofErr w:type="spellEnd"/>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посрещане</w:t>
      </w:r>
      <w:proofErr w:type="spellEnd"/>
      <w:r w:rsidRPr="00FB29BF">
        <w:rPr>
          <w:rFonts w:ascii="Verdana" w:hAnsi="Verdana" w:cs="Arial"/>
          <w:bCs/>
          <w:sz w:val="20"/>
          <w:lang w:val="en-US" w:eastAsia="bg-BG"/>
        </w:rPr>
        <w:t xml:space="preserve"> </w:t>
      </w:r>
      <w:proofErr w:type="spellStart"/>
      <w:r w:rsidRPr="00FB29BF">
        <w:rPr>
          <w:rFonts w:ascii="Verdana" w:hAnsi="Verdana" w:cs="Arial"/>
          <w:bCs/>
          <w:sz w:val="20"/>
          <w:lang w:val="en-US" w:eastAsia="bg-BG"/>
        </w:rPr>
        <w:t>на</w:t>
      </w:r>
      <w:proofErr w:type="spellEnd"/>
      <w:r w:rsidRPr="00FB29BF">
        <w:rPr>
          <w:rFonts w:ascii="Verdana" w:hAnsi="Verdana" w:cs="Arial"/>
          <w:bCs/>
          <w:sz w:val="20"/>
          <w:lang w:val="en-US" w:eastAsia="bg-BG"/>
        </w:rPr>
        <w:t xml:space="preserve"> </w:t>
      </w:r>
      <w:r w:rsidRPr="00FB29BF">
        <w:rPr>
          <w:rFonts w:ascii="Verdana" w:hAnsi="Verdana" w:cs="Arial"/>
          <w:bCs/>
          <w:sz w:val="20"/>
          <w:lang w:val="bg-BG" w:eastAsia="bg-BG"/>
        </w:rPr>
        <w:t>ежедневните потребности, осигуряване на подкрепа за водене на самостоятелен начин на живот. Изграждане на навици и умения, чрез които децата да се чувстват сигурни и готови за предприемане на следваща стъпка към интеграция в общността.</w:t>
      </w:r>
    </w:p>
    <w:p w14:paraId="45FC3923" w14:textId="22ADC817" w:rsidR="00FB29BF" w:rsidRPr="00FB29BF" w:rsidRDefault="00FB29BF" w:rsidP="0031195D">
      <w:pPr>
        <w:suppressAutoHyphens/>
        <w:autoSpaceDN w:val="0"/>
        <w:spacing w:line="276" w:lineRule="auto"/>
        <w:ind w:firstLine="567"/>
        <w:jc w:val="both"/>
        <w:textAlignment w:val="baseline"/>
        <w:rPr>
          <w:rFonts w:ascii="Verdana" w:hAnsi="Verdana"/>
          <w:color w:val="000000"/>
          <w:sz w:val="20"/>
          <w:lang w:val="bg-BG" w:eastAsia="bg-BG"/>
        </w:rPr>
      </w:pPr>
      <w:r w:rsidRPr="00FB29BF">
        <w:rPr>
          <w:rFonts w:ascii="Verdana" w:hAnsi="Verdana"/>
          <w:color w:val="000000"/>
          <w:sz w:val="20"/>
          <w:lang w:val="bg-BG" w:eastAsia="bg-BG"/>
        </w:rPr>
        <w:t xml:space="preserve">Дейностите по предоставяне на социалната услуга </w:t>
      </w:r>
      <w:r w:rsidRPr="00FB29BF">
        <w:rPr>
          <w:rFonts w:ascii="Verdana" w:hAnsi="Verdana" w:cs="Arial"/>
          <w:bCs/>
          <w:sz w:val="20"/>
          <w:lang w:val="bg-BG" w:eastAsia="bg-BG"/>
        </w:rPr>
        <w:t xml:space="preserve">Преходно жилище </w:t>
      </w:r>
      <w:r w:rsidRPr="00FB29BF">
        <w:rPr>
          <w:rFonts w:ascii="Verdana" w:hAnsi="Verdana"/>
          <w:color w:val="000000"/>
          <w:sz w:val="20"/>
          <w:lang w:val="bg-BG" w:eastAsia="bg-BG"/>
        </w:rPr>
        <w:t>ще се осъществяват от високо квалифицирани специа</w:t>
      </w:r>
      <w:r w:rsidR="005A6012">
        <w:rPr>
          <w:rFonts w:ascii="Verdana" w:hAnsi="Verdana"/>
          <w:color w:val="000000"/>
          <w:sz w:val="20"/>
          <w:lang w:val="bg-BG" w:eastAsia="bg-BG"/>
        </w:rPr>
        <w:t>листи – 1 бр. ръководител, 1 бр</w:t>
      </w:r>
      <w:r w:rsidRPr="00FB29BF">
        <w:rPr>
          <w:rFonts w:ascii="Verdana" w:hAnsi="Verdana"/>
          <w:color w:val="000000"/>
          <w:sz w:val="20"/>
          <w:lang w:val="bg-BG" w:eastAsia="bg-BG"/>
        </w:rPr>
        <w:t>.</w:t>
      </w:r>
      <w:r w:rsidR="005A6012">
        <w:rPr>
          <w:rFonts w:ascii="Verdana" w:hAnsi="Verdana"/>
          <w:color w:val="000000"/>
          <w:sz w:val="20"/>
          <w:lang w:val="bg-BG" w:eastAsia="bg-BG"/>
        </w:rPr>
        <w:t xml:space="preserve"> </w:t>
      </w:r>
      <w:r w:rsidRPr="00FB29BF">
        <w:rPr>
          <w:rFonts w:ascii="Verdana" w:hAnsi="Verdana"/>
          <w:color w:val="000000"/>
          <w:sz w:val="20"/>
          <w:lang w:val="bg-BG" w:eastAsia="bg-BG"/>
        </w:rPr>
        <w:t xml:space="preserve">социален работник и 4 бр. хигиенисти, прилагащи индивидуален подход в работата си, според потребностите на децата. </w:t>
      </w:r>
    </w:p>
    <w:p w14:paraId="45FC3924" w14:textId="7FE1DD30" w:rsidR="00FB29BF" w:rsidRPr="00FB29BF" w:rsidRDefault="00FB29BF" w:rsidP="0031195D">
      <w:pPr>
        <w:suppressAutoHyphens/>
        <w:autoSpaceDN w:val="0"/>
        <w:spacing w:line="276" w:lineRule="auto"/>
        <w:ind w:firstLine="567"/>
        <w:jc w:val="both"/>
        <w:textAlignment w:val="baseline"/>
        <w:rPr>
          <w:rFonts w:ascii="Verdana" w:hAnsi="Verdana"/>
          <w:color w:val="000000"/>
          <w:sz w:val="20"/>
          <w:lang w:val="bg-BG" w:eastAsia="bg-BG"/>
        </w:rPr>
      </w:pPr>
      <w:r w:rsidRPr="00FB29BF">
        <w:rPr>
          <w:rFonts w:ascii="Verdana" w:hAnsi="Verdana"/>
          <w:color w:val="000000"/>
          <w:sz w:val="20"/>
          <w:lang w:val="bg-BG" w:eastAsia="bg-BG"/>
        </w:rPr>
        <w:t>Сградата, в която е разполажена социалната услуга „Преходно жилище“ е двуетажна и е публична общинска собственост.</w:t>
      </w:r>
      <w:r w:rsidR="005A6012">
        <w:rPr>
          <w:rFonts w:ascii="Verdana" w:hAnsi="Verdana"/>
          <w:color w:val="000000"/>
          <w:sz w:val="20"/>
          <w:lang w:val="bg-BG" w:eastAsia="bg-BG"/>
        </w:rPr>
        <w:t xml:space="preserve"> </w:t>
      </w:r>
      <w:r w:rsidRPr="00FB29BF">
        <w:rPr>
          <w:rFonts w:ascii="Verdana" w:hAnsi="Verdana"/>
          <w:color w:val="000000"/>
          <w:sz w:val="20"/>
          <w:lang w:val="bg-BG" w:eastAsia="bg-BG"/>
        </w:rPr>
        <w:t>На първия етаж са обособени три спални помещения със съмостоятелен хигиенен възел за всяко едно от тях. На втория етаж са обособени кухня с всекидневна, дневна зза потребителите, стоя за персонала, мокро помещение, санитарно помощение. В социалната услуга е изградена и достъпна среда за лица с увреждания.</w:t>
      </w:r>
    </w:p>
    <w:p w14:paraId="45FC3925" w14:textId="77777777" w:rsidR="00FB29BF" w:rsidRPr="006E637B" w:rsidRDefault="00FB29BF" w:rsidP="0031195D">
      <w:pPr>
        <w:suppressAutoHyphens/>
        <w:autoSpaceDN w:val="0"/>
        <w:spacing w:line="276" w:lineRule="auto"/>
        <w:ind w:firstLine="567"/>
        <w:jc w:val="both"/>
        <w:textAlignment w:val="baseline"/>
        <w:rPr>
          <w:rFonts w:ascii="Verdana" w:hAnsi="Verdana"/>
          <w:color w:val="000000"/>
          <w:sz w:val="20"/>
          <w:lang w:val="en-US"/>
        </w:rPr>
      </w:pPr>
      <w:r>
        <w:rPr>
          <w:rFonts w:ascii="Verdana" w:hAnsi="Verdana" w:cs="Arial"/>
          <w:sz w:val="20"/>
          <w:lang w:val="bg-BG"/>
        </w:rPr>
        <w:t xml:space="preserve">Агенцията за качеството на социалните услуги е изразила положително становище за съответствието на социалната услуга със стандартите за качество при съобразяване на </w:t>
      </w:r>
      <w:r w:rsidRPr="00270561">
        <w:rPr>
          <w:rFonts w:ascii="Verdana" w:hAnsi="Verdana"/>
          <w:bCs/>
          <w:sz w:val="20"/>
        </w:rPr>
        <w:t xml:space="preserve">§1, </w:t>
      </w:r>
      <w:proofErr w:type="spellStart"/>
      <w:r w:rsidRPr="00270561">
        <w:rPr>
          <w:rFonts w:ascii="Verdana" w:hAnsi="Verdana"/>
          <w:bCs/>
          <w:sz w:val="20"/>
        </w:rPr>
        <w:t>ал</w:t>
      </w:r>
      <w:proofErr w:type="spellEnd"/>
      <w:r w:rsidRPr="00270561">
        <w:rPr>
          <w:rFonts w:ascii="Verdana" w:hAnsi="Verdana"/>
          <w:bCs/>
          <w:sz w:val="20"/>
        </w:rPr>
        <w:t xml:space="preserve">. 11 </w:t>
      </w:r>
      <w:r w:rsidRPr="00270561">
        <w:rPr>
          <w:rFonts w:ascii="Verdana" w:hAnsi="Verdana"/>
          <w:bCs/>
          <w:sz w:val="20"/>
          <w:lang w:val="bg-BG"/>
        </w:rPr>
        <w:t xml:space="preserve">и </w:t>
      </w:r>
      <w:r>
        <w:rPr>
          <w:rFonts w:ascii="Verdana" w:hAnsi="Verdana" w:cs="Arial"/>
          <w:sz w:val="20"/>
          <w:lang w:val="bg-BG"/>
        </w:rPr>
        <w:t>§</w:t>
      </w:r>
      <w:r w:rsidRPr="00270561">
        <w:rPr>
          <w:rFonts w:ascii="Verdana" w:hAnsi="Verdana" w:cs="Arial"/>
          <w:sz w:val="20"/>
          <w:lang w:val="bg-BG"/>
        </w:rPr>
        <w:t xml:space="preserve">4 </w:t>
      </w:r>
      <w:r>
        <w:rPr>
          <w:rFonts w:ascii="Verdana" w:hAnsi="Verdana" w:cs="Arial"/>
          <w:sz w:val="20"/>
          <w:lang w:val="bg-BG"/>
        </w:rPr>
        <w:t>от Преходните и заключителни разпоредби на Наредбата за качеството на социалните услуги във връзка с чл. 15 от ЗСУ.</w:t>
      </w:r>
    </w:p>
    <w:p w14:paraId="45FC3926" w14:textId="77777777" w:rsidR="00FB29BF" w:rsidRDefault="00FB29BF" w:rsidP="0031195D">
      <w:pPr>
        <w:tabs>
          <w:tab w:val="left" w:pos="567"/>
          <w:tab w:val="center" w:pos="4111"/>
          <w:tab w:val="right" w:pos="8306"/>
        </w:tabs>
        <w:spacing w:line="276" w:lineRule="auto"/>
        <w:jc w:val="both"/>
        <w:rPr>
          <w:rFonts w:ascii="Verdana" w:hAnsi="Verdana" w:cs="Arial"/>
          <w:sz w:val="20"/>
          <w:lang w:val="bg-BG"/>
        </w:rPr>
      </w:pPr>
      <w:r w:rsidRPr="00FB29BF">
        <w:rPr>
          <w:rFonts w:ascii="Verdana" w:hAnsi="Verdana" w:cs="Arial"/>
          <w:sz w:val="20"/>
          <w:lang w:val="bg-BG"/>
        </w:rPr>
        <w:tab/>
        <w:t xml:space="preserve">Съгласно чл. 21 от Постановление № 13/29.01.2024 г. на Министерски съвет за изпълнение на държавния бюджет на Република България за 2024 г. са определени допълнителни средства за социалните услуги по приключили проекти по оперативни програми, които ще продължат да се предоставят през 2024 г. като делегирани от държавата дейности от датата, следваща приключването на финансирането им с европейски средства. Освен това посочената социална услуга е включена в Приложение № 4 към т. 4 от Решение № 847/28.11.2023 г. на Министерски съвет за изменение и допълнение на Решение № 346 на Министерски съвет от 2023 г. за </w:t>
      </w:r>
      <w:r w:rsidRPr="00FB29BF">
        <w:rPr>
          <w:rFonts w:ascii="Verdana" w:hAnsi="Verdana" w:cs="Arial"/>
          <w:sz w:val="20"/>
          <w:lang w:val="bg-BG"/>
        </w:rPr>
        <w:lastRenderedPageBreak/>
        <w:t xml:space="preserve">приемане на стандарти за делегираните от държавата дейности с натурални и стойностни показатели през 2024 г. </w:t>
      </w:r>
    </w:p>
    <w:p w14:paraId="45FC3927" w14:textId="77777777" w:rsidR="00FB29BF" w:rsidRDefault="00FB29BF" w:rsidP="0031195D">
      <w:pPr>
        <w:tabs>
          <w:tab w:val="left" w:pos="567"/>
          <w:tab w:val="center" w:pos="4111"/>
          <w:tab w:val="right" w:pos="8306"/>
        </w:tabs>
        <w:spacing w:line="276" w:lineRule="auto"/>
        <w:jc w:val="both"/>
        <w:rPr>
          <w:rFonts w:ascii="Verdana" w:hAnsi="Verdana" w:cs="Arial"/>
          <w:sz w:val="20"/>
          <w:lang w:val="bg-BG"/>
        </w:rPr>
      </w:pPr>
      <w:r>
        <w:rPr>
          <w:rFonts w:ascii="Verdana" w:hAnsi="Verdana" w:cs="Arial"/>
          <w:bCs/>
          <w:sz w:val="20"/>
        </w:rPr>
        <w:tab/>
      </w:r>
      <w:proofErr w:type="spellStart"/>
      <w:r w:rsidRPr="004508A5">
        <w:rPr>
          <w:rFonts w:ascii="Verdana" w:hAnsi="Verdana" w:cs="Arial"/>
          <w:bCs/>
          <w:sz w:val="20"/>
        </w:rPr>
        <w:t>Необходимите</w:t>
      </w:r>
      <w:proofErr w:type="spellEnd"/>
      <w:r w:rsidRPr="004508A5">
        <w:rPr>
          <w:rFonts w:ascii="Verdana" w:hAnsi="Verdana" w:cs="Arial"/>
          <w:bCs/>
          <w:sz w:val="20"/>
        </w:rPr>
        <w:t xml:space="preserve"> </w:t>
      </w:r>
      <w:proofErr w:type="spellStart"/>
      <w:r w:rsidRPr="004508A5">
        <w:rPr>
          <w:rFonts w:ascii="Verdana" w:hAnsi="Verdana" w:cs="Arial"/>
          <w:bCs/>
          <w:sz w:val="20"/>
        </w:rPr>
        <w:t>средства</w:t>
      </w:r>
      <w:proofErr w:type="spellEnd"/>
      <w:r w:rsidRPr="004508A5">
        <w:rPr>
          <w:rFonts w:ascii="Verdana" w:hAnsi="Verdana" w:cs="Arial"/>
          <w:bCs/>
          <w:sz w:val="20"/>
        </w:rPr>
        <w:t xml:space="preserve"> </w:t>
      </w:r>
      <w:proofErr w:type="spellStart"/>
      <w:r w:rsidRPr="004508A5">
        <w:rPr>
          <w:rFonts w:ascii="Verdana" w:hAnsi="Verdana" w:cs="Arial"/>
          <w:bCs/>
          <w:sz w:val="20"/>
        </w:rPr>
        <w:t>ще</w:t>
      </w:r>
      <w:proofErr w:type="spellEnd"/>
      <w:r w:rsidRPr="004508A5">
        <w:rPr>
          <w:rFonts w:ascii="Verdana" w:hAnsi="Verdana" w:cs="Arial"/>
          <w:bCs/>
          <w:sz w:val="20"/>
        </w:rPr>
        <w:t xml:space="preserve"> </w:t>
      </w:r>
      <w:proofErr w:type="spellStart"/>
      <w:r w:rsidRPr="004508A5">
        <w:rPr>
          <w:rFonts w:ascii="Verdana" w:hAnsi="Verdana" w:cs="Arial"/>
          <w:bCs/>
          <w:sz w:val="20"/>
        </w:rPr>
        <w:t>бъдат</w:t>
      </w:r>
      <w:proofErr w:type="spellEnd"/>
      <w:r w:rsidRPr="004508A5">
        <w:rPr>
          <w:rFonts w:ascii="Verdana" w:hAnsi="Verdana" w:cs="Arial"/>
          <w:bCs/>
          <w:sz w:val="20"/>
        </w:rPr>
        <w:t xml:space="preserve"> </w:t>
      </w:r>
      <w:proofErr w:type="spellStart"/>
      <w:r w:rsidRPr="004508A5">
        <w:rPr>
          <w:rFonts w:ascii="Verdana" w:hAnsi="Verdana" w:cs="Arial"/>
          <w:bCs/>
          <w:sz w:val="20"/>
        </w:rPr>
        <w:t>осигурени</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Община</w:t>
      </w:r>
      <w:proofErr w:type="spellEnd"/>
      <w:r w:rsidRPr="004508A5">
        <w:rPr>
          <w:rFonts w:ascii="Verdana" w:hAnsi="Verdana" w:cs="Arial"/>
          <w:bCs/>
          <w:sz w:val="20"/>
        </w:rPr>
        <w:t xml:space="preserve"> </w:t>
      </w:r>
      <w:proofErr w:type="spellStart"/>
      <w:r w:rsidRPr="004508A5">
        <w:rPr>
          <w:rFonts w:ascii="Verdana" w:hAnsi="Verdana" w:cs="Arial"/>
          <w:bCs/>
          <w:sz w:val="20"/>
        </w:rPr>
        <w:t>Разград</w:t>
      </w:r>
      <w:proofErr w:type="spellEnd"/>
      <w:r w:rsidRPr="004508A5">
        <w:rPr>
          <w:rFonts w:ascii="Verdana" w:hAnsi="Verdana" w:cs="Arial"/>
          <w:bCs/>
          <w:sz w:val="20"/>
        </w:rPr>
        <w:t xml:space="preserve"> </w:t>
      </w:r>
      <w:proofErr w:type="spellStart"/>
      <w:r w:rsidRPr="004508A5">
        <w:rPr>
          <w:rFonts w:ascii="Verdana" w:hAnsi="Verdana" w:cs="Arial"/>
          <w:bCs/>
          <w:sz w:val="20"/>
        </w:rPr>
        <w:t>за</w:t>
      </w:r>
      <w:proofErr w:type="spellEnd"/>
      <w:r w:rsidRPr="004508A5">
        <w:rPr>
          <w:rFonts w:ascii="Verdana" w:hAnsi="Verdana" w:cs="Arial"/>
          <w:bCs/>
          <w:sz w:val="20"/>
        </w:rPr>
        <w:t xml:space="preserve"> </w:t>
      </w:r>
      <w:proofErr w:type="spellStart"/>
      <w:r w:rsidRPr="004508A5">
        <w:rPr>
          <w:rFonts w:ascii="Verdana" w:hAnsi="Verdana" w:cs="Arial"/>
          <w:bCs/>
          <w:sz w:val="20"/>
        </w:rPr>
        <w:t>сметка</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допълнителните</w:t>
      </w:r>
      <w:proofErr w:type="spellEnd"/>
      <w:r w:rsidRPr="004508A5">
        <w:rPr>
          <w:rFonts w:ascii="Verdana" w:hAnsi="Verdana" w:cs="Arial"/>
          <w:bCs/>
          <w:sz w:val="20"/>
        </w:rPr>
        <w:t xml:space="preserve"> </w:t>
      </w:r>
      <w:proofErr w:type="spellStart"/>
      <w:r w:rsidRPr="004508A5">
        <w:rPr>
          <w:rFonts w:ascii="Verdana" w:hAnsi="Verdana" w:cs="Arial"/>
          <w:bCs/>
          <w:sz w:val="20"/>
        </w:rPr>
        <w:t>средства</w:t>
      </w:r>
      <w:proofErr w:type="spellEnd"/>
      <w:r w:rsidRPr="004508A5">
        <w:rPr>
          <w:rFonts w:ascii="Verdana" w:hAnsi="Verdana" w:cs="Arial"/>
          <w:bCs/>
          <w:sz w:val="20"/>
        </w:rPr>
        <w:t xml:space="preserve"> </w:t>
      </w:r>
      <w:proofErr w:type="spellStart"/>
      <w:r w:rsidRPr="004508A5">
        <w:rPr>
          <w:rFonts w:ascii="Verdana" w:hAnsi="Verdana" w:cs="Arial"/>
          <w:bCs/>
          <w:sz w:val="20"/>
        </w:rPr>
        <w:t>за</w:t>
      </w:r>
      <w:proofErr w:type="spellEnd"/>
      <w:r w:rsidRPr="004508A5">
        <w:rPr>
          <w:rFonts w:ascii="Verdana" w:hAnsi="Verdana" w:cs="Arial"/>
          <w:bCs/>
          <w:sz w:val="20"/>
        </w:rPr>
        <w:t xml:space="preserve"> </w:t>
      </w:r>
      <w:proofErr w:type="spellStart"/>
      <w:r w:rsidRPr="004508A5">
        <w:rPr>
          <w:rFonts w:ascii="Verdana" w:hAnsi="Verdana" w:cs="Arial"/>
          <w:bCs/>
          <w:sz w:val="20"/>
        </w:rPr>
        <w:t>финансиране</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социални</w:t>
      </w:r>
      <w:proofErr w:type="spellEnd"/>
      <w:r w:rsidRPr="004508A5">
        <w:rPr>
          <w:rFonts w:ascii="Verdana" w:hAnsi="Verdana" w:cs="Arial"/>
          <w:bCs/>
          <w:sz w:val="20"/>
        </w:rPr>
        <w:t xml:space="preserve"> </w:t>
      </w:r>
      <w:proofErr w:type="spellStart"/>
      <w:r w:rsidRPr="004508A5">
        <w:rPr>
          <w:rFonts w:ascii="Verdana" w:hAnsi="Verdana" w:cs="Arial"/>
          <w:bCs/>
          <w:sz w:val="20"/>
        </w:rPr>
        <w:t>услуги</w:t>
      </w:r>
      <w:proofErr w:type="spellEnd"/>
      <w:r w:rsidRPr="004508A5">
        <w:rPr>
          <w:rFonts w:ascii="Verdana" w:hAnsi="Verdana" w:cs="Arial"/>
          <w:bCs/>
          <w:sz w:val="20"/>
        </w:rPr>
        <w:t xml:space="preserve"> </w:t>
      </w:r>
      <w:proofErr w:type="spellStart"/>
      <w:r w:rsidRPr="004508A5">
        <w:rPr>
          <w:rFonts w:ascii="Verdana" w:hAnsi="Verdana" w:cs="Arial"/>
          <w:bCs/>
          <w:sz w:val="20"/>
        </w:rPr>
        <w:t>по</w:t>
      </w:r>
      <w:proofErr w:type="spellEnd"/>
      <w:r w:rsidRPr="004508A5">
        <w:rPr>
          <w:rFonts w:ascii="Verdana" w:hAnsi="Verdana" w:cs="Arial"/>
          <w:bCs/>
          <w:sz w:val="20"/>
        </w:rPr>
        <w:t xml:space="preserve"> </w:t>
      </w:r>
      <w:proofErr w:type="spellStart"/>
      <w:r w:rsidRPr="004508A5">
        <w:rPr>
          <w:rFonts w:ascii="Verdana" w:hAnsi="Verdana" w:cs="Arial"/>
          <w:bCs/>
          <w:sz w:val="20"/>
        </w:rPr>
        <w:t>приключили</w:t>
      </w:r>
      <w:proofErr w:type="spellEnd"/>
      <w:r w:rsidRPr="004508A5">
        <w:rPr>
          <w:rFonts w:ascii="Verdana" w:hAnsi="Verdana" w:cs="Arial"/>
          <w:bCs/>
          <w:sz w:val="20"/>
        </w:rPr>
        <w:t xml:space="preserve"> </w:t>
      </w:r>
      <w:proofErr w:type="spellStart"/>
      <w:r w:rsidRPr="004508A5">
        <w:rPr>
          <w:rFonts w:ascii="Verdana" w:hAnsi="Verdana" w:cs="Arial"/>
          <w:bCs/>
          <w:sz w:val="20"/>
        </w:rPr>
        <w:t>проекти</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оперативни</w:t>
      </w:r>
      <w:proofErr w:type="spellEnd"/>
      <w:r w:rsidRPr="004508A5">
        <w:rPr>
          <w:rFonts w:ascii="Verdana" w:hAnsi="Verdana" w:cs="Arial"/>
          <w:bCs/>
          <w:sz w:val="20"/>
        </w:rPr>
        <w:t xml:space="preserve"> </w:t>
      </w:r>
      <w:proofErr w:type="spellStart"/>
      <w:r w:rsidRPr="004508A5">
        <w:rPr>
          <w:rFonts w:ascii="Verdana" w:hAnsi="Verdana" w:cs="Arial"/>
          <w:bCs/>
          <w:sz w:val="20"/>
        </w:rPr>
        <w:t>програми</w:t>
      </w:r>
      <w:proofErr w:type="spellEnd"/>
      <w:r w:rsidRPr="004508A5">
        <w:rPr>
          <w:rFonts w:ascii="Verdana" w:hAnsi="Verdana" w:cs="Arial"/>
          <w:bCs/>
          <w:sz w:val="20"/>
        </w:rPr>
        <w:t xml:space="preserve">, а </w:t>
      </w:r>
      <w:proofErr w:type="spellStart"/>
      <w:r w:rsidRPr="004508A5">
        <w:rPr>
          <w:rFonts w:ascii="Verdana" w:hAnsi="Verdana" w:cs="Arial"/>
          <w:bCs/>
          <w:sz w:val="20"/>
        </w:rPr>
        <w:t>издадената</w:t>
      </w:r>
      <w:proofErr w:type="spellEnd"/>
      <w:r w:rsidRPr="004508A5">
        <w:rPr>
          <w:rFonts w:ascii="Verdana" w:hAnsi="Verdana" w:cs="Arial"/>
          <w:bCs/>
          <w:sz w:val="20"/>
        </w:rPr>
        <w:t xml:space="preserve"> </w:t>
      </w:r>
      <w:proofErr w:type="spellStart"/>
      <w:r w:rsidRPr="004508A5">
        <w:rPr>
          <w:rFonts w:ascii="Verdana" w:hAnsi="Verdana" w:cs="Arial"/>
          <w:bCs/>
          <w:sz w:val="20"/>
        </w:rPr>
        <w:t>заповед</w:t>
      </w:r>
      <w:proofErr w:type="spellEnd"/>
      <w:r w:rsidRPr="004508A5">
        <w:rPr>
          <w:rFonts w:ascii="Verdana" w:hAnsi="Verdana" w:cs="Arial"/>
          <w:bCs/>
          <w:sz w:val="20"/>
        </w:rPr>
        <w:t xml:space="preserve"> </w:t>
      </w:r>
      <w:proofErr w:type="spellStart"/>
      <w:r w:rsidRPr="004508A5">
        <w:rPr>
          <w:rFonts w:ascii="Verdana" w:hAnsi="Verdana" w:cs="Arial"/>
          <w:bCs/>
          <w:sz w:val="20"/>
        </w:rPr>
        <w:t>ще</w:t>
      </w:r>
      <w:proofErr w:type="spellEnd"/>
      <w:r w:rsidRPr="004508A5">
        <w:rPr>
          <w:rFonts w:ascii="Verdana" w:hAnsi="Verdana" w:cs="Arial"/>
          <w:bCs/>
          <w:sz w:val="20"/>
        </w:rPr>
        <w:t xml:space="preserve"> </w:t>
      </w:r>
      <w:proofErr w:type="spellStart"/>
      <w:r w:rsidRPr="004508A5">
        <w:rPr>
          <w:rFonts w:ascii="Verdana" w:hAnsi="Verdana" w:cs="Arial"/>
          <w:bCs/>
          <w:sz w:val="20"/>
        </w:rPr>
        <w:t>бъде</w:t>
      </w:r>
      <w:proofErr w:type="spellEnd"/>
      <w:r w:rsidRPr="004508A5">
        <w:rPr>
          <w:rFonts w:ascii="Verdana" w:hAnsi="Verdana" w:cs="Arial"/>
          <w:bCs/>
          <w:sz w:val="20"/>
        </w:rPr>
        <w:t xml:space="preserve"> </w:t>
      </w:r>
      <w:proofErr w:type="spellStart"/>
      <w:r w:rsidRPr="004508A5">
        <w:rPr>
          <w:rFonts w:ascii="Verdana" w:hAnsi="Verdana" w:cs="Arial"/>
          <w:bCs/>
          <w:sz w:val="20"/>
        </w:rPr>
        <w:t>включена</w:t>
      </w:r>
      <w:proofErr w:type="spellEnd"/>
      <w:r w:rsidRPr="004508A5">
        <w:rPr>
          <w:rFonts w:ascii="Verdana" w:hAnsi="Verdana" w:cs="Arial"/>
          <w:bCs/>
          <w:sz w:val="20"/>
        </w:rPr>
        <w:t xml:space="preserve"> в </w:t>
      </w:r>
      <w:proofErr w:type="spellStart"/>
      <w:r w:rsidRPr="004508A5">
        <w:rPr>
          <w:rFonts w:ascii="Verdana" w:hAnsi="Verdana" w:cs="Arial"/>
          <w:bCs/>
          <w:sz w:val="20"/>
        </w:rPr>
        <w:t>компенсирана</w:t>
      </w:r>
      <w:proofErr w:type="spellEnd"/>
      <w:r w:rsidRPr="004508A5">
        <w:rPr>
          <w:rFonts w:ascii="Verdana" w:hAnsi="Verdana" w:cs="Arial"/>
          <w:bCs/>
          <w:sz w:val="20"/>
        </w:rPr>
        <w:t xml:space="preserve"> </w:t>
      </w:r>
      <w:proofErr w:type="spellStart"/>
      <w:r w:rsidRPr="004508A5">
        <w:rPr>
          <w:rFonts w:ascii="Verdana" w:hAnsi="Verdana" w:cs="Arial"/>
          <w:bCs/>
          <w:sz w:val="20"/>
        </w:rPr>
        <w:t>промяна</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бюджетните</w:t>
      </w:r>
      <w:proofErr w:type="spellEnd"/>
      <w:r w:rsidRPr="004508A5">
        <w:rPr>
          <w:rFonts w:ascii="Verdana" w:hAnsi="Verdana" w:cs="Arial"/>
          <w:bCs/>
          <w:sz w:val="20"/>
        </w:rPr>
        <w:t xml:space="preserve"> </w:t>
      </w:r>
      <w:proofErr w:type="spellStart"/>
      <w:r w:rsidRPr="004508A5">
        <w:rPr>
          <w:rFonts w:ascii="Verdana" w:hAnsi="Verdana" w:cs="Arial"/>
          <w:bCs/>
          <w:sz w:val="20"/>
        </w:rPr>
        <w:t>взаимоотношения</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някои</w:t>
      </w:r>
      <w:proofErr w:type="spellEnd"/>
      <w:r w:rsidRPr="004508A5">
        <w:rPr>
          <w:rFonts w:ascii="Verdana" w:hAnsi="Verdana" w:cs="Arial"/>
          <w:bCs/>
          <w:sz w:val="20"/>
        </w:rPr>
        <w:t xml:space="preserve"> </w:t>
      </w:r>
      <w:proofErr w:type="spellStart"/>
      <w:r w:rsidRPr="004508A5">
        <w:rPr>
          <w:rFonts w:ascii="Verdana" w:hAnsi="Verdana" w:cs="Arial"/>
          <w:bCs/>
          <w:sz w:val="20"/>
        </w:rPr>
        <w:t>общини</w:t>
      </w:r>
      <w:proofErr w:type="spellEnd"/>
      <w:r w:rsidRPr="004508A5">
        <w:rPr>
          <w:rFonts w:ascii="Verdana" w:hAnsi="Verdana" w:cs="Arial"/>
          <w:bCs/>
          <w:sz w:val="20"/>
        </w:rPr>
        <w:t xml:space="preserve"> с </w:t>
      </w:r>
      <w:proofErr w:type="spellStart"/>
      <w:r w:rsidRPr="004508A5">
        <w:rPr>
          <w:rFonts w:ascii="Verdana" w:hAnsi="Verdana" w:cs="Arial"/>
          <w:bCs/>
          <w:sz w:val="20"/>
        </w:rPr>
        <w:t>централния</w:t>
      </w:r>
      <w:proofErr w:type="spellEnd"/>
      <w:r w:rsidRPr="004508A5">
        <w:rPr>
          <w:rFonts w:ascii="Verdana" w:hAnsi="Verdana" w:cs="Arial"/>
          <w:bCs/>
          <w:sz w:val="20"/>
        </w:rPr>
        <w:t xml:space="preserve"> </w:t>
      </w:r>
      <w:proofErr w:type="spellStart"/>
      <w:r w:rsidRPr="004508A5">
        <w:rPr>
          <w:rFonts w:ascii="Verdana" w:hAnsi="Verdana" w:cs="Arial"/>
          <w:bCs/>
          <w:sz w:val="20"/>
        </w:rPr>
        <w:t>бюджет</w:t>
      </w:r>
      <w:proofErr w:type="spellEnd"/>
      <w:r w:rsidRPr="004508A5">
        <w:rPr>
          <w:rFonts w:ascii="Verdana" w:hAnsi="Verdana" w:cs="Arial"/>
          <w:bCs/>
          <w:sz w:val="20"/>
        </w:rPr>
        <w:t xml:space="preserve"> </w:t>
      </w:r>
      <w:proofErr w:type="spellStart"/>
      <w:r w:rsidRPr="004508A5">
        <w:rPr>
          <w:rFonts w:ascii="Verdana" w:hAnsi="Verdana" w:cs="Arial"/>
          <w:bCs/>
          <w:sz w:val="20"/>
        </w:rPr>
        <w:t>за</w:t>
      </w:r>
      <w:proofErr w:type="spellEnd"/>
      <w:r w:rsidRPr="004508A5">
        <w:rPr>
          <w:rFonts w:ascii="Verdana" w:hAnsi="Verdana" w:cs="Arial"/>
          <w:bCs/>
          <w:sz w:val="20"/>
        </w:rPr>
        <w:t xml:space="preserve"> </w:t>
      </w:r>
      <w:proofErr w:type="spellStart"/>
      <w:r w:rsidRPr="004508A5">
        <w:rPr>
          <w:rFonts w:ascii="Verdana" w:hAnsi="Verdana" w:cs="Arial"/>
          <w:bCs/>
          <w:sz w:val="20"/>
        </w:rPr>
        <w:t>делегираните</w:t>
      </w:r>
      <w:proofErr w:type="spellEnd"/>
      <w:r w:rsidRPr="004508A5">
        <w:rPr>
          <w:rFonts w:ascii="Verdana" w:hAnsi="Verdana" w:cs="Arial"/>
          <w:bCs/>
          <w:sz w:val="20"/>
        </w:rPr>
        <w:t xml:space="preserve"> </w:t>
      </w:r>
      <w:proofErr w:type="spellStart"/>
      <w:r w:rsidRPr="004508A5">
        <w:rPr>
          <w:rFonts w:ascii="Verdana" w:hAnsi="Verdana" w:cs="Arial"/>
          <w:bCs/>
          <w:sz w:val="20"/>
        </w:rPr>
        <w:t>от</w:t>
      </w:r>
      <w:proofErr w:type="spellEnd"/>
      <w:r w:rsidRPr="004508A5">
        <w:rPr>
          <w:rFonts w:ascii="Verdana" w:hAnsi="Verdana" w:cs="Arial"/>
          <w:bCs/>
          <w:sz w:val="20"/>
        </w:rPr>
        <w:t xml:space="preserve"> </w:t>
      </w:r>
      <w:proofErr w:type="spellStart"/>
      <w:r w:rsidRPr="004508A5">
        <w:rPr>
          <w:rFonts w:ascii="Verdana" w:hAnsi="Verdana" w:cs="Arial"/>
          <w:bCs/>
          <w:sz w:val="20"/>
        </w:rPr>
        <w:t>държавата</w:t>
      </w:r>
      <w:proofErr w:type="spellEnd"/>
      <w:r w:rsidRPr="004508A5">
        <w:rPr>
          <w:rFonts w:ascii="Verdana" w:hAnsi="Verdana" w:cs="Arial"/>
          <w:bCs/>
          <w:sz w:val="20"/>
        </w:rPr>
        <w:t xml:space="preserve"> </w:t>
      </w:r>
      <w:proofErr w:type="spellStart"/>
      <w:r w:rsidRPr="004508A5">
        <w:rPr>
          <w:rFonts w:ascii="Verdana" w:hAnsi="Verdana" w:cs="Arial"/>
          <w:bCs/>
          <w:sz w:val="20"/>
        </w:rPr>
        <w:t>дейности</w:t>
      </w:r>
      <w:proofErr w:type="spellEnd"/>
      <w:r w:rsidRPr="004508A5">
        <w:rPr>
          <w:rFonts w:ascii="Verdana" w:hAnsi="Verdana" w:cs="Arial"/>
          <w:bCs/>
          <w:sz w:val="20"/>
        </w:rPr>
        <w:t xml:space="preserve"> </w:t>
      </w:r>
      <w:proofErr w:type="spellStart"/>
      <w:r w:rsidRPr="004508A5">
        <w:rPr>
          <w:rFonts w:ascii="Verdana" w:hAnsi="Verdana" w:cs="Arial"/>
          <w:bCs/>
          <w:sz w:val="20"/>
        </w:rPr>
        <w:t>във</w:t>
      </w:r>
      <w:proofErr w:type="spellEnd"/>
      <w:r w:rsidRPr="004508A5">
        <w:rPr>
          <w:rFonts w:ascii="Verdana" w:hAnsi="Verdana" w:cs="Arial"/>
          <w:bCs/>
          <w:sz w:val="20"/>
        </w:rPr>
        <w:t xml:space="preserve"> </w:t>
      </w:r>
      <w:proofErr w:type="spellStart"/>
      <w:r w:rsidRPr="004508A5">
        <w:rPr>
          <w:rFonts w:ascii="Verdana" w:hAnsi="Verdana" w:cs="Arial"/>
          <w:bCs/>
          <w:sz w:val="20"/>
        </w:rPr>
        <w:t>функция</w:t>
      </w:r>
      <w:proofErr w:type="spellEnd"/>
      <w:r w:rsidRPr="004508A5">
        <w:rPr>
          <w:rFonts w:ascii="Verdana" w:hAnsi="Verdana" w:cs="Arial"/>
          <w:bCs/>
          <w:sz w:val="20"/>
        </w:rPr>
        <w:t xml:space="preserve"> V „</w:t>
      </w:r>
      <w:proofErr w:type="spellStart"/>
      <w:r w:rsidRPr="004508A5">
        <w:rPr>
          <w:rFonts w:ascii="Verdana" w:hAnsi="Verdana" w:cs="Arial"/>
          <w:bCs/>
          <w:sz w:val="20"/>
        </w:rPr>
        <w:t>Социално</w:t>
      </w:r>
      <w:proofErr w:type="spellEnd"/>
      <w:r w:rsidRPr="004508A5">
        <w:rPr>
          <w:rFonts w:ascii="Verdana" w:hAnsi="Verdana" w:cs="Arial"/>
          <w:bCs/>
          <w:sz w:val="20"/>
        </w:rPr>
        <w:t xml:space="preserve"> </w:t>
      </w:r>
      <w:proofErr w:type="spellStart"/>
      <w:r w:rsidRPr="004508A5">
        <w:rPr>
          <w:rFonts w:ascii="Verdana" w:hAnsi="Verdana" w:cs="Arial"/>
          <w:bCs/>
          <w:sz w:val="20"/>
        </w:rPr>
        <w:t>осигуряване</w:t>
      </w:r>
      <w:proofErr w:type="spellEnd"/>
      <w:r w:rsidRPr="004508A5">
        <w:rPr>
          <w:rFonts w:ascii="Verdana" w:hAnsi="Verdana" w:cs="Arial"/>
          <w:bCs/>
          <w:sz w:val="20"/>
        </w:rPr>
        <w:t xml:space="preserve">, </w:t>
      </w:r>
      <w:proofErr w:type="spellStart"/>
      <w:r w:rsidRPr="004508A5">
        <w:rPr>
          <w:rFonts w:ascii="Verdana" w:hAnsi="Verdana" w:cs="Arial"/>
          <w:bCs/>
          <w:sz w:val="20"/>
        </w:rPr>
        <w:t>подпомагане</w:t>
      </w:r>
      <w:proofErr w:type="spellEnd"/>
      <w:r w:rsidRPr="004508A5">
        <w:rPr>
          <w:rFonts w:ascii="Verdana" w:hAnsi="Verdana" w:cs="Arial"/>
          <w:bCs/>
          <w:sz w:val="20"/>
        </w:rPr>
        <w:t xml:space="preserve"> и </w:t>
      </w:r>
      <w:proofErr w:type="spellStart"/>
      <w:r w:rsidRPr="004508A5">
        <w:rPr>
          <w:rFonts w:ascii="Verdana" w:hAnsi="Verdana" w:cs="Arial"/>
          <w:bCs/>
          <w:sz w:val="20"/>
        </w:rPr>
        <w:t>грижи</w:t>
      </w:r>
      <w:proofErr w:type="spellEnd"/>
      <w:r w:rsidRPr="004508A5">
        <w:rPr>
          <w:rFonts w:ascii="Verdana" w:hAnsi="Verdana" w:cs="Arial"/>
          <w:bCs/>
          <w:sz w:val="20"/>
        </w:rPr>
        <w:t xml:space="preserve">“ </w:t>
      </w:r>
      <w:proofErr w:type="spellStart"/>
      <w:r w:rsidRPr="004508A5">
        <w:rPr>
          <w:rFonts w:ascii="Verdana" w:hAnsi="Verdana" w:cs="Arial"/>
          <w:bCs/>
          <w:sz w:val="20"/>
        </w:rPr>
        <w:t>през</w:t>
      </w:r>
      <w:proofErr w:type="spellEnd"/>
      <w:r w:rsidRPr="004508A5">
        <w:rPr>
          <w:rFonts w:ascii="Verdana" w:hAnsi="Verdana" w:cs="Arial"/>
          <w:bCs/>
          <w:sz w:val="20"/>
        </w:rPr>
        <w:t xml:space="preserve"> 2024 г., </w:t>
      </w:r>
      <w:proofErr w:type="spellStart"/>
      <w:r w:rsidRPr="004508A5">
        <w:rPr>
          <w:rFonts w:ascii="Verdana" w:hAnsi="Verdana" w:cs="Arial"/>
          <w:bCs/>
          <w:sz w:val="20"/>
        </w:rPr>
        <w:t>съгласно</w:t>
      </w:r>
      <w:proofErr w:type="spellEnd"/>
      <w:r w:rsidRPr="004508A5">
        <w:rPr>
          <w:rFonts w:ascii="Verdana" w:hAnsi="Verdana" w:cs="Arial"/>
          <w:bCs/>
          <w:sz w:val="20"/>
        </w:rPr>
        <w:t xml:space="preserve"> </w:t>
      </w:r>
      <w:proofErr w:type="spellStart"/>
      <w:r w:rsidRPr="004508A5">
        <w:rPr>
          <w:rFonts w:ascii="Verdana" w:hAnsi="Verdana" w:cs="Arial"/>
          <w:bCs/>
          <w:sz w:val="20"/>
        </w:rPr>
        <w:t>чл</w:t>
      </w:r>
      <w:proofErr w:type="spellEnd"/>
      <w:r w:rsidRPr="004508A5">
        <w:rPr>
          <w:rFonts w:ascii="Verdana" w:hAnsi="Verdana" w:cs="Arial"/>
          <w:bCs/>
          <w:sz w:val="20"/>
        </w:rPr>
        <w:t xml:space="preserve">. 21 </w:t>
      </w:r>
      <w:proofErr w:type="spellStart"/>
      <w:r w:rsidRPr="004508A5">
        <w:rPr>
          <w:rFonts w:ascii="Verdana" w:hAnsi="Verdana" w:cs="Arial"/>
          <w:bCs/>
          <w:sz w:val="20"/>
        </w:rPr>
        <w:t>от</w:t>
      </w:r>
      <w:proofErr w:type="spellEnd"/>
      <w:r w:rsidRPr="004508A5">
        <w:rPr>
          <w:rFonts w:ascii="Verdana" w:hAnsi="Verdana" w:cs="Arial"/>
          <w:bCs/>
          <w:sz w:val="20"/>
        </w:rPr>
        <w:t xml:space="preserve"> </w:t>
      </w:r>
      <w:proofErr w:type="spellStart"/>
      <w:r w:rsidRPr="004508A5">
        <w:rPr>
          <w:rFonts w:ascii="Verdana" w:hAnsi="Verdana" w:cs="Arial"/>
          <w:bCs/>
          <w:sz w:val="20"/>
        </w:rPr>
        <w:t>Постановление</w:t>
      </w:r>
      <w:proofErr w:type="spellEnd"/>
      <w:r w:rsidRPr="004508A5">
        <w:rPr>
          <w:rFonts w:ascii="Verdana" w:hAnsi="Verdana" w:cs="Arial"/>
          <w:bCs/>
          <w:sz w:val="20"/>
        </w:rPr>
        <w:t xml:space="preserve"> № 13/29.01.2024 г.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Министерски</w:t>
      </w:r>
      <w:proofErr w:type="spellEnd"/>
      <w:r w:rsidRPr="004508A5">
        <w:rPr>
          <w:rFonts w:ascii="Verdana" w:hAnsi="Verdana" w:cs="Arial"/>
          <w:bCs/>
          <w:sz w:val="20"/>
        </w:rPr>
        <w:t xml:space="preserve"> </w:t>
      </w:r>
      <w:proofErr w:type="spellStart"/>
      <w:r w:rsidRPr="004508A5">
        <w:rPr>
          <w:rFonts w:ascii="Verdana" w:hAnsi="Verdana" w:cs="Arial"/>
          <w:bCs/>
          <w:sz w:val="20"/>
        </w:rPr>
        <w:t>съвет</w:t>
      </w:r>
      <w:proofErr w:type="spellEnd"/>
      <w:r w:rsidRPr="004508A5">
        <w:rPr>
          <w:rFonts w:ascii="Verdana" w:hAnsi="Verdana" w:cs="Arial"/>
          <w:bCs/>
          <w:sz w:val="20"/>
        </w:rPr>
        <w:t xml:space="preserve"> </w:t>
      </w:r>
      <w:proofErr w:type="spellStart"/>
      <w:r w:rsidRPr="004508A5">
        <w:rPr>
          <w:rFonts w:ascii="Verdana" w:hAnsi="Verdana" w:cs="Arial"/>
          <w:bCs/>
          <w:sz w:val="20"/>
        </w:rPr>
        <w:t>за</w:t>
      </w:r>
      <w:proofErr w:type="spellEnd"/>
      <w:r w:rsidRPr="004508A5">
        <w:rPr>
          <w:rFonts w:ascii="Verdana" w:hAnsi="Verdana" w:cs="Arial"/>
          <w:bCs/>
          <w:sz w:val="20"/>
        </w:rPr>
        <w:t xml:space="preserve"> </w:t>
      </w:r>
      <w:proofErr w:type="spellStart"/>
      <w:r w:rsidRPr="004508A5">
        <w:rPr>
          <w:rFonts w:ascii="Verdana" w:hAnsi="Verdana" w:cs="Arial"/>
          <w:bCs/>
          <w:sz w:val="20"/>
        </w:rPr>
        <w:t>изпълнение</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държавния</w:t>
      </w:r>
      <w:proofErr w:type="spellEnd"/>
      <w:r w:rsidRPr="004508A5">
        <w:rPr>
          <w:rFonts w:ascii="Verdana" w:hAnsi="Verdana" w:cs="Arial"/>
          <w:bCs/>
          <w:sz w:val="20"/>
        </w:rPr>
        <w:t xml:space="preserve"> </w:t>
      </w:r>
      <w:proofErr w:type="spellStart"/>
      <w:r w:rsidRPr="004508A5">
        <w:rPr>
          <w:rFonts w:ascii="Verdana" w:hAnsi="Verdana" w:cs="Arial"/>
          <w:bCs/>
          <w:sz w:val="20"/>
        </w:rPr>
        <w:t>бюджет</w:t>
      </w:r>
      <w:proofErr w:type="spellEnd"/>
      <w:r w:rsidRPr="004508A5">
        <w:rPr>
          <w:rFonts w:ascii="Verdana" w:hAnsi="Verdana" w:cs="Arial"/>
          <w:bCs/>
          <w:sz w:val="20"/>
        </w:rPr>
        <w:t xml:space="preserve"> </w:t>
      </w:r>
      <w:proofErr w:type="spellStart"/>
      <w:r w:rsidRPr="004508A5">
        <w:rPr>
          <w:rFonts w:ascii="Verdana" w:hAnsi="Verdana" w:cs="Arial"/>
          <w:bCs/>
          <w:sz w:val="20"/>
        </w:rPr>
        <w:t>на</w:t>
      </w:r>
      <w:proofErr w:type="spellEnd"/>
      <w:r w:rsidRPr="004508A5">
        <w:rPr>
          <w:rFonts w:ascii="Verdana" w:hAnsi="Verdana" w:cs="Arial"/>
          <w:bCs/>
          <w:sz w:val="20"/>
        </w:rPr>
        <w:t xml:space="preserve"> </w:t>
      </w:r>
      <w:proofErr w:type="spellStart"/>
      <w:r w:rsidRPr="004508A5">
        <w:rPr>
          <w:rFonts w:ascii="Verdana" w:hAnsi="Verdana" w:cs="Arial"/>
          <w:bCs/>
          <w:sz w:val="20"/>
        </w:rPr>
        <w:t>Република</w:t>
      </w:r>
      <w:proofErr w:type="spellEnd"/>
      <w:r w:rsidRPr="004508A5">
        <w:rPr>
          <w:rFonts w:ascii="Verdana" w:hAnsi="Verdana" w:cs="Arial"/>
          <w:bCs/>
          <w:sz w:val="20"/>
        </w:rPr>
        <w:t xml:space="preserve"> </w:t>
      </w:r>
      <w:proofErr w:type="spellStart"/>
      <w:r w:rsidRPr="004508A5">
        <w:rPr>
          <w:rFonts w:ascii="Verdana" w:hAnsi="Verdana" w:cs="Arial"/>
          <w:bCs/>
          <w:sz w:val="20"/>
        </w:rPr>
        <w:t>България</w:t>
      </w:r>
      <w:proofErr w:type="spellEnd"/>
      <w:r w:rsidRPr="004508A5">
        <w:rPr>
          <w:rFonts w:ascii="Verdana" w:hAnsi="Verdana" w:cs="Arial"/>
          <w:bCs/>
          <w:sz w:val="20"/>
        </w:rPr>
        <w:t xml:space="preserve"> </w:t>
      </w:r>
      <w:proofErr w:type="spellStart"/>
      <w:r w:rsidRPr="004508A5">
        <w:rPr>
          <w:rFonts w:ascii="Verdana" w:hAnsi="Verdana" w:cs="Arial"/>
          <w:bCs/>
          <w:sz w:val="20"/>
        </w:rPr>
        <w:t>за</w:t>
      </w:r>
      <w:proofErr w:type="spellEnd"/>
      <w:r w:rsidRPr="004508A5">
        <w:rPr>
          <w:rFonts w:ascii="Verdana" w:hAnsi="Verdana" w:cs="Arial"/>
          <w:bCs/>
          <w:sz w:val="20"/>
        </w:rPr>
        <w:t xml:space="preserve"> 2024 г</w:t>
      </w:r>
    </w:p>
    <w:p w14:paraId="45FC3928" w14:textId="77777777" w:rsidR="00D1339E" w:rsidRDefault="00D1339E" w:rsidP="0031195D">
      <w:pPr>
        <w:spacing w:line="276" w:lineRule="auto"/>
        <w:ind w:firstLine="567"/>
        <w:jc w:val="both"/>
        <w:rPr>
          <w:rFonts w:ascii="Verdana" w:hAnsi="Verdana" w:cs="Arial"/>
          <w:sz w:val="20"/>
          <w:lang w:val="bg-BG" w:eastAsia="bg-BG"/>
        </w:rPr>
      </w:pPr>
      <w:r w:rsidRPr="00B9531B">
        <w:rPr>
          <w:rFonts w:ascii="Verdana" w:hAnsi="Verdana" w:cs="Arial"/>
          <w:sz w:val="20"/>
          <w:lang w:val="bg-BG" w:eastAsia="bg-BG"/>
        </w:rPr>
        <w:t>На основание чл. 81, ал. 3 от ППЗСУ, настоящата заповед за даване на предварително одобрение да се съобщи писмено на заявителя в срок до 3 работни дни от датата на издаването ѝ и да се сведе до знанието на съответните длъжностни лица.</w:t>
      </w:r>
    </w:p>
    <w:p w14:paraId="45FC3929" w14:textId="77777777" w:rsidR="00D1339E" w:rsidRDefault="00D1339E" w:rsidP="0031195D">
      <w:pPr>
        <w:spacing w:line="276" w:lineRule="auto"/>
        <w:ind w:firstLine="567"/>
        <w:jc w:val="both"/>
        <w:rPr>
          <w:rFonts w:ascii="Verdana" w:hAnsi="Verdana"/>
          <w:sz w:val="20"/>
          <w:shd w:val="clear" w:color="auto" w:fill="FEFEFE"/>
          <w:lang w:val="bg-BG"/>
        </w:rPr>
      </w:pPr>
      <w:r w:rsidRPr="001D6384">
        <w:rPr>
          <w:rFonts w:ascii="Verdana" w:hAnsi="Verdana" w:cs="Arial"/>
          <w:sz w:val="20"/>
          <w:lang w:val="bg-BG" w:eastAsia="bg-BG"/>
        </w:rPr>
        <w:t xml:space="preserve">Заповедта подлежи на оспорване по административен ред пред Министъра на труда и социалната политика в 14-дневен срок от получаването ѝ. </w:t>
      </w:r>
      <w:r w:rsidRPr="001D6384">
        <w:rPr>
          <w:rFonts w:ascii="Verdana" w:hAnsi="Verdana"/>
          <w:sz w:val="20"/>
          <w:shd w:val="clear" w:color="auto" w:fill="FEFEFE"/>
          <w:lang w:val="bg-BG"/>
        </w:rPr>
        <w:t>При условията на чл. 148 от АПК, в същия срок заповедта</w:t>
      </w:r>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може</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да</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се</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оспори</w:t>
      </w:r>
      <w:proofErr w:type="spellEnd"/>
      <w:r w:rsidRPr="001D6384">
        <w:rPr>
          <w:rFonts w:ascii="Verdana" w:hAnsi="Verdana"/>
          <w:sz w:val="20"/>
          <w:shd w:val="clear" w:color="auto" w:fill="FEFEFE"/>
          <w:lang w:val="bg-BG"/>
        </w:rPr>
        <w:t xml:space="preserve"> и</w:t>
      </w:r>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пред</w:t>
      </w:r>
      <w:proofErr w:type="spellEnd"/>
      <w:r w:rsidRPr="001D6384">
        <w:rPr>
          <w:rFonts w:ascii="Verdana" w:hAnsi="Verdana"/>
          <w:sz w:val="20"/>
          <w:shd w:val="clear" w:color="auto" w:fill="FEFEFE"/>
        </w:rPr>
        <w:t xml:space="preserve"> </w:t>
      </w:r>
      <w:r w:rsidRPr="001D6384">
        <w:rPr>
          <w:rFonts w:ascii="Verdana" w:hAnsi="Verdana"/>
          <w:sz w:val="20"/>
          <w:shd w:val="clear" w:color="auto" w:fill="FEFEFE"/>
          <w:lang w:val="bg-BG"/>
        </w:rPr>
        <w:t xml:space="preserve">Административен </w:t>
      </w:r>
      <w:proofErr w:type="spellStart"/>
      <w:r w:rsidRPr="001D6384">
        <w:rPr>
          <w:rFonts w:ascii="Verdana" w:hAnsi="Verdana"/>
          <w:sz w:val="20"/>
          <w:shd w:val="clear" w:color="auto" w:fill="FEFEFE"/>
        </w:rPr>
        <w:t>съд</w:t>
      </w:r>
      <w:proofErr w:type="spellEnd"/>
      <w:r w:rsidRPr="001D6384">
        <w:rPr>
          <w:rFonts w:ascii="Verdana" w:hAnsi="Verdana"/>
          <w:sz w:val="20"/>
          <w:shd w:val="clear" w:color="auto" w:fill="FEFEFE"/>
        </w:rPr>
        <w:t xml:space="preserve"> </w:t>
      </w:r>
      <w:r>
        <w:rPr>
          <w:rFonts w:ascii="Verdana" w:hAnsi="Verdana"/>
          <w:sz w:val="20"/>
          <w:shd w:val="clear" w:color="auto" w:fill="FEFEFE"/>
        </w:rPr>
        <w:t>–</w:t>
      </w:r>
      <w:r w:rsidR="00A30F3A">
        <w:rPr>
          <w:rFonts w:ascii="Verdana" w:hAnsi="Verdana"/>
          <w:sz w:val="20"/>
          <w:shd w:val="clear" w:color="auto" w:fill="FEFEFE"/>
          <w:lang w:val="bg-BG"/>
        </w:rPr>
        <w:t xml:space="preserve"> </w:t>
      </w:r>
      <w:r w:rsidR="00FB29BF">
        <w:rPr>
          <w:rFonts w:ascii="Verdana" w:hAnsi="Verdana"/>
          <w:sz w:val="20"/>
          <w:shd w:val="clear" w:color="auto" w:fill="FEFEFE"/>
          <w:lang w:val="bg-BG"/>
        </w:rPr>
        <w:t>Разград</w:t>
      </w:r>
      <w:r w:rsidRPr="001D6384">
        <w:rPr>
          <w:rFonts w:ascii="Verdana" w:hAnsi="Verdana"/>
          <w:sz w:val="20"/>
          <w:shd w:val="clear" w:color="auto" w:fill="FEFEFE"/>
        </w:rPr>
        <w:t xml:space="preserve"> и </w:t>
      </w:r>
      <w:proofErr w:type="spellStart"/>
      <w:r w:rsidRPr="001D6384">
        <w:rPr>
          <w:rFonts w:ascii="Verdana" w:hAnsi="Verdana"/>
          <w:sz w:val="20"/>
          <w:shd w:val="clear" w:color="auto" w:fill="FEFEFE"/>
        </w:rPr>
        <w:t>без</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да</w:t>
      </w:r>
      <w:proofErr w:type="spellEnd"/>
      <w:r w:rsidRPr="001D6384">
        <w:rPr>
          <w:rFonts w:ascii="Verdana" w:hAnsi="Verdana"/>
          <w:sz w:val="20"/>
          <w:shd w:val="clear" w:color="auto" w:fill="FEFEFE"/>
        </w:rPr>
        <w:t xml:space="preserve"> е </w:t>
      </w:r>
      <w:proofErr w:type="spellStart"/>
      <w:r w:rsidRPr="001D6384">
        <w:rPr>
          <w:rFonts w:ascii="Verdana" w:hAnsi="Verdana"/>
          <w:sz w:val="20"/>
          <w:shd w:val="clear" w:color="auto" w:fill="FEFEFE"/>
        </w:rPr>
        <w:t>изчерпана</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възможността</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за</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оспорването</w:t>
      </w:r>
      <w:proofErr w:type="spellEnd"/>
      <w:r w:rsidRPr="001D6384">
        <w:rPr>
          <w:rFonts w:ascii="Verdana" w:hAnsi="Verdana"/>
          <w:sz w:val="20"/>
          <w:shd w:val="clear" w:color="auto" w:fill="FEFEFE"/>
        </w:rPr>
        <w:t xml:space="preserve"> й </w:t>
      </w:r>
      <w:proofErr w:type="spellStart"/>
      <w:r w:rsidRPr="001D6384">
        <w:rPr>
          <w:rFonts w:ascii="Verdana" w:hAnsi="Verdana"/>
          <w:sz w:val="20"/>
          <w:shd w:val="clear" w:color="auto" w:fill="FEFEFE"/>
        </w:rPr>
        <w:t>по</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административен</w:t>
      </w:r>
      <w:proofErr w:type="spellEnd"/>
      <w:r w:rsidRPr="001D6384">
        <w:rPr>
          <w:rFonts w:ascii="Verdana" w:hAnsi="Verdana"/>
          <w:sz w:val="20"/>
          <w:shd w:val="clear" w:color="auto" w:fill="FEFEFE"/>
        </w:rPr>
        <w:t xml:space="preserve"> </w:t>
      </w:r>
      <w:proofErr w:type="spellStart"/>
      <w:r w:rsidRPr="001D6384">
        <w:rPr>
          <w:rFonts w:ascii="Verdana" w:hAnsi="Verdana"/>
          <w:sz w:val="20"/>
          <w:shd w:val="clear" w:color="auto" w:fill="FEFEFE"/>
        </w:rPr>
        <w:t>ред</w:t>
      </w:r>
      <w:proofErr w:type="spellEnd"/>
      <w:r w:rsidRPr="001D6384">
        <w:rPr>
          <w:rFonts w:ascii="Verdana" w:hAnsi="Verdana"/>
          <w:sz w:val="20"/>
          <w:shd w:val="clear" w:color="auto" w:fill="FEFEFE"/>
          <w:lang w:val="bg-BG"/>
        </w:rPr>
        <w:t>.</w:t>
      </w:r>
    </w:p>
    <w:p w14:paraId="45FC392A" w14:textId="77777777" w:rsidR="00567171" w:rsidRDefault="00567171" w:rsidP="0031195D">
      <w:pPr>
        <w:spacing w:line="276" w:lineRule="auto"/>
        <w:ind w:firstLine="567"/>
        <w:jc w:val="both"/>
        <w:rPr>
          <w:rFonts w:ascii="Verdana" w:hAnsi="Verdana"/>
          <w:sz w:val="20"/>
          <w:shd w:val="clear" w:color="auto" w:fill="FEFEFE"/>
          <w:lang w:val="bg-BG"/>
        </w:rPr>
      </w:pPr>
    </w:p>
    <w:p w14:paraId="45FC392B" w14:textId="77777777" w:rsidR="007B565C" w:rsidRDefault="007B565C" w:rsidP="007B565C">
      <w:pPr>
        <w:tabs>
          <w:tab w:val="left" w:pos="709"/>
          <w:tab w:val="center" w:pos="4111"/>
          <w:tab w:val="right" w:pos="8306"/>
        </w:tabs>
        <w:spacing w:line="276" w:lineRule="auto"/>
        <w:ind w:right="-1"/>
        <w:jc w:val="both"/>
        <w:rPr>
          <w:rFonts w:ascii="Verdana" w:hAnsi="Verdana" w:cs="Arial"/>
          <w:bCs/>
          <w:sz w:val="20"/>
          <w:lang w:eastAsia="bg-BG"/>
        </w:rPr>
      </w:pPr>
    </w:p>
    <w:p w14:paraId="45FC392C" w14:textId="2B015B4E" w:rsidR="007B565C" w:rsidRDefault="002D2044" w:rsidP="007B565C">
      <w:pPr>
        <w:spacing w:line="276" w:lineRule="auto"/>
        <w:ind w:right="352"/>
        <w:jc w:val="both"/>
        <w:rPr>
          <w:rFonts w:ascii="Verdana" w:hAnsi="Verdana" w:cs="Arial"/>
          <w:bCs/>
          <w:i/>
          <w:sz w:val="20"/>
        </w:rPr>
      </w:pPr>
      <w:r>
        <w:rPr>
          <w:rFonts w:ascii="Verdana" w:hAnsi="Verdana" w:cs="Arial"/>
          <w:b/>
          <w:bCs/>
          <w:color w:val="FF0000"/>
          <w:sz w:val="20"/>
        </w:rPr>
        <w:pict w14:anchorId="08E3ECD5">
          <v:shape id="_x0000_i1029" type="#_x0000_t75" alt="Microsoft Office Signature Line..." style="width:192pt;height:96pt">
            <v:imagedata r:id="rId10" o:title=""/>
            <o:lock v:ext="edit" ungrouping="t" rotation="t" cropping="t" verticies="t" grouping="t"/>
            <o:signatureline v:ext="edit" id="{FE629E55-654F-4D93-90E2-DC5004F715F2}" provid="{00000000-0000-0000-0000-000000000000}" o:suggestedsigner="Д-р НАДЯ ТАНЕВА" o:suggestedsigner2="ИЗПЪЛНИТЕЛЕН ДИРЕКТОР" issignatureline="t"/>
          </v:shape>
        </w:pict>
      </w:r>
      <w:bookmarkStart w:id="0" w:name="_GoBack"/>
      <w:bookmarkEnd w:id="0"/>
    </w:p>
    <w:p w14:paraId="45FC392D"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2E"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2F"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0"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1"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2"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3"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4"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5"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6"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7"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8"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9"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A"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B"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C"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D"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E"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3F"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p w14:paraId="45FC3940" w14:textId="77777777" w:rsidR="007B565C" w:rsidRDefault="007B565C" w:rsidP="007B565C">
      <w:pPr>
        <w:tabs>
          <w:tab w:val="center" w:pos="4153"/>
          <w:tab w:val="right" w:pos="8306"/>
        </w:tabs>
        <w:spacing w:line="360" w:lineRule="auto"/>
        <w:ind w:left="900" w:right="354" w:hanging="900"/>
        <w:rPr>
          <w:rFonts w:ascii="Verdana" w:hAnsi="Verdana" w:cs="Arial"/>
          <w:b/>
          <w:sz w:val="18"/>
          <w:szCs w:val="18"/>
          <w:u w:val="single"/>
          <w:lang w:eastAsia="bg-BG"/>
        </w:rPr>
      </w:pPr>
    </w:p>
    <w:sectPr w:rsidR="007B565C" w:rsidSect="006E637B">
      <w:headerReference w:type="even" r:id="rId11"/>
      <w:headerReference w:type="default" r:id="rId12"/>
      <w:footerReference w:type="even" r:id="rId13"/>
      <w:footerReference w:type="default" r:id="rId14"/>
      <w:headerReference w:type="first" r:id="rId15"/>
      <w:footerReference w:type="first" r:id="rId16"/>
      <w:pgSz w:w="11906" w:h="16838"/>
      <w:pgMar w:top="851" w:right="1287" w:bottom="899" w:left="153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7312" w14:textId="77777777" w:rsidR="00BA0192" w:rsidRDefault="00BA0192" w:rsidP="00705AF8">
      <w:r>
        <w:separator/>
      </w:r>
    </w:p>
  </w:endnote>
  <w:endnote w:type="continuationSeparator" w:id="0">
    <w:p w14:paraId="7ECC43E7" w14:textId="77777777" w:rsidR="00BA0192" w:rsidRDefault="00BA0192" w:rsidP="0070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396E" w14:textId="77777777" w:rsidR="00C219AD" w:rsidRDefault="00C21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396F" w14:textId="77777777" w:rsidR="00206AD6" w:rsidRDefault="00206AD6" w:rsidP="00206AD6">
    <w:pPr>
      <w:tabs>
        <w:tab w:val="left" w:pos="2820"/>
      </w:tabs>
      <w:spacing w:after="120"/>
      <w:jc w:val="center"/>
      <w:rPr>
        <w:rFonts w:ascii="Verdana" w:hAnsi="Verdana" w:cs="Arial"/>
        <w:b/>
        <w:bCs/>
        <w:sz w:val="20"/>
        <w:lang w:val="en-US"/>
      </w:rPr>
    </w:pPr>
    <w:r>
      <w:rPr>
        <w:rFonts w:ascii="Verdana" w:hAnsi="Verdana" w:cs="Arial"/>
        <w:sz w:val="20"/>
      </w:rPr>
      <w:t xml:space="preserve">1051 </w:t>
    </w:r>
    <w:proofErr w:type="spellStart"/>
    <w:r>
      <w:rPr>
        <w:rFonts w:ascii="Verdana" w:hAnsi="Verdana" w:cs="Arial"/>
        <w:sz w:val="20"/>
      </w:rPr>
      <w:t>София</w:t>
    </w:r>
    <w:proofErr w:type="spellEnd"/>
    <w:r>
      <w:rPr>
        <w:rFonts w:ascii="Verdana" w:hAnsi="Verdana" w:cs="Arial"/>
        <w:sz w:val="20"/>
      </w:rPr>
      <w:t xml:space="preserve">, </w:t>
    </w:r>
    <w:proofErr w:type="spellStart"/>
    <w:r>
      <w:rPr>
        <w:rFonts w:ascii="Verdana" w:hAnsi="Verdana" w:cs="Arial"/>
        <w:sz w:val="20"/>
      </w:rPr>
      <w:t>ул</w:t>
    </w:r>
    <w:proofErr w:type="spellEnd"/>
    <w:r>
      <w:rPr>
        <w:rFonts w:ascii="Verdana" w:hAnsi="Verdana" w:cs="Arial"/>
        <w:sz w:val="20"/>
      </w:rPr>
      <w:t xml:space="preserve">. </w:t>
    </w:r>
    <w:proofErr w:type="spellStart"/>
    <w:r>
      <w:rPr>
        <w:rFonts w:ascii="Verdana" w:hAnsi="Verdana" w:cs="Arial"/>
        <w:sz w:val="20"/>
      </w:rPr>
      <w:t>Триадица</w:t>
    </w:r>
    <w:proofErr w:type="spellEnd"/>
    <w:r>
      <w:rPr>
        <w:rFonts w:ascii="Verdana" w:hAnsi="Verdana" w:cs="Arial"/>
        <w:sz w:val="20"/>
      </w:rPr>
      <w:t xml:space="preserve"> № 2, </w:t>
    </w:r>
    <w:proofErr w:type="spellStart"/>
    <w:r>
      <w:rPr>
        <w:rFonts w:ascii="Verdana" w:hAnsi="Verdana" w:cs="Arial"/>
        <w:sz w:val="20"/>
      </w:rPr>
      <w:t>тел</w:t>
    </w:r>
    <w:proofErr w:type="spellEnd"/>
    <w:r>
      <w:rPr>
        <w:rFonts w:ascii="Verdana" w:hAnsi="Verdana" w:cs="Arial"/>
        <w:sz w:val="20"/>
      </w:rPr>
      <w:t xml:space="preserve">. 02/9350550, </w:t>
    </w:r>
    <w:proofErr w:type="spellStart"/>
    <w:r>
      <w:rPr>
        <w:rFonts w:ascii="Verdana" w:hAnsi="Verdana" w:cs="Arial"/>
        <w:sz w:val="20"/>
      </w:rPr>
      <w:t>факс</w:t>
    </w:r>
    <w:proofErr w:type="spellEnd"/>
    <w:r>
      <w:rPr>
        <w:rFonts w:ascii="Verdana" w:hAnsi="Verdana" w:cs="Arial"/>
        <w:sz w:val="20"/>
      </w:rPr>
      <w:t xml:space="preserve"> 02/9861198</w:t>
    </w:r>
    <w:r>
      <w:rPr>
        <w:rFonts w:ascii="Verdana" w:hAnsi="Verdana" w:cs="Arial"/>
        <w:b/>
        <w:bCs/>
        <w:sz w:val="20"/>
        <w:highlight w:val="green"/>
        <w:lang w:val="en-US"/>
      </w:rPr>
      <w:t xml:space="preserve"> TPL-GREEN</w:t>
    </w:r>
  </w:p>
  <w:p w14:paraId="45FC3970" w14:textId="77777777" w:rsidR="00206AD6" w:rsidRDefault="00BA0192" w:rsidP="00206AD6">
    <w:pPr>
      <w:tabs>
        <w:tab w:val="center" w:pos="4153"/>
        <w:tab w:val="left" w:pos="5797"/>
        <w:tab w:val="right" w:pos="8306"/>
      </w:tabs>
      <w:ind w:right="354"/>
      <w:jc w:val="center"/>
      <w:rPr>
        <w:rFonts w:ascii="Verdana" w:hAnsi="Verdana" w:cs="Arial"/>
        <w:sz w:val="20"/>
        <w:lang w:val="en-US"/>
      </w:rPr>
    </w:pPr>
    <w:hyperlink r:id="rId1" w:history="1">
      <w:r w:rsidR="00206AD6">
        <w:rPr>
          <w:rStyle w:val="Hyperlink"/>
          <w:rFonts w:ascii="Verdana" w:hAnsi="Verdana" w:cs="Arial"/>
          <w:sz w:val="20"/>
          <w:lang w:val="en-US"/>
        </w:rPr>
        <w:t>ok@asp.government.bg</w:t>
      </w:r>
    </w:hyperlink>
  </w:p>
  <w:p w14:paraId="45FC3971" w14:textId="77777777" w:rsidR="00206AD6" w:rsidRDefault="00206AD6" w:rsidP="00206AD6">
    <w:pPr>
      <w:tabs>
        <w:tab w:val="right" w:pos="8789"/>
        <w:tab w:val="right" w:pos="9406"/>
      </w:tabs>
      <w:ind w:right="282"/>
      <w:jc w:val="center"/>
      <w:rPr>
        <w:rFonts w:ascii="Verdana" w:hAnsi="Verdana" w:cs="Arial"/>
        <w:b/>
        <w:bCs/>
        <w:sz w:val="20"/>
        <w:lang w:val="bg-BG"/>
      </w:rPr>
    </w:pPr>
    <w:r>
      <w:rPr>
        <w:rFonts w:ascii="Verdana" w:hAnsi="Verdana"/>
        <w:b/>
        <w:noProof/>
        <w:sz w:val="20"/>
        <w:lang w:val="en-US"/>
      </w:rPr>
      <w:drawing>
        <wp:inline distT="0" distB="0" distL="0" distR="0" wp14:anchorId="45FC3975" wp14:editId="45FC3976">
          <wp:extent cx="4095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p>
  <w:p w14:paraId="45FC3972" w14:textId="77777777" w:rsidR="00D1339E" w:rsidRPr="00206AD6" w:rsidRDefault="00D1339E" w:rsidP="00206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3974" w14:textId="77777777" w:rsidR="00C219AD" w:rsidRDefault="00C21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D011" w14:textId="77777777" w:rsidR="00BA0192" w:rsidRDefault="00BA0192" w:rsidP="00705AF8">
      <w:r>
        <w:separator/>
      </w:r>
    </w:p>
  </w:footnote>
  <w:footnote w:type="continuationSeparator" w:id="0">
    <w:p w14:paraId="391F47CA" w14:textId="77777777" w:rsidR="00BA0192" w:rsidRDefault="00BA0192" w:rsidP="0070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396C" w14:textId="77777777" w:rsidR="00C219AD" w:rsidRDefault="00C21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396D" w14:textId="77777777" w:rsidR="00C219AD" w:rsidRDefault="00C21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3973" w14:textId="77777777" w:rsidR="00C219AD" w:rsidRDefault="00C21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6"/>
      </v:shape>
    </w:pict>
  </w:numPicBullet>
  <w:abstractNum w:abstractNumId="0" w15:restartNumberingAfterBreak="0">
    <w:nsid w:val="01F65A96"/>
    <w:multiLevelType w:val="multilevel"/>
    <w:tmpl w:val="B61E10A8"/>
    <w:lvl w:ilvl="0">
      <w:start w:val="2"/>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2D56688"/>
    <w:multiLevelType w:val="hybridMultilevel"/>
    <w:tmpl w:val="FFC26A26"/>
    <w:lvl w:ilvl="0" w:tplc="C5FABFB4">
      <w:start w:val="2"/>
      <w:numFmt w:val="decimal"/>
      <w:lvlText w:val="%1."/>
      <w:lvlJc w:val="left"/>
      <w:pPr>
        <w:tabs>
          <w:tab w:val="num" w:pos="1065"/>
        </w:tabs>
        <w:ind w:left="1065" w:hanging="360"/>
      </w:pPr>
      <w:rPr>
        <w:rFonts w:hint="default"/>
        <w:b/>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 w15:restartNumberingAfterBreak="0">
    <w:nsid w:val="05F83810"/>
    <w:multiLevelType w:val="hybridMultilevel"/>
    <w:tmpl w:val="11EC0476"/>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DF532FF"/>
    <w:multiLevelType w:val="hybridMultilevel"/>
    <w:tmpl w:val="38DC9FE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A2B62"/>
    <w:multiLevelType w:val="hybridMultilevel"/>
    <w:tmpl w:val="0D06079C"/>
    <w:lvl w:ilvl="0" w:tplc="65002A7A">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5" w15:restartNumberingAfterBreak="0">
    <w:nsid w:val="1D1E3849"/>
    <w:multiLevelType w:val="multilevel"/>
    <w:tmpl w:val="62C23554"/>
    <w:lvl w:ilvl="0">
      <w:numFmt w:val="bullet"/>
      <w:lvlText w:val="-"/>
      <w:lvlJc w:val="left"/>
      <w:pPr>
        <w:tabs>
          <w:tab w:val="num" w:pos="2160"/>
        </w:tabs>
        <w:ind w:left="2160" w:hanging="360"/>
      </w:pPr>
      <w:rPr>
        <w:rFonts w:ascii="Arial" w:eastAsia="Times New Roman" w:hAnsi="Arial" w:cs="Arial" w:hint="default"/>
        <w:b w:val="0"/>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6540F0"/>
    <w:multiLevelType w:val="hybridMultilevel"/>
    <w:tmpl w:val="892C06CA"/>
    <w:lvl w:ilvl="0" w:tplc="04020001">
      <w:start w:val="1"/>
      <w:numFmt w:val="bullet"/>
      <w:lvlText w:val=""/>
      <w:lvlJc w:val="left"/>
      <w:pPr>
        <w:tabs>
          <w:tab w:val="num" w:pos="360"/>
        </w:tabs>
        <w:ind w:left="360" w:hanging="360"/>
      </w:pPr>
      <w:rPr>
        <w:rFonts w:ascii="Symbol" w:hAnsi="Symbol" w:hint="default"/>
      </w:rPr>
    </w:lvl>
    <w:lvl w:ilvl="1" w:tplc="04020001">
      <w:start w:val="1"/>
      <w:numFmt w:val="bullet"/>
      <w:lvlText w:val=""/>
      <w:lvlJc w:val="left"/>
      <w:pPr>
        <w:tabs>
          <w:tab w:val="num" w:pos="360"/>
        </w:tabs>
        <w:ind w:left="36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D3787E"/>
    <w:multiLevelType w:val="hybridMultilevel"/>
    <w:tmpl w:val="96CA3DCA"/>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5021B"/>
    <w:multiLevelType w:val="hybridMultilevel"/>
    <w:tmpl w:val="B5ECC6A2"/>
    <w:lvl w:ilvl="0" w:tplc="41E43A52">
      <w:start w:val="1"/>
      <w:numFmt w:val="decimal"/>
      <w:lvlText w:val="%1."/>
      <w:lvlJc w:val="left"/>
      <w:pPr>
        <w:tabs>
          <w:tab w:val="num" w:pos="1755"/>
        </w:tabs>
        <w:ind w:left="1755" w:hanging="1035"/>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15:restartNumberingAfterBreak="0">
    <w:nsid w:val="3812459A"/>
    <w:multiLevelType w:val="multilevel"/>
    <w:tmpl w:val="96CA3DC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05210"/>
    <w:multiLevelType w:val="hybridMultilevel"/>
    <w:tmpl w:val="E3945CD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3EBE5042"/>
    <w:multiLevelType w:val="hybridMultilevel"/>
    <w:tmpl w:val="E76226F8"/>
    <w:lvl w:ilvl="0" w:tplc="1CA42FE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404F48DD"/>
    <w:multiLevelType w:val="multilevel"/>
    <w:tmpl w:val="C01695BA"/>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469A3F00"/>
    <w:multiLevelType w:val="hybridMultilevel"/>
    <w:tmpl w:val="D7D45CD6"/>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483B30EE"/>
    <w:multiLevelType w:val="hybridMultilevel"/>
    <w:tmpl w:val="F0629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44092"/>
    <w:multiLevelType w:val="hybridMultilevel"/>
    <w:tmpl w:val="4612B07C"/>
    <w:lvl w:ilvl="0" w:tplc="178CB914">
      <w:start w:val="1"/>
      <w:numFmt w:val="decimal"/>
      <w:lvlText w:val="%1."/>
      <w:lvlJc w:val="left"/>
      <w:pPr>
        <w:tabs>
          <w:tab w:val="num" w:pos="1440"/>
        </w:tabs>
        <w:ind w:left="1440" w:hanging="360"/>
      </w:pPr>
      <w:rPr>
        <w:rFonts w:ascii="Arial" w:eastAsia="Times New Roman" w:hAnsi="Arial" w:cs="Arial"/>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245DDE"/>
    <w:multiLevelType w:val="hybridMultilevel"/>
    <w:tmpl w:val="CA5EF2D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534E1360"/>
    <w:multiLevelType w:val="multilevel"/>
    <w:tmpl w:val="75EC4938"/>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421336E"/>
    <w:multiLevelType w:val="hybridMultilevel"/>
    <w:tmpl w:val="62C23554"/>
    <w:lvl w:ilvl="0" w:tplc="960A8030">
      <w:numFmt w:val="bullet"/>
      <w:lvlText w:val="-"/>
      <w:lvlJc w:val="left"/>
      <w:pPr>
        <w:tabs>
          <w:tab w:val="num" w:pos="2160"/>
        </w:tabs>
        <w:ind w:left="2160" w:hanging="360"/>
      </w:pPr>
      <w:rPr>
        <w:rFonts w:ascii="Arial" w:eastAsia="Times New Roman" w:hAnsi="Arial" w:cs="Arial" w:hint="default"/>
        <w:b w:val="0"/>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5015905"/>
    <w:multiLevelType w:val="hybridMultilevel"/>
    <w:tmpl w:val="4EF20A2E"/>
    <w:lvl w:ilvl="0" w:tplc="0402000F">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568F0728"/>
    <w:multiLevelType w:val="hybridMultilevel"/>
    <w:tmpl w:val="01DCC9F4"/>
    <w:lvl w:ilvl="0" w:tplc="52168A32">
      <w:start w:val="1"/>
      <w:numFmt w:val="decimal"/>
      <w:lvlText w:val="%1."/>
      <w:lvlJc w:val="left"/>
      <w:pPr>
        <w:tabs>
          <w:tab w:val="num" w:pos="1515"/>
        </w:tabs>
        <w:ind w:left="1515" w:hanging="97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1" w15:restartNumberingAfterBreak="0">
    <w:nsid w:val="60415EAD"/>
    <w:multiLevelType w:val="hybridMultilevel"/>
    <w:tmpl w:val="A22A947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618C7B34"/>
    <w:multiLevelType w:val="hybridMultilevel"/>
    <w:tmpl w:val="DFD6B4E6"/>
    <w:lvl w:ilvl="0" w:tplc="D268804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3" w15:restartNumberingAfterBreak="0">
    <w:nsid w:val="61AE10C0"/>
    <w:multiLevelType w:val="hybridMultilevel"/>
    <w:tmpl w:val="FB8CCF0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45927"/>
    <w:multiLevelType w:val="hybridMultilevel"/>
    <w:tmpl w:val="1222F89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15:restartNumberingAfterBreak="0">
    <w:nsid w:val="678806D8"/>
    <w:multiLevelType w:val="hybridMultilevel"/>
    <w:tmpl w:val="84CAC8AA"/>
    <w:lvl w:ilvl="0" w:tplc="A6FEC77C">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AA50B58"/>
    <w:multiLevelType w:val="hybridMultilevel"/>
    <w:tmpl w:val="C666B8C2"/>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FCD4F01"/>
    <w:multiLevelType w:val="hybridMultilevel"/>
    <w:tmpl w:val="4D6463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B3F98"/>
    <w:multiLevelType w:val="hybridMultilevel"/>
    <w:tmpl w:val="B68A7A5C"/>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15:restartNumberingAfterBreak="0">
    <w:nsid w:val="76CE13D1"/>
    <w:multiLevelType w:val="hybridMultilevel"/>
    <w:tmpl w:val="3D4C0C3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F2562"/>
    <w:multiLevelType w:val="hybridMultilevel"/>
    <w:tmpl w:val="9CC6F1CE"/>
    <w:lvl w:ilvl="0" w:tplc="960A8030">
      <w:numFmt w:val="bullet"/>
      <w:lvlText w:val="-"/>
      <w:lvlJc w:val="left"/>
      <w:pPr>
        <w:tabs>
          <w:tab w:val="num" w:pos="2160"/>
        </w:tabs>
        <w:ind w:left="2160" w:hanging="360"/>
      </w:pPr>
      <w:rPr>
        <w:rFonts w:ascii="Arial" w:eastAsia="Times New Roman" w:hAnsi="Arial" w:cs="Arial" w:hint="default"/>
        <w:b w:val="0"/>
        <w:color w:val="auto"/>
      </w:rPr>
    </w:lvl>
    <w:lvl w:ilvl="1" w:tplc="0402000B">
      <w:start w:val="1"/>
      <w:numFmt w:val="bullet"/>
      <w:lvlText w:val=""/>
      <w:lvlJc w:val="left"/>
      <w:pPr>
        <w:tabs>
          <w:tab w:val="num" w:pos="2160"/>
        </w:tabs>
        <w:ind w:left="2160" w:hanging="360"/>
      </w:pPr>
      <w:rPr>
        <w:rFonts w:ascii="Wingdings" w:hAnsi="Wingdings" w:hint="default"/>
        <w:b w:val="0"/>
        <w:color w:val="auto"/>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94E726A"/>
    <w:multiLevelType w:val="hybridMultilevel"/>
    <w:tmpl w:val="1A429D0E"/>
    <w:lvl w:ilvl="0" w:tplc="A9D6F4D2">
      <w:start w:val="1"/>
      <w:numFmt w:val="decimal"/>
      <w:lvlText w:val="%1."/>
      <w:lvlJc w:val="left"/>
      <w:pPr>
        <w:tabs>
          <w:tab w:val="num" w:pos="720"/>
        </w:tabs>
        <w:ind w:left="720" w:hanging="360"/>
      </w:pPr>
      <w:rPr>
        <w:b/>
      </w:rPr>
    </w:lvl>
    <w:lvl w:ilvl="1" w:tplc="04020019">
      <w:start w:val="1"/>
      <w:numFmt w:val="lowerLetter"/>
      <w:lvlText w:val="%2."/>
      <w:lvlJc w:val="left"/>
      <w:pPr>
        <w:tabs>
          <w:tab w:val="num" w:pos="1211"/>
        </w:tabs>
        <w:ind w:left="1211"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7E322486"/>
    <w:multiLevelType w:val="hybridMultilevel"/>
    <w:tmpl w:val="A44C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86BCC"/>
    <w:multiLevelType w:val="hybridMultilevel"/>
    <w:tmpl w:val="8DFA4F7E"/>
    <w:lvl w:ilvl="0" w:tplc="04020001">
      <w:start w:val="1"/>
      <w:numFmt w:val="bullet"/>
      <w:lvlText w:val=""/>
      <w:lvlJc w:val="left"/>
      <w:pPr>
        <w:tabs>
          <w:tab w:val="num" w:pos="915"/>
        </w:tabs>
        <w:ind w:left="915" w:hanging="360"/>
      </w:pPr>
      <w:rPr>
        <w:rFonts w:ascii="Symbol" w:hAnsi="Symbol" w:hint="default"/>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tentative="1">
      <w:start w:val="1"/>
      <w:numFmt w:val="bullet"/>
      <w:lvlText w:val=""/>
      <w:lvlJc w:val="left"/>
      <w:pPr>
        <w:tabs>
          <w:tab w:val="num" w:pos="3075"/>
        </w:tabs>
        <w:ind w:left="3075" w:hanging="360"/>
      </w:pPr>
      <w:rPr>
        <w:rFonts w:ascii="Symbol" w:hAnsi="Symbol" w:hint="default"/>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num w:numId="1">
    <w:abstractNumId w:val="4"/>
  </w:num>
  <w:num w:numId="2">
    <w:abstractNumId w:val="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33"/>
  </w:num>
  <w:num w:numId="10">
    <w:abstractNumId w:val="7"/>
  </w:num>
  <w:num w:numId="11">
    <w:abstractNumId w:val="9"/>
  </w:num>
  <w:num w:numId="12">
    <w:abstractNumId w:val="27"/>
  </w:num>
  <w:num w:numId="13">
    <w:abstractNumId w:val="2"/>
  </w:num>
  <w:num w:numId="14">
    <w:abstractNumId w:val="22"/>
  </w:num>
  <w:num w:numId="15">
    <w:abstractNumId w:val="8"/>
  </w:num>
  <w:num w:numId="16">
    <w:abstractNumId w:val="3"/>
  </w:num>
  <w:num w:numId="17">
    <w:abstractNumId w:val="20"/>
  </w:num>
  <w:num w:numId="18">
    <w:abstractNumId w:val="31"/>
  </w:num>
  <w:num w:numId="19">
    <w:abstractNumId w:val="21"/>
  </w:num>
  <w:num w:numId="20">
    <w:abstractNumId w:val="13"/>
  </w:num>
  <w:num w:numId="21">
    <w:abstractNumId w:val="23"/>
  </w:num>
  <w:num w:numId="22">
    <w:abstractNumId w:val="19"/>
  </w:num>
  <w:num w:numId="23">
    <w:abstractNumId w:val="18"/>
  </w:num>
  <w:num w:numId="24">
    <w:abstractNumId w:val="5"/>
  </w:num>
  <w:num w:numId="25">
    <w:abstractNumId w:val="30"/>
  </w:num>
  <w:num w:numId="26">
    <w:abstractNumId w:val="26"/>
  </w:num>
  <w:num w:numId="27">
    <w:abstractNumId w:val="6"/>
  </w:num>
  <w:num w:numId="28">
    <w:abstractNumId w:val="29"/>
  </w:num>
  <w:num w:numId="29">
    <w:abstractNumId w:val="14"/>
  </w:num>
  <w:num w:numId="30">
    <w:abstractNumId w:val="12"/>
  </w:num>
  <w:num w:numId="31">
    <w:abstractNumId w:val="17"/>
  </w:num>
  <w:num w:numId="32">
    <w:abstractNumId w:val="0"/>
  </w:num>
  <w:num w:numId="33">
    <w:abstractNumId w:val="11"/>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0C"/>
    <w:rsid w:val="00001B98"/>
    <w:rsid w:val="00002570"/>
    <w:rsid w:val="00002890"/>
    <w:rsid w:val="000031ED"/>
    <w:rsid w:val="00003678"/>
    <w:rsid w:val="0000637E"/>
    <w:rsid w:val="00007083"/>
    <w:rsid w:val="00010F02"/>
    <w:rsid w:val="00011817"/>
    <w:rsid w:val="00013F32"/>
    <w:rsid w:val="00014EEA"/>
    <w:rsid w:val="00016088"/>
    <w:rsid w:val="00021317"/>
    <w:rsid w:val="00021604"/>
    <w:rsid w:val="000237FA"/>
    <w:rsid w:val="00023D4F"/>
    <w:rsid w:val="00025CCC"/>
    <w:rsid w:val="0002727C"/>
    <w:rsid w:val="0003096B"/>
    <w:rsid w:val="00032295"/>
    <w:rsid w:val="00033B08"/>
    <w:rsid w:val="0003442D"/>
    <w:rsid w:val="00035F3C"/>
    <w:rsid w:val="000362EC"/>
    <w:rsid w:val="0003647D"/>
    <w:rsid w:val="000365C7"/>
    <w:rsid w:val="000372BC"/>
    <w:rsid w:val="000408A4"/>
    <w:rsid w:val="00040EBB"/>
    <w:rsid w:val="000433F5"/>
    <w:rsid w:val="000503AC"/>
    <w:rsid w:val="000504D6"/>
    <w:rsid w:val="0005059B"/>
    <w:rsid w:val="00050B96"/>
    <w:rsid w:val="000519F4"/>
    <w:rsid w:val="00051C62"/>
    <w:rsid w:val="00051DCB"/>
    <w:rsid w:val="0005252E"/>
    <w:rsid w:val="00052D0D"/>
    <w:rsid w:val="00052E50"/>
    <w:rsid w:val="00054725"/>
    <w:rsid w:val="00055BF5"/>
    <w:rsid w:val="00056723"/>
    <w:rsid w:val="00056CEC"/>
    <w:rsid w:val="00060C6D"/>
    <w:rsid w:val="00060CC5"/>
    <w:rsid w:val="00060D73"/>
    <w:rsid w:val="00061073"/>
    <w:rsid w:val="00061BB8"/>
    <w:rsid w:val="00063F65"/>
    <w:rsid w:val="000645DE"/>
    <w:rsid w:val="000651B6"/>
    <w:rsid w:val="00066B9C"/>
    <w:rsid w:val="00073463"/>
    <w:rsid w:val="00073A44"/>
    <w:rsid w:val="000759B4"/>
    <w:rsid w:val="000762AE"/>
    <w:rsid w:val="000763FB"/>
    <w:rsid w:val="00077973"/>
    <w:rsid w:val="000779E7"/>
    <w:rsid w:val="00080EC7"/>
    <w:rsid w:val="0008397F"/>
    <w:rsid w:val="00083A18"/>
    <w:rsid w:val="0008407C"/>
    <w:rsid w:val="00084F17"/>
    <w:rsid w:val="0008533C"/>
    <w:rsid w:val="00085936"/>
    <w:rsid w:val="00086A96"/>
    <w:rsid w:val="000904B4"/>
    <w:rsid w:val="00090D94"/>
    <w:rsid w:val="00093616"/>
    <w:rsid w:val="00093A3A"/>
    <w:rsid w:val="0009430A"/>
    <w:rsid w:val="00094C8A"/>
    <w:rsid w:val="00094F18"/>
    <w:rsid w:val="00095002"/>
    <w:rsid w:val="00097334"/>
    <w:rsid w:val="00097E7A"/>
    <w:rsid w:val="000A0675"/>
    <w:rsid w:val="000A0ED8"/>
    <w:rsid w:val="000A3200"/>
    <w:rsid w:val="000A3BEA"/>
    <w:rsid w:val="000A545E"/>
    <w:rsid w:val="000A5CFD"/>
    <w:rsid w:val="000A795B"/>
    <w:rsid w:val="000A7AD8"/>
    <w:rsid w:val="000B5344"/>
    <w:rsid w:val="000B6CB6"/>
    <w:rsid w:val="000B71A4"/>
    <w:rsid w:val="000C1081"/>
    <w:rsid w:val="000C1DF0"/>
    <w:rsid w:val="000C2CDC"/>
    <w:rsid w:val="000C404C"/>
    <w:rsid w:val="000C6A87"/>
    <w:rsid w:val="000C755F"/>
    <w:rsid w:val="000D38E2"/>
    <w:rsid w:val="000D465F"/>
    <w:rsid w:val="000D4F8C"/>
    <w:rsid w:val="000D64D5"/>
    <w:rsid w:val="000D70FA"/>
    <w:rsid w:val="000D7525"/>
    <w:rsid w:val="000E0959"/>
    <w:rsid w:val="000E27ED"/>
    <w:rsid w:val="000E36EB"/>
    <w:rsid w:val="000E452D"/>
    <w:rsid w:val="000E47B8"/>
    <w:rsid w:val="000E6CFC"/>
    <w:rsid w:val="000F0618"/>
    <w:rsid w:val="000F3AB3"/>
    <w:rsid w:val="000F5679"/>
    <w:rsid w:val="000F61DF"/>
    <w:rsid w:val="000F625D"/>
    <w:rsid w:val="000F6F87"/>
    <w:rsid w:val="000F767F"/>
    <w:rsid w:val="00101D8A"/>
    <w:rsid w:val="001029D1"/>
    <w:rsid w:val="00105816"/>
    <w:rsid w:val="00105E9A"/>
    <w:rsid w:val="0011171F"/>
    <w:rsid w:val="0011196A"/>
    <w:rsid w:val="00111DF2"/>
    <w:rsid w:val="00113DE3"/>
    <w:rsid w:val="00115B00"/>
    <w:rsid w:val="001178D5"/>
    <w:rsid w:val="00117C1A"/>
    <w:rsid w:val="00120EF6"/>
    <w:rsid w:val="001218AF"/>
    <w:rsid w:val="001240D4"/>
    <w:rsid w:val="0012487C"/>
    <w:rsid w:val="00124D98"/>
    <w:rsid w:val="00125E3D"/>
    <w:rsid w:val="00131C2C"/>
    <w:rsid w:val="001320BE"/>
    <w:rsid w:val="0013304B"/>
    <w:rsid w:val="0013386B"/>
    <w:rsid w:val="001349AB"/>
    <w:rsid w:val="00134B2F"/>
    <w:rsid w:val="0013679A"/>
    <w:rsid w:val="00136F53"/>
    <w:rsid w:val="00140DDD"/>
    <w:rsid w:val="00141E19"/>
    <w:rsid w:val="00141F59"/>
    <w:rsid w:val="001423B2"/>
    <w:rsid w:val="00143BD0"/>
    <w:rsid w:val="00146FE9"/>
    <w:rsid w:val="00147DF1"/>
    <w:rsid w:val="0015038B"/>
    <w:rsid w:val="001505CB"/>
    <w:rsid w:val="00150BA4"/>
    <w:rsid w:val="001518C8"/>
    <w:rsid w:val="001543F4"/>
    <w:rsid w:val="00155099"/>
    <w:rsid w:val="001550A6"/>
    <w:rsid w:val="00155249"/>
    <w:rsid w:val="001553CD"/>
    <w:rsid w:val="001570CC"/>
    <w:rsid w:val="00157106"/>
    <w:rsid w:val="00160C76"/>
    <w:rsid w:val="00160EF5"/>
    <w:rsid w:val="00163BB0"/>
    <w:rsid w:val="00167A98"/>
    <w:rsid w:val="001703D6"/>
    <w:rsid w:val="001704C4"/>
    <w:rsid w:val="00170EEF"/>
    <w:rsid w:val="00171A4F"/>
    <w:rsid w:val="00171D41"/>
    <w:rsid w:val="00172480"/>
    <w:rsid w:val="00173D39"/>
    <w:rsid w:val="00174CCD"/>
    <w:rsid w:val="001819B3"/>
    <w:rsid w:val="00181EED"/>
    <w:rsid w:val="0018251A"/>
    <w:rsid w:val="00183363"/>
    <w:rsid w:val="001837EE"/>
    <w:rsid w:val="001862FF"/>
    <w:rsid w:val="00187D4B"/>
    <w:rsid w:val="001906CD"/>
    <w:rsid w:val="0019261B"/>
    <w:rsid w:val="00193DCF"/>
    <w:rsid w:val="001954BD"/>
    <w:rsid w:val="00195AC7"/>
    <w:rsid w:val="00195C82"/>
    <w:rsid w:val="00195D26"/>
    <w:rsid w:val="00196B9E"/>
    <w:rsid w:val="00196BA8"/>
    <w:rsid w:val="00197A20"/>
    <w:rsid w:val="00197D7D"/>
    <w:rsid w:val="00197EE3"/>
    <w:rsid w:val="00197FA3"/>
    <w:rsid w:val="001A05B8"/>
    <w:rsid w:val="001A1D92"/>
    <w:rsid w:val="001A3A21"/>
    <w:rsid w:val="001A6DA3"/>
    <w:rsid w:val="001A729B"/>
    <w:rsid w:val="001A746E"/>
    <w:rsid w:val="001A790A"/>
    <w:rsid w:val="001B2165"/>
    <w:rsid w:val="001B366C"/>
    <w:rsid w:val="001B439F"/>
    <w:rsid w:val="001B5875"/>
    <w:rsid w:val="001C0F20"/>
    <w:rsid w:val="001C13C4"/>
    <w:rsid w:val="001C2DAD"/>
    <w:rsid w:val="001C33FC"/>
    <w:rsid w:val="001C4D72"/>
    <w:rsid w:val="001C6409"/>
    <w:rsid w:val="001C6CEA"/>
    <w:rsid w:val="001C7790"/>
    <w:rsid w:val="001C7F60"/>
    <w:rsid w:val="001D308F"/>
    <w:rsid w:val="001D4D45"/>
    <w:rsid w:val="001D52B2"/>
    <w:rsid w:val="001D5705"/>
    <w:rsid w:val="001D5876"/>
    <w:rsid w:val="001D5DC8"/>
    <w:rsid w:val="001E07C8"/>
    <w:rsid w:val="001E27B3"/>
    <w:rsid w:val="001E29EE"/>
    <w:rsid w:val="001E2A23"/>
    <w:rsid w:val="001E2A47"/>
    <w:rsid w:val="001E3ADE"/>
    <w:rsid w:val="001E45DE"/>
    <w:rsid w:val="001E5FE7"/>
    <w:rsid w:val="001E6281"/>
    <w:rsid w:val="001E765C"/>
    <w:rsid w:val="001F0288"/>
    <w:rsid w:val="001F1D31"/>
    <w:rsid w:val="001F1D61"/>
    <w:rsid w:val="001F2C46"/>
    <w:rsid w:val="001F4593"/>
    <w:rsid w:val="001F71EF"/>
    <w:rsid w:val="00200205"/>
    <w:rsid w:val="00200243"/>
    <w:rsid w:val="00200FBF"/>
    <w:rsid w:val="002018A7"/>
    <w:rsid w:val="00201F77"/>
    <w:rsid w:val="0020319F"/>
    <w:rsid w:val="0020402F"/>
    <w:rsid w:val="00205C64"/>
    <w:rsid w:val="00206AD6"/>
    <w:rsid w:val="002071D2"/>
    <w:rsid w:val="00207731"/>
    <w:rsid w:val="00210CEC"/>
    <w:rsid w:val="002113CC"/>
    <w:rsid w:val="0021521B"/>
    <w:rsid w:val="002153B7"/>
    <w:rsid w:val="00222EFF"/>
    <w:rsid w:val="002250E1"/>
    <w:rsid w:val="002255A6"/>
    <w:rsid w:val="002262F6"/>
    <w:rsid w:val="002268D5"/>
    <w:rsid w:val="002302A2"/>
    <w:rsid w:val="00230A0D"/>
    <w:rsid w:val="002312BC"/>
    <w:rsid w:val="00231EAE"/>
    <w:rsid w:val="002326AC"/>
    <w:rsid w:val="00232E3E"/>
    <w:rsid w:val="002338EA"/>
    <w:rsid w:val="002346BE"/>
    <w:rsid w:val="0023480E"/>
    <w:rsid w:val="002349DF"/>
    <w:rsid w:val="0023520D"/>
    <w:rsid w:val="00235AC0"/>
    <w:rsid w:val="00237E11"/>
    <w:rsid w:val="00241A50"/>
    <w:rsid w:val="002421D6"/>
    <w:rsid w:val="002442B3"/>
    <w:rsid w:val="00246F46"/>
    <w:rsid w:val="00247795"/>
    <w:rsid w:val="00247BDB"/>
    <w:rsid w:val="00251670"/>
    <w:rsid w:val="00251B56"/>
    <w:rsid w:val="00253131"/>
    <w:rsid w:val="002568E3"/>
    <w:rsid w:val="002574FD"/>
    <w:rsid w:val="00257ECE"/>
    <w:rsid w:val="00260090"/>
    <w:rsid w:val="00260D50"/>
    <w:rsid w:val="00261C6D"/>
    <w:rsid w:val="00262738"/>
    <w:rsid w:val="00262FC1"/>
    <w:rsid w:val="002632A8"/>
    <w:rsid w:val="002645EC"/>
    <w:rsid w:val="002648A5"/>
    <w:rsid w:val="002665A5"/>
    <w:rsid w:val="002667EB"/>
    <w:rsid w:val="00267C5A"/>
    <w:rsid w:val="00267D6B"/>
    <w:rsid w:val="00270561"/>
    <w:rsid w:val="00270C6E"/>
    <w:rsid w:val="002714A6"/>
    <w:rsid w:val="00271F02"/>
    <w:rsid w:val="00272E35"/>
    <w:rsid w:val="00272ECA"/>
    <w:rsid w:val="00274A62"/>
    <w:rsid w:val="00274AA5"/>
    <w:rsid w:val="002817DE"/>
    <w:rsid w:val="00281C35"/>
    <w:rsid w:val="00281FA1"/>
    <w:rsid w:val="00282CAD"/>
    <w:rsid w:val="00283CA4"/>
    <w:rsid w:val="0028451E"/>
    <w:rsid w:val="00284717"/>
    <w:rsid w:val="00284C5F"/>
    <w:rsid w:val="00284F56"/>
    <w:rsid w:val="00285CDD"/>
    <w:rsid w:val="00293A41"/>
    <w:rsid w:val="00295C28"/>
    <w:rsid w:val="0029603A"/>
    <w:rsid w:val="002967BE"/>
    <w:rsid w:val="00296BD8"/>
    <w:rsid w:val="0029735F"/>
    <w:rsid w:val="0029748B"/>
    <w:rsid w:val="00297A1D"/>
    <w:rsid w:val="00297AAC"/>
    <w:rsid w:val="002A02C2"/>
    <w:rsid w:val="002A031C"/>
    <w:rsid w:val="002A1C28"/>
    <w:rsid w:val="002A41B7"/>
    <w:rsid w:val="002A4733"/>
    <w:rsid w:val="002A61E4"/>
    <w:rsid w:val="002A6430"/>
    <w:rsid w:val="002B0C7E"/>
    <w:rsid w:val="002B3E49"/>
    <w:rsid w:val="002B5205"/>
    <w:rsid w:val="002B6211"/>
    <w:rsid w:val="002B623C"/>
    <w:rsid w:val="002B775F"/>
    <w:rsid w:val="002B7E9F"/>
    <w:rsid w:val="002C0919"/>
    <w:rsid w:val="002C1798"/>
    <w:rsid w:val="002C187E"/>
    <w:rsid w:val="002C1F97"/>
    <w:rsid w:val="002C750F"/>
    <w:rsid w:val="002C7B80"/>
    <w:rsid w:val="002C7F7C"/>
    <w:rsid w:val="002D2044"/>
    <w:rsid w:val="002D3A28"/>
    <w:rsid w:val="002D599C"/>
    <w:rsid w:val="002E0529"/>
    <w:rsid w:val="002E1DE4"/>
    <w:rsid w:val="002E2F76"/>
    <w:rsid w:val="002E4C8D"/>
    <w:rsid w:val="002E55CC"/>
    <w:rsid w:val="002E5786"/>
    <w:rsid w:val="002E6D30"/>
    <w:rsid w:val="002F08C6"/>
    <w:rsid w:val="002F187C"/>
    <w:rsid w:val="002F2FC7"/>
    <w:rsid w:val="002F349B"/>
    <w:rsid w:val="002F44DA"/>
    <w:rsid w:val="002F474A"/>
    <w:rsid w:val="00301793"/>
    <w:rsid w:val="003029E2"/>
    <w:rsid w:val="00303D9A"/>
    <w:rsid w:val="00304B11"/>
    <w:rsid w:val="00304C87"/>
    <w:rsid w:val="00305E52"/>
    <w:rsid w:val="003067B3"/>
    <w:rsid w:val="00306E80"/>
    <w:rsid w:val="00307DA5"/>
    <w:rsid w:val="00310580"/>
    <w:rsid w:val="00310624"/>
    <w:rsid w:val="00310885"/>
    <w:rsid w:val="00311805"/>
    <w:rsid w:val="0031195D"/>
    <w:rsid w:val="00312182"/>
    <w:rsid w:val="003125AE"/>
    <w:rsid w:val="003131B3"/>
    <w:rsid w:val="00314CAE"/>
    <w:rsid w:val="00315AEE"/>
    <w:rsid w:val="00316CFA"/>
    <w:rsid w:val="00317740"/>
    <w:rsid w:val="00317C0D"/>
    <w:rsid w:val="003200C1"/>
    <w:rsid w:val="00320C50"/>
    <w:rsid w:val="00321202"/>
    <w:rsid w:val="00321C0F"/>
    <w:rsid w:val="003224AA"/>
    <w:rsid w:val="00323101"/>
    <w:rsid w:val="003244DB"/>
    <w:rsid w:val="00326926"/>
    <w:rsid w:val="003276C7"/>
    <w:rsid w:val="00332223"/>
    <w:rsid w:val="00340956"/>
    <w:rsid w:val="003418C8"/>
    <w:rsid w:val="0034423A"/>
    <w:rsid w:val="003451EA"/>
    <w:rsid w:val="00345CCB"/>
    <w:rsid w:val="00347D17"/>
    <w:rsid w:val="00347E37"/>
    <w:rsid w:val="00350E77"/>
    <w:rsid w:val="00351111"/>
    <w:rsid w:val="0035220B"/>
    <w:rsid w:val="003552EF"/>
    <w:rsid w:val="00356FA8"/>
    <w:rsid w:val="003606A7"/>
    <w:rsid w:val="0036304B"/>
    <w:rsid w:val="00365794"/>
    <w:rsid w:val="003659ED"/>
    <w:rsid w:val="00365A97"/>
    <w:rsid w:val="00370715"/>
    <w:rsid w:val="00370928"/>
    <w:rsid w:val="0037160A"/>
    <w:rsid w:val="0037261A"/>
    <w:rsid w:val="003740D4"/>
    <w:rsid w:val="003747A9"/>
    <w:rsid w:val="003766B6"/>
    <w:rsid w:val="003773E2"/>
    <w:rsid w:val="0038148B"/>
    <w:rsid w:val="003815A9"/>
    <w:rsid w:val="003821BE"/>
    <w:rsid w:val="0038261F"/>
    <w:rsid w:val="00387E59"/>
    <w:rsid w:val="003910FA"/>
    <w:rsid w:val="00391658"/>
    <w:rsid w:val="00392977"/>
    <w:rsid w:val="00392C10"/>
    <w:rsid w:val="00393185"/>
    <w:rsid w:val="003941DE"/>
    <w:rsid w:val="00394752"/>
    <w:rsid w:val="00394DD8"/>
    <w:rsid w:val="003A00A8"/>
    <w:rsid w:val="003A0224"/>
    <w:rsid w:val="003A2C25"/>
    <w:rsid w:val="003A398E"/>
    <w:rsid w:val="003A494D"/>
    <w:rsid w:val="003A5313"/>
    <w:rsid w:val="003A70A5"/>
    <w:rsid w:val="003A73F0"/>
    <w:rsid w:val="003A7CA6"/>
    <w:rsid w:val="003B272C"/>
    <w:rsid w:val="003B4B59"/>
    <w:rsid w:val="003B64AC"/>
    <w:rsid w:val="003B6CC0"/>
    <w:rsid w:val="003C0E62"/>
    <w:rsid w:val="003C254C"/>
    <w:rsid w:val="003C3055"/>
    <w:rsid w:val="003C3128"/>
    <w:rsid w:val="003C4C48"/>
    <w:rsid w:val="003C4D04"/>
    <w:rsid w:val="003C60EF"/>
    <w:rsid w:val="003C6809"/>
    <w:rsid w:val="003D1930"/>
    <w:rsid w:val="003D1A54"/>
    <w:rsid w:val="003D29E9"/>
    <w:rsid w:val="003D2B9A"/>
    <w:rsid w:val="003D2C4F"/>
    <w:rsid w:val="003D3146"/>
    <w:rsid w:val="003D3592"/>
    <w:rsid w:val="003D3FC8"/>
    <w:rsid w:val="003D4375"/>
    <w:rsid w:val="003D5466"/>
    <w:rsid w:val="003D5AFD"/>
    <w:rsid w:val="003D5F34"/>
    <w:rsid w:val="003D678E"/>
    <w:rsid w:val="003D6A71"/>
    <w:rsid w:val="003D7A76"/>
    <w:rsid w:val="003E0672"/>
    <w:rsid w:val="003E0870"/>
    <w:rsid w:val="003E1128"/>
    <w:rsid w:val="003E22BA"/>
    <w:rsid w:val="003E3F3B"/>
    <w:rsid w:val="003E45D3"/>
    <w:rsid w:val="003E497A"/>
    <w:rsid w:val="003E4B5F"/>
    <w:rsid w:val="003E66D9"/>
    <w:rsid w:val="003E6842"/>
    <w:rsid w:val="003E72AB"/>
    <w:rsid w:val="003F1724"/>
    <w:rsid w:val="003F2B4A"/>
    <w:rsid w:val="003F4354"/>
    <w:rsid w:val="003F468A"/>
    <w:rsid w:val="003F4FD1"/>
    <w:rsid w:val="003F6742"/>
    <w:rsid w:val="004013A4"/>
    <w:rsid w:val="00401D6A"/>
    <w:rsid w:val="00402215"/>
    <w:rsid w:val="00402231"/>
    <w:rsid w:val="00403720"/>
    <w:rsid w:val="00403FB4"/>
    <w:rsid w:val="004041CD"/>
    <w:rsid w:val="00406E5A"/>
    <w:rsid w:val="0040778C"/>
    <w:rsid w:val="00410974"/>
    <w:rsid w:val="004110E9"/>
    <w:rsid w:val="0041408F"/>
    <w:rsid w:val="00415C32"/>
    <w:rsid w:val="00417E6D"/>
    <w:rsid w:val="00421D23"/>
    <w:rsid w:val="00422067"/>
    <w:rsid w:val="00424113"/>
    <w:rsid w:val="0042524E"/>
    <w:rsid w:val="0042569F"/>
    <w:rsid w:val="00427683"/>
    <w:rsid w:val="00427FA6"/>
    <w:rsid w:val="0043136C"/>
    <w:rsid w:val="004321D6"/>
    <w:rsid w:val="00436A76"/>
    <w:rsid w:val="00436E1D"/>
    <w:rsid w:val="00440A1E"/>
    <w:rsid w:val="00440B71"/>
    <w:rsid w:val="0044176B"/>
    <w:rsid w:val="0044232D"/>
    <w:rsid w:val="004425AE"/>
    <w:rsid w:val="00443BC1"/>
    <w:rsid w:val="0044557C"/>
    <w:rsid w:val="0044576B"/>
    <w:rsid w:val="00446AA9"/>
    <w:rsid w:val="00446DB8"/>
    <w:rsid w:val="00447B22"/>
    <w:rsid w:val="004504E7"/>
    <w:rsid w:val="00451579"/>
    <w:rsid w:val="00451589"/>
    <w:rsid w:val="00453AA4"/>
    <w:rsid w:val="0045424B"/>
    <w:rsid w:val="00455EDA"/>
    <w:rsid w:val="00456A3D"/>
    <w:rsid w:val="00461BED"/>
    <w:rsid w:val="00463A37"/>
    <w:rsid w:val="0046506B"/>
    <w:rsid w:val="00465A5A"/>
    <w:rsid w:val="004662AC"/>
    <w:rsid w:val="00466CD0"/>
    <w:rsid w:val="004711F6"/>
    <w:rsid w:val="00472381"/>
    <w:rsid w:val="00472F89"/>
    <w:rsid w:val="0047356C"/>
    <w:rsid w:val="004737C1"/>
    <w:rsid w:val="00477DA8"/>
    <w:rsid w:val="004840B8"/>
    <w:rsid w:val="00486C89"/>
    <w:rsid w:val="00490142"/>
    <w:rsid w:val="004906B5"/>
    <w:rsid w:val="00491757"/>
    <w:rsid w:val="00491F79"/>
    <w:rsid w:val="00491FA6"/>
    <w:rsid w:val="0049209E"/>
    <w:rsid w:val="004930F7"/>
    <w:rsid w:val="00495D04"/>
    <w:rsid w:val="004A3B6C"/>
    <w:rsid w:val="004A4722"/>
    <w:rsid w:val="004A4E6D"/>
    <w:rsid w:val="004A50DB"/>
    <w:rsid w:val="004A55AB"/>
    <w:rsid w:val="004B2C6B"/>
    <w:rsid w:val="004B312D"/>
    <w:rsid w:val="004B339F"/>
    <w:rsid w:val="004B39D9"/>
    <w:rsid w:val="004B417F"/>
    <w:rsid w:val="004B4792"/>
    <w:rsid w:val="004B577A"/>
    <w:rsid w:val="004B5838"/>
    <w:rsid w:val="004B6534"/>
    <w:rsid w:val="004B6833"/>
    <w:rsid w:val="004B74F9"/>
    <w:rsid w:val="004C0EB6"/>
    <w:rsid w:val="004C11B6"/>
    <w:rsid w:val="004C36C1"/>
    <w:rsid w:val="004C3FAA"/>
    <w:rsid w:val="004C66B8"/>
    <w:rsid w:val="004C6C9E"/>
    <w:rsid w:val="004C7FB8"/>
    <w:rsid w:val="004D0104"/>
    <w:rsid w:val="004D047E"/>
    <w:rsid w:val="004D2134"/>
    <w:rsid w:val="004D237D"/>
    <w:rsid w:val="004D3BF5"/>
    <w:rsid w:val="004D4954"/>
    <w:rsid w:val="004D55E8"/>
    <w:rsid w:val="004D5D3B"/>
    <w:rsid w:val="004D614A"/>
    <w:rsid w:val="004D6E2C"/>
    <w:rsid w:val="004D722B"/>
    <w:rsid w:val="004E00DF"/>
    <w:rsid w:val="004E12AC"/>
    <w:rsid w:val="004E1769"/>
    <w:rsid w:val="004E1D34"/>
    <w:rsid w:val="004E2740"/>
    <w:rsid w:val="004E3ABF"/>
    <w:rsid w:val="004E4110"/>
    <w:rsid w:val="004E4C0D"/>
    <w:rsid w:val="004E7FCB"/>
    <w:rsid w:val="004F06CA"/>
    <w:rsid w:val="004F4267"/>
    <w:rsid w:val="004F453D"/>
    <w:rsid w:val="004F546A"/>
    <w:rsid w:val="004F5FAE"/>
    <w:rsid w:val="004F67B9"/>
    <w:rsid w:val="004F6FFA"/>
    <w:rsid w:val="00501085"/>
    <w:rsid w:val="0050126B"/>
    <w:rsid w:val="00501FD4"/>
    <w:rsid w:val="005021B9"/>
    <w:rsid w:val="0050296F"/>
    <w:rsid w:val="00502BA2"/>
    <w:rsid w:val="0050563C"/>
    <w:rsid w:val="00505CE6"/>
    <w:rsid w:val="0051073B"/>
    <w:rsid w:val="00510F5F"/>
    <w:rsid w:val="00511641"/>
    <w:rsid w:val="00511AFF"/>
    <w:rsid w:val="0051368F"/>
    <w:rsid w:val="0051427B"/>
    <w:rsid w:val="0051450A"/>
    <w:rsid w:val="0051477E"/>
    <w:rsid w:val="00514B2A"/>
    <w:rsid w:val="00517343"/>
    <w:rsid w:val="0051755D"/>
    <w:rsid w:val="00517779"/>
    <w:rsid w:val="0052074B"/>
    <w:rsid w:val="005227B3"/>
    <w:rsid w:val="00523ACA"/>
    <w:rsid w:val="00525817"/>
    <w:rsid w:val="00526A82"/>
    <w:rsid w:val="00530988"/>
    <w:rsid w:val="00530ABA"/>
    <w:rsid w:val="005341A3"/>
    <w:rsid w:val="0053436A"/>
    <w:rsid w:val="00534558"/>
    <w:rsid w:val="005346B0"/>
    <w:rsid w:val="00534A0F"/>
    <w:rsid w:val="00534C1C"/>
    <w:rsid w:val="00535CC7"/>
    <w:rsid w:val="00536990"/>
    <w:rsid w:val="0053730D"/>
    <w:rsid w:val="00543402"/>
    <w:rsid w:val="0054412B"/>
    <w:rsid w:val="00544683"/>
    <w:rsid w:val="00547EFC"/>
    <w:rsid w:val="00550188"/>
    <w:rsid w:val="00550CAA"/>
    <w:rsid w:val="00551141"/>
    <w:rsid w:val="00552D79"/>
    <w:rsid w:val="0055442E"/>
    <w:rsid w:val="00554E7D"/>
    <w:rsid w:val="005556D1"/>
    <w:rsid w:val="00557139"/>
    <w:rsid w:val="0055733F"/>
    <w:rsid w:val="005608E5"/>
    <w:rsid w:val="00561938"/>
    <w:rsid w:val="00561E0F"/>
    <w:rsid w:val="00563094"/>
    <w:rsid w:val="005636AC"/>
    <w:rsid w:val="00564D7E"/>
    <w:rsid w:val="00567171"/>
    <w:rsid w:val="00567A1A"/>
    <w:rsid w:val="00570143"/>
    <w:rsid w:val="0057031A"/>
    <w:rsid w:val="0057146E"/>
    <w:rsid w:val="00572018"/>
    <w:rsid w:val="0057401C"/>
    <w:rsid w:val="00574646"/>
    <w:rsid w:val="00574A4D"/>
    <w:rsid w:val="00574ED7"/>
    <w:rsid w:val="00574FA8"/>
    <w:rsid w:val="0057658D"/>
    <w:rsid w:val="005808A3"/>
    <w:rsid w:val="00581136"/>
    <w:rsid w:val="00581483"/>
    <w:rsid w:val="00581F28"/>
    <w:rsid w:val="00581FD6"/>
    <w:rsid w:val="00582532"/>
    <w:rsid w:val="005831CA"/>
    <w:rsid w:val="00584285"/>
    <w:rsid w:val="00584F9B"/>
    <w:rsid w:val="005867A0"/>
    <w:rsid w:val="00586F39"/>
    <w:rsid w:val="00587BBE"/>
    <w:rsid w:val="00587DB5"/>
    <w:rsid w:val="00587F7C"/>
    <w:rsid w:val="00590541"/>
    <w:rsid w:val="00592D83"/>
    <w:rsid w:val="00593591"/>
    <w:rsid w:val="005938C4"/>
    <w:rsid w:val="005A1970"/>
    <w:rsid w:val="005A2C00"/>
    <w:rsid w:val="005A356F"/>
    <w:rsid w:val="005A49A3"/>
    <w:rsid w:val="005A5462"/>
    <w:rsid w:val="005A6012"/>
    <w:rsid w:val="005A610C"/>
    <w:rsid w:val="005A67CF"/>
    <w:rsid w:val="005A68D1"/>
    <w:rsid w:val="005A7DC8"/>
    <w:rsid w:val="005B0BBA"/>
    <w:rsid w:val="005B127A"/>
    <w:rsid w:val="005B3130"/>
    <w:rsid w:val="005B3B3B"/>
    <w:rsid w:val="005B3C8E"/>
    <w:rsid w:val="005B45A0"/>
    <w:rsid w:val="005B488D"/>
    <w:rsid w:val="005B57A7"/>
    <w:rsid w:val="005B68E9"/>
    <w:rsid w:val="005B7862"/>
    <w:rsid w:val="005C20B4"/>
    <w:rsid w:val="005C3C67"/>
    <w:rsid w:val="005C5B93"/>
    <w:rsid w:val="005C7543"/>
    <w:rsid w:val="005D0799"/>
    <w:rsid w:val="005D1646"/>
    <w:rsid w:val="005D29DB"/>
    <w:rsid w:val="005D2F51"/>
    <w:rsid w:val="005D32C0"/>
    <w:rsid w:val="005D3D42"/>
    <w:rsid w:val="005D4C54"/>
    <w:rsid w:val="005D5716"/>
    <w:rsid w:val="005D5AF2"/>
    <w:rsid w:val="005D7892"/>
    <w:rsid w:val="005D7D6E"/>
    <w:rsid w:val="005E0B5D"/>
    <w:rsid w:val="005E303D"/>
    <w:rsid w:val="005E3697"/>
    <w:rsid w:val="005E5AF9"/>
    <w:rsid w:val="005E7403"/>
    <w:rsid w:val="005E79F8"/>
    <w:rsid w:val="005F00B8"/>
    <w:rsid w:val="005F06F8"/>
    <w:rsid w:val="005F2836"/>
    <w:rsid w:val="005F283B"/>
    <w:rsid w:val="005F2A9C"/>
    <w:rsid w:val="005F355D"/>
    <w:rsid w:val="005F3D29"/>
    <w:rsid w:val="005F4517"/>
    <w:rsid w:val="005F4A47"/>
    <w:rsid w:val="005F76EE"/>
    <w:rsid w:val="0060009E"/>
    <w:rsid w:val="00600A21"/>
    <w:rsid w:val="00601B81"/>
    <w:rsid w:val="00604E74"/>
    <w:rsid w:val="006050A6"/>
    <w:rsid w:val="006051E6"/>
    <w:rsid w:val="0060589E"/>
    <w:rsid w:val="00606012"/>
    <w:rsid w:val="00606B6C"/>
    <w:rsid w:val="00606DED"/>
    <w:rsid w:val="00607546"/>
    <w:rsid w:val="00607D09"/>
    <w:rsid w:val="00610C70"/>
    <w:rsid w:val="00610C9B"/>
    <w:rsid w:val="00610F5F"/>
    <w:rsid w:val="00613D4C"/>
    <w:rsid w:val="006156B4"/>
    <w:rsid w:val="00615ED8"/>
    <w:rsid w:val="00617E8D"/>
    <w:rsid w:val="00620529"/>
    <w:rsid w:val="00621168"/>
    <w:rsid w:val="006217E5"/>
    <w:rsid w:val="00622DB8"/>
    <w:rsid w:val="00625041"/>
    <w:rsid w:val="00627188"/>
    <w:rsid w:val="006279C7"/>
    <w:rsid w:val="00630F25"/>
    <w:rsid w:val="006324F6"/>
    <w:rsid w:val="00632F68"/>
    <w:rsid w:val="00633C52"/>
    <w:rsid w:val="006360A6"/>
    <w:rsid w:val="00636A8C"/>
    <w:rsid w:val="006378EF"/>
    <w:rsid w:val="00640D8F"/>
    <w:rsid w:val="0064317C"/>
    <w:rsid w:val="00645A8F"/>
    <w:rsid w:val="00645DD0"/>
    <w:rsid w:val="00646B9D"/>
    <w:rsid w:val="00647222"/>
    <w:rsid w:val="0065093E"/>
    <w:rsid w:val="00651416"/>
    <w:rsid w:val="00651EAD"/>
    <w:rsid w:val="00652796"/>
    <w:rsid w:val="00652B24"/>
    <w:rsid w:val="00653784"/>
    <w:rsid w:val="006556C8"/>
    <w:rsid w:val="00655CD9"/>
    <w:rsid w:val="00656345"/>
    <w:rsid w:val="006569C2"/>
    <w:rsid w:val="00657AAA"/>
    <w:rsid w:val="0066115E"/>
    <w:rsid w:val="00661894"/>
    <w:rsid w:val="00665C9F"/>
    <w:rsid w:val="00665FE3"/>
    <w:rsid w:val="0066677A"/>
    <w:rsid w:val="00666BDC"/>
    <w:rsid w:val="00667280"/>
    <w:rsid w:val="006704ED"/>
    <w:rsid w:val="00671BFC"/>
    <w:rsid w:val="00672783"/>
    <w:rsid w:val="00672D3B"/>
    <w:rsid w:val="0067318C"/>
    <w:rsid w:val="006737E6"/>
    <w:rsid w:val="00674214"/>
    <w:rsid w:val="00676825"/>
    <w:rsid w:val="006774A3"/>
    <w:rsid w:val="00680683"/>
    <w:rsid w:val="00681F33"/>
    <w:rsid w:val="00682373"/>
    <w:rsid w:val="00682456"/>
    <w:rsid w:val="00682C52"/>
    <w:rsid w:val="00683221"/>
    <w:rsid w:val="00685420"/>
    <w:rsid w:val="0068784E"/>
    <w:rsid w:val="00687FFC"/>
    <w:rsid w:val="00690E89"/>
    <w:rsid w:val="00690FDB"/>
    <w:rsid w:val="00691DE9"/>
    <w:rsid w:val="0069489C"/>
    <w:rsid w:val="00696787"/>
    <w:rsid w:val="006968A5"/>
    <w:rsid w:val="006A0ACD"/>
    <w:rsid w:val="006A741C"/>
    <w:rsid w:val="006B1AD4"/>
    <w:rsid w:val="006B2028"/>
    <w:rsid w:val="006B6E95"/>
    <w:rsid w:val="006B7273"/>
    <w:rsid w:val="006B7588"/>
    <w:rsid w:val="006B7B07"/>
    <w:rsid w:val="006C1129"/>
    <w:rsid w:val="006C13CA"/>
    <w:rsid w:val="006C2407"/>
    <w:rsid w:val="006C5130"/>
    <w:rsid w:val="006C5859"/>
    <w:rsid w:val="006C74B0"/>
    <w:rsid w:val="006C7C37"/>
    <w:rsid w:val="006D089D"/>
    <w:rsid w:val="006D0E82"/>
    <w:rsid w:val="006D4949"/>
    <w:rsid w:val="006E031F"/>
    <w:rsid w:val="006E0FC8"/>
    <w:rsid w:val="006E442A"/>
    <w:rsid w:val="006E637B"/>
    <w:rsid w:val="006E6D59"/>
    <w:rsid w:val="006F167F"/>
    <w:rsid w:val="006F1C38"/>
    <w:rsid w:val="006F214B"/>
    <w:rsid w:val="006F2CBD"/>
    <w:rsid w:val="006F5370"/>
    <w:rsid w:val="006F6191"/>
    <w:rsid w:val="006F6595"/>
    <w:rsid w:val="006F6F7A"/>
    <w:rsid w:val="006F7405"/>
    <w:rsid w:val="00700C6C"/>
    <w:rsid w:val="0070228F"/>
    <w:rsid w:val="00702CB3"/>
    <w:rsid w:val="007049CB"/>
    <w:rsid w:val="00704C51"/>
    <w:rsid w:val="00705AF8"/>
    <w:rsid w:val="007065A2"/>
    <w:rsid w:val="00706712"/>
    <w:rsid w:val="00706736"/>
    <w:rsid w:val="00707CA6"/>
    <w:rsid w:val="00710729"/>
    <w:rsid w:val="00710FC9"/>
    <w:rsid w:val="00712963"/>
    <w:rsid w:val="00713BED"/>
    <w:rsid w:val="007157D1"/>
    <w:rsid w:val="00717182"/>
    <w:rsid w:val="0071788A"/>
    <w:rsid w:val="00721266"/>
    <w:rsid w:val="00721D98"/>
    <w:rsid w:val="00723057"/>
    <w:rsid w:val="00723A01"/>
    <w:rsid w:val="007245C5"/>
    <w:rsid w:val="00724D4C"/>
    <w:rsid w:val="007257B8"/>
    <w:rsid w:val="00725976"/>
    <w:rsid w:val="0072675A"/>
    <w:rsid w:val="00727609"/>
    <w:rsid w:val="007309BA"/>
    <w:rsid w:val="00730ADA"/>
    <w:rsid w:val="00733EAD"/>
    <w:rsid w:val="007354CF"/>
    <w:rsid w:val="007362FE"/>
    <w:rsid w:val="00736323"/>
    <w:rsid w:val="00737612"/>
    <w:rsid w:val="007404CC"/>
    <w:rsid w:val="00740D00"/>
    <w:rsid w:val="00741B9B"/>
    <w:rsid w:val="00742765"/>
    <w:rsid w:val="00742E39"/>
    <w:rsid w:val="00744268"/>
    <w:rsid w:val="00744805"/>
    <w:rsid w:val="007451B3"/>
    <w:rsid w:val="00745D44"/>
    <w:rsid w:val="00750F46"/>
    <w:rsid w:val="007512F3"/>
    <w:rsid w:val="00752632"/>
    <w:rsid w:val="00752801"/>
    <w:rsid w:val="007561FD"/>
    <w:rsid w:val="00756E22"/>
    <w:rsid w:val="007575CE"/>
    <w:rsid w:val="0076064E"/>
    <w:rsid w:val="007617A2"/>
    <w:rsid w:val="00761BFB"/>
    <w:rsid w:val="00762F40"/>
    <w:rsid w:val="00764724"/>
    <w:rsid w:val="007651DF"/>
    <w:rsid w:val="0076633A"/>
    <w:rsid w:val="00770C77"/>
    <w:rsid w:val="007717BA"/>
    <w:rsid w:val="0077473A"/>
    <w:rsid w:val="007763FC"/>
    <w:rsid w:val="0077645A"/>
    <w:rsid w:val="007804B1"/>
    <w:rsid w:val="00780DF5"/>
    <w:rsid w:val="0078171D"/>
    <w:rsid w:val="00781AD9"/>
    <w:rsid w:val="0078296E"/>
    <w:rsid w:val="00785748"/>
    <w:rsid w:val="00786FF9"/>
    <w:rsid w:val="00790E49"/>
    <w:rsid w:val="00793E62"/>
    <w:rsid w:val="007962FC"/>
    <w:rsid w:val="00796CEC"/>
    <w:rsid w:val="007A1A17"/>
    <w:rsid w:val="007A1B13"/>
    <w:rsid w:val="007A29D8"/>
    <w:rsid w:val="007A6049"/>
    <w:rsid w:val="007A6A17"/>
    <w:rsid w:val="007B0251"/>
    <w:rsid w:val="007B0388"/>
    <w:rsid w:val="007B222F"/>
    <w:rsid w:val="007B3508"/>
    <w:rsid w:val="007B3521"/>
    <w:rsid w:val="007B3626"/>
    <w:rsid w:val="007B4C3C"/>
    <w:rsid w:val="007B565C"/>
    <w:rsid w:val="007B754E"/>
    <w:rsid w:val="007C1DB7"/>
    <w:rsid w:val="007C29FA"/>
    <w:rsid w:val="007C3F2C"/>
    <w:rsid w:val="007C5833"/>
    <w:rsid w:val="007C5BA6"/>
    <w:rsid w:val="007C60FE"/>
    <w:rsid w:val="007C6ECA"/>
    <w:rsid w:val="007C7722"/>
    <w:rsid w:val="007D01F8"/>
    <w:rsid w:val="007D1A2A"/>
    <w:rsid w:val="007D1AB4"/>
    <w:rsid w:val="007D4135"/>
    <w:rsid w:val="007D4233"/>
    <w:rsid w:val="007D4344"/>
    <w:rsid w:val="007D4D1E"/>
    <w:rsid w:val="007D603B"/>
    <w:rsid w:val="007D6425"/>
    <w:rsid w:val="007D6B3F"/>
    <w:rsid w:val="007D7220"/>
    <w:rsid w:val="007E0264"/>
    <w:rsid w:val="007E02E7"/>
    <w:rsid w:val="007E0374"/>
    <w:rsid w:val="007E0686"/>
    <w:rsid w:val="007E112C"/>
    <w:rsid w:val="007E31FA"/>
    <w:rsid w:val="007E4DED"/>
    <w:rsid w:val="007E7AA8"/>
    <w:rsid w:val="007E7ECA"/>
    <w:rsid w:val="007F0F72"/>
    <w:rsid w:val="007F3EFE"/>
    <w:rsid w:val="007F4A93"/>
    <w:rsid w:val="007F619A"/>
    <w:rsid w:val="007F70EC"/>
    <w:rsid w:val="00800218"/>
    <w:rsid w:val="00801D29"/>
    <w:rsid w:val="0080201A"/>
    <w:rsid w:val="00805E12"/>
    <w:rsid w:val="008077D2"/>
    <w:rsid w:val="00807A50"/>
    <w:rsid w:val="008123DC"/>
    <w:rsid w:val="00815DD7"/>
    <w:rsid w:val="00816DC5"/>
    <w:rsid w:val="00817333"/>
    <w:rsid w:val="0081767C"/>
    <w:rsid w:val="0082172E"/>
    <w:rsid w:val="00821F98"/>
    <w:rsid w:val="00822575"/>
    <w:rsid w:val="008234F1"/>
    <w:rsid w:val="0082512E"/>
    <w:rsid w:val="008273C9"/>
    <w:rsid w:val="00830CE2"/>
    <w:rsid w:val="00831B22"/>
    <w:rsid w:val="008320E9"/>
    <w:rsid w:val="0083263F"/>
    <w:rsid w:val="00832E10"/>
    <w:rsid w:val="00834B4C"/>
    <w:rsid w:val="008352AA"/>
    <w:rsid w:val="008357D8"/>
    <w:rsid w:val="00835A2B"/>
    <w:rsid w:val="00836E1A"/>
    <w:rsid w:val="00837811"/>
    <w:rsid w:val="008421F3"/>
    <w:rsid w:val="008435BD"/>
    <w:rsid w:val="00845A91"/>
    <w:rsid w:val="008461D6"/>
    <w:rsid w:val="00847556"/>
    <w:rsid w:val="0085032E"/>
    <w:rsid w:val="008506BF"/>
    <w:rsid w:val="008509A6"/>
    <w:rsid w:val="00850D51"/>
    <w:rsid w:val="00850E55"/>
    <w:rsid w:val="00851647"/>
    <w:rsid w:val="00851E14"/>
    <w:rsid w:val="00853438"/>
    <w:rsid w:val="00853B02"/>
    <w:rsid w:val="00856ADF"/>
    <w:rsid w:val="00856DA0"/>
    <w:rsid w:val="00857552"/>
    <w:rsid w:val="00857BB7"/>
    <w:rsid w:val="00860FA6"/>
    <w:rsid w:val="00863CF3"/>
    <w:rsid w:val="00865D58"/>
    <w:rsid w:val="00867A10"/>
    <w:rsid w:val="00867D26"/>
    <w:rsid w:val="00870E6E"/>
    <w:rsid w:val="008717AA"/>
    <w:rsid w:val="00871D0C"/>
    <w:rsid w:val="00873C16"/>
    <w:rsid w:val="008744B9"/>
    <w:rsid w:val="008760EE"/>
    <w:rsid w:val="00881222"/>
    <w:rsid w:val="008839C5"/>
    <w:rsid w:val="00884A84"/>
    <w:rsid w:val="00886F86"/>
    <w:rsid w:val="00887A64"/>
    <w:rsid w:val="00887AD0"/>
    <w:rsid w:val="0089036D"/>
    <w:rsid w:val="00890C60"/>
    <w:rsid w:val="00890D18"/>
    <w:rsid w:val="00891CBA"/>
    <w:rsid w:val="00894105"/>
    <w:rsid w:val="00894E76"/>
    <w:rsid w:val="008951C6"/>
    <w:rsid w:val="00895A6F"/>
    <w:rsid w:val="00896441"/>
    <w:rsid w:val="008A1BCC"/>
    <w:rsid w:val="008A28B9"/>
    <w:rsid w:val="008A3E15"/>
    <w:rsid w:val="008A6E33"/>
    <w:rsid w:val="008A7A94"/>
    <w:rsid w:val="008B00B3"/>
    <w:rsid w:val="008B0341"/>
    <w:rsid w:val="008B06B6"/>
    <w:rsid w:val="008B1A5B"/>
    <w:rsid w:val="008B28B2"/>
    <w:rsid w:val="008B3CC4"/>
    <w:rsid w:val="008B40CB"/>
    <w:rsid w:val="008C0662"/>
    <w:rsid w:val="008C1791"/>
    <w:rsid w:val="008C2426"/>
    <w:rsid w:val="008C2A29"/>
    <w:rsid w:val="008C3929"/>
    <w:rsid w:val="008C3F10"/>
    <w:rsid w:val="008C4068"/>
    <w:rsid w:val="008C4D3D"/>
    <w:rsid w:val="008C76DD"/>
    <w:rsid w:val="008D0242"/>
    <w:rsid w:val="008D1C1E"/>
    <w:rsid w:val="008D34B3"/>
    <w:rsid w:val="008D52FC"/>
    <w:rsid w:val="008D5D79"/>
    <w:rsid w:val="008D6BC2"/>
    <w:rsid w:val="008E034D"/>
    <w:rsid w:val="008E35F1"/>
    <w:rsid w:val="008E4233"/>
    <w:rsid w:val="008E4F52"/>
    <w:rsid w:val="008E549D"/>
    <w:rsid w:val="008E595D"/>
    <w:rsid w:val="008E61BE"/>
    <w:rsid w:val="008E6819"/>
    <w:rsid w:val="008F00F2"/>
    <w:rsid w:val="008F0499"/>
    <w:rsid w:val="008F0630"/>
    <w:rsid w:val="008F11E0"/>
    <w:rsid w:val="008F2692"/>
    <w:rsid w:val="008F2BFA"/>
    <w:rsid w:val="008F34B1"/>
    <w:rsid w:val="008F51C2"/>
    <w:rsid w:val="009017DE"/>
    <w:rsid w:val="00901F9C"/>
    <w:rsid w:val="0090221B"/>
    <w:rsid w:val="00903DF4"/>
    <w:rsid w:val="00906D8E"/>
    <w:rsid w:val="00911295"/>
    <w:rsid w:val="00913007"/>
    <w:rsid w:val="0091377A"/>
    <w:rsid w:val="00913B94"/>
    <w:rsid w:val="009162FA"/>
    <w:rsid w:val="009214A5"/>
    <w:rsid w:val="009217AD"/>
    <w:rsid w:val="009223BD"/>
    <w:rsid w:val="00923E0B"/>
    <w:rsid w:val="00924088"/>
    <w:rsid w:val="00924B3B"/>
    <w:rsid w:val="0093386A"/>
    <w:rsid w:val="009338AD"/>
    <w:rsid w:val="00935A4D"/>
    <w:rsid w:val="0094031F"/>
    <w:rsid w:val="00940ED4"/>
    <w:rsid w:val="009412CF"/>
    <w:rsid w:val="009429C9"/>
    <w:rsid w:val="00942ABC"/>
    <w:rsid w:val="00943070"/>
    <w:rsid w:val="009433FF"/>
    <w:rsid w:val="00943B4D"/>
    <w:rsid w:val="00944A3A"/>
    <w:rsid w:val="00944B39"/>
    <w:rsid w:val="0094552F"/>
    <w:rsid w:val="00946FC5"/>
    <w:rsid w:val="00950061"/>
    <w:rsid w:val="009512AC"/>
    <w:rsid w:val="0095146A"/>
    <w:rsid w:val="00952078"/>
    <w:rsid w:val="009537D0"/>
    <w:rsid w:val="00953FB9"/>
    <w:rsid w:val="00955D5A"/>
    <w:rsid w:val="00955FAB"/>
    <w:rsid w:val="009574EE"/>
    <w:rsid w:val="0096101D"/>
    <w:rsid w:val="00964BA0"/>
    <w:rsid w:val="00965C67"/>
    <w:rsid w:val="00965F41"/>
    <w:rsid w:val="00965F55"/>
    <w:rsid w:val="00966032"/>
    <w:rsid w:val="009701CD"/>
    <w:rsid w:val="0097039E"/>
    <w:rsid w:val="0097044F"/>
    <w:rsid w:val="00970803"/>
    <w:rsid w:val="009709E5"/>
    <w:rsid w:val="00970AD3"/>
    <w:rsid w:val="00971E2E"/>
    <w:rsid w:val="009731E8"/>
    <w:rsid w:val="0097370C"/>
    <w:rsid w:val="009738A5"/>
    <w:rsid w:val="00974FF5"/>
    <w:rsid w:val="0098098E"/>
    <w:rsid w:val="009814F1"/>
    <w:rsid w:val="0098269D"/>
    <w:rsid w:val="00983B00"/>
    <w:rsid w:val="00984ECE"/>
    <w:rsid w:val="00985469"/>
    <w:rsid w:val="009857C9"/>
    <w:rsid w:val="00986CA7"/>
    <w:rsid w:val="0098760D"/>
    <w:rsid w:val="00987EBF"/>
    <w:rsid w:val="00991281"/>
    <w:rsid w:val="00995EE3"/>
    <w:rsid w:val="00996BD0"/>
    <w:rsid w:val="009A00B8"/>
    <w:rsid w:val="009A0E5D"/>
    <w:rsid w:val="009A1799"/>
    <w:rsid w:val="009A3DF1"/>
    <w:rsid w:val="009B0198"/>
    <w:rsid w:val="009B185E"/>
    <w:rsid w:val="009B2002"/>
    <w:rsid w:val="009B3082"/>
    <w:rsid w:val="009B4BFA"/>
    <w:rsid w:val="009B73F4"/>
    <w:rsid w:val="009B76B7"/>
    <w:rsid w:val="009C04B1"/>
    <w:rsid w:val="009C10F8"/>
    <w:rsid w:val="009C1749"/>
    <w:rsid w:val="009C1C20"/>
    <w:rsid w:val="009C1F62"/>
    <w:rsid w:val="009C266F"/>
    <w:rsid w:val="009C3471"/>
    <w:rsid w:val="009C4594"/>
    <w:rsid w:val="009C4A7C"/>
    <w:rsid w:val="009C713F"/>
    <w:rsid w:val="009D1D21"/>
    <w:rsid w:val="009D2BF3"/>
    <w:rsid w:val="009D3FA5"/>
    <w:rsid w:val="009D5808"/>
    <w:rsid w:val="009D6A4A"/>
    <w:rsid w:val="009D7B6D"/>
    <w:rsid w:val="009E0431"/>
    <w:rsid w:val="009E3B25"/>
    <w:rsid w:val="009E4BCB"/>
    <w:rsid w:val="009E58D1"/>
    <w:rsid w:val="009E5D1C"/>
    <w:rsid w:val="009E6C97"/>
    <w:rsid w:val="009E7E63"/>
    <w:rsid w:val="009F13F5"/>
    <w:rsid w:val="009F193D"/>
    <w:rsid w:val="009F1B1C"/>
    <w:rsid w:val="009F20E8"/>
    <w:rsid w:val="009F21BF"/>
    <w:rsid w:val="009F4172"/>
    <w:rsid w:val="009F4DC5"/>
    <w:rsid w:val="009F7106"/>
    <w:rsid w:val="00A00593"/>
    <w:rsid w:val="00A008C6"/>
    <w:rsid w:val="00A0161A"/>
    <w:rsid w:val="00A02E7B"/>
    <w:rsid w:val="00A0642E"/>
    <w:rsid w:val="00A078BC"/>
    <w:rsid w:val="00A07E03"/>
    <w:rsid w:val="00A07E3F"/>
    <w:rsid w:val="00A1188A"/>
    <w:rsid w:val="00A11CD5"/>
    <w:rsid w:val="00A14A0E"/>
    <w:rsid w:val="00A14A84"/>
    <w:rsid w:val="00A15A80"/>
    <w:rsid w:val="00A167D9"/>
    <w:rsid w:val="00A17850"/>
    <w:rsid w:val="00A21789"/>
    <w:rsid w:val="00A24307"/>
    <w:rsid w:val="00A26C55"/>
    <w:rsid w:val="00A27700"/>
    <w:rsid w:val="00A27972"/>
    <w:rsid w:val="00A305AC"/>
    <w:rsid w:val="00A308A9"/>
    <w:rsid w:val="00A30A8D"/>
    <w:rsid w:val="00A30F3A"/>
    <w:rsid w:val="00A312CB"/>
    <w:rsid w:val="00A3180A"/>
    <w:rsid w:val="00A32520"/>
    <w:rsid w:val="00A33B87"/>
    <w:rsid w:val="00A344CC"/>
    <w:rsid w:val="00A347BF"/>
    <w:rsid w:val="00A34A8B"/>
    <w:rsid w:val="00A35291"/>
    <w:rsid w:val="00A35ECB"/>
    <w:rsid w:val="00A36D70"/>
    <w:rsid w:val="00A40A80"/>
    <w:rsid w:val="00A40AD0"/>
    <w:rsid w:val="00A40C2C"/>
    <w:rsid w:val="00A42317"/>
    <w:rsid w:val="00A4250E"/>
    <w:rsid w:val="00A425BA"/>
    <w:rsid w:val="00A43A4E"/>
    <w:rsid w:val="00A43D56"/>
    <w:rsid w:val="00A43D99"/>
    <w:rsid w:val="00A44349"/>
    <w:rsid w:val="00A4465F"/>
    <w:rsid w:val="00A546C5"/>
    <w:rsid w:val="00A553DC"/>
    <w:rsid w:val="00A55418"/>
    <w:rsid w:val="00A568DB"/>
    <w:rsid w:val="00A579F4"/>
    <w:rsid w:val="00A57B43"/>
    <w:rsid w:val="00A61D68"/>
    <w:rsid w:val="00A6337C"/>
    <w:rsid w:val="00A63673"/>
    <w:rsid w:val="00A643C8"/>
    <w:rsid w:val="00A65087"/>
    <w:rsid w:val="00A66255"/>
    <w:rsid w:val="00A6716D"/>
    <w:rsid w:val="00A71EFD"/>
    <w:rsid w:val="00A73236"/>
    <w:rsid w:val="00A77835"/>
    <w:rsid w:val="00A82C61"/>
    <w:rsid w:val="00A837B3"/>
    <w:rsid w:val="00A83E1B"/>
    <w:rsid w:val="00A8570B"/>
    <w:rsid w:val="00A86565"/>
    <w:rsid w:val="00A86A07"/>
    <w:rsid w:val="00A86DE5"/>
    <w:rsid w:val="00A86E56"/>
    <w:rsid w:val="00A87AF1"/>
    <w:rsid w:val="00A90AF9"/>
    <w:rsid w:val="00A91AA5"/>
    <w:rsid w:val="00A93B0C"/>
    <w:rsid w:val="00A95171"/>
    <w:rsid w:val="00A9519D"/>
    <w:rsid w:val="00A95537"/>
    <w:rsid w:val="00A9593A"/>
    <w:rsid w:val="00A96BD5"/>
    <w:rsid w:val="00AA023B"/>
    <w:rsid w:val="00AA0B7E"/>
    <w:rsid w:val="00AA124E"/>
    <w:rsid w:val="00AA3CBC"/>
    <w:rsid w:val="00AA5853"/>
    <w:rsid w:val="00AA58A1"/>
    <w:rsid w:val="00AA623B"/>
    <w:rsid w:val="00AA6961"/>
    <w:rsid w:val="00AB040E"/>
    <w:rsid w:val="00AB09C6"/>
    <w:rsid w:val="00AB1AF3"/>
    <w:rsid w:val="00AB27B6"/>
    <w:rsid w:val="00AB4463"/>
    <w:rsid w:val="00AB485E"/>
    <w:rsid w:val="00AB4BF9"/>
    <w:rsid w:val="00AB622B"/>
    <w:rsid w:val="00AB7466"/>
    <w:rsid w:val="00AC068B"/>
    <w:rsid w:val="00AC2BA8"/>
    <w:rsid w:val="00AC3F97"/>
    <w:rsid w:val="00AC51F7"/>
    <w:rsid w:val="00AC59A4"/>
    <w:rsid w:val="00AC5EB6"/>
    <w:rsid w:val="00AC6213"/>
    <w:rsid w:val="00AC689A"/>
    <w:rsid w:val="00AC6969"/>
    <w:rsid w:val="00AC7989"/>
    <w:rsid w:val="00AD1BFA"/>
    <w:rsid w:val="00AD242E"/>
    <w:rsid w:val="00AD3201"/>
    <w:rsid w:val="00AD33E2"/>
    <w:rsid w:val="00AD353E"/>
    <w:rsid w:val="00AD4ED4"/>
    <w:rsid w:val="00AD5980"/>
    <w:rsid w:val="00AD6535"/>
    <w:rsid w:val="00AD7784"/>
    <w:rsid w:val="00AD7EBF"/>
    <w:rsid w:val="00AE087A"/>
    <w:rsid w:val="00AE1B96"/>
    <w:rsid w:val="00AE2BD8"/>
    <w:rsid w:val="00AE31F1"/>
    <w:rsid w:val="00AE507F"/>
    <w:rsid w:val="00AE598E"/>
    <w:rsid w:val="00AF074F"/>
    <w:rsid w:val="00AF0AD5"/>
    <w:rsid w:val="00AF1C31"/>
    <w:rsid w:val="00AF2405"/>
    <w:rsid w:val="00AF405F"/>
    <w:rsid w:val="00AF6203"/>
    <w:rsid w:val="00AF6D08"/>
    <w:rsid w:val="00B000BE"/>
    <w:rsid w:val="00B00470"/>
    <w:rsid w:val="00B023DC"/>
    <w:rsid w:val="00B030B6"/>
    <w:rsid w:val="00B03DDD"/>
    <w:rsid w:val="00B04424"/>
    <w:rsid w:val="00B046FC"/>
    <w:rsid w:val="00B04A76"/>
    <w:rsid w:val="00B0739A"/>
    <w:rsid w:val="00B124D1"/>
    <w:rsid w:val="00B132AD"/>
    <w:rsid w:val="00B13396"/>
    <w:rsid w:val="00B13B4E"/>
    <w:rsid w:val="00B15CF2"/>
    <w:rsid w:val="00B15DE4"/>
    <w:rsid w:val="00B164E6"/>
    <w:rsid w:val="00B17698"/>
    <w:rsid w:val="00B21BA5"/>
    <w:rsid w:val="00B236A7"/>
    <w:rsid w:val="00B24312"/>
    <w:rsid w:val="00B26324"/>
    <w:rsid w:val="00B30EC4"/>
    <w:rsid w:val="00B31A70"/>
    <w:rsid w:val="00B31BF7"/>
    <w:rsid w:val="00B31FDF"/>
    <w:rsid w:val="00B33ACB"/>
    <w:rsid w:val="00B3405B"/>
    <w:rsid w:val="00B358A2"/>
    <w:rsid w:val="00B3691C"/>
    <w:rsid w:val="00B37782"/>
    <w:rsid w:val="00B4140F"/>
    <w:rsid w:val="00B42BD4"/>
    <w:rsid w:val="00B43C64"/>
    <w:rsid w:val="00B45F69"/>
    <w:rsid w:val="00B46233"/>
    <w:rsid w:val="00B47001"/>
    <w:rsid w:val="00B47568"/>
    <w:rsid w:val="00B4773D"/>
    <w:rsid w:val="00B51699"/>
    <w:rsid w:val="00B5173C"/>
    <w:rsid w:val="00B518D0"/>
    <w:rsid w:val="00B52EB4"/>
    <w:rsid w:val="00B544D2"/>
    <w:rsid w:val="00B5685E"/>
    <w:rsid w:val="00B57FA0"/>
    <w:rsid w:val="00B61751"/>
    <w:rsid w:val="00B62BE1"/>
    <w:rsid w:val="00B631FC"/>
    <w:rsid w:val="00B64842"/>
    <w:rsid w:val="00B66B9E"/>
    <w:rsid w:val="00B677C1"/>
    <w:rsid w:val="00B67CE1"/>
    <w:rsid w:val="00B710E5"/>
    <w:rsid w:val="00B71952"/>
    <w:rsid w:val="00B72D2E"/>
    <w:rsid w:val="00B76CB2"/>
    <w:rsid w:val="00B76F5D"/>
    <w:rsid w:val="00B810F7"/>
    <w:rsid w:val="00B810FC"/>
    <w:rsid w:val="00B822F0"/>
    <w:rsid w:val="00B83E37"/>
    <w:rsid w:val="00B8469D"/>
    <w:rsid w:val="00B85C62"/>
    <w:rsid w:val="00B9013B"/>
    <w:rsid w:val="00B90C5E"/>
    <w:rsid w:val="00B91AC4"/>
    <w:rsid w:val="00B91C51"/>
    <w:rsid w:val="00B92A3E"/>
    <w:rsid w:val="00B93A04"/>
    <w:rsid w:val="00B94292"/>
    <w:rsid w:val="00B94DAE"/>
    <w:rsid w:val="00B95E7B"/>
    <w:rsid w:val="00BA0192"/>
    <w:rsid w:val="00BA0D85"/>
    <w:rsid w:val="00BA27A1"/>
    <w:rsid w:val="00BA2C5C"/>
    <w:rsid w:val="00BA2EE9"/>
    <w:rsid w:val="00BA4C38"/>
    <w:rsid w:val="00BA7A1B"/>
    <w:rsid w:val="00BB0598"/>
    <w:rsid w:val="00BB0816"/>
    <w:rsid w:val="00BB0BC8"/>
    <w:rsid w:val="00BB0EEA"/>
    <w:rsid w:val="00BB5319"/>
    <w:rsid w:val="00BB7236"/>
    <w:rsid w:val="00BB7D7E"/>
    <w:rsid w:val="00BC03E0"/>
    <w:rsid w:val="00BC05C0"/>
    <w:rsid w:val="00BC0A22"/>
    <w:rsid w:val="00BC0CDF"/>
    <w:rsid w:val="00BC308B"/>
    <w:rsid w:val="00BC3B62"/>
    <w:rsid w:val="00BC46D5"/>
    <w:rsid w:val="00BC654B"/>
    <w:rsid w:val="00BD2899"/>
    <w:rsid w:val="00BD43B7"/>
    <w:rsid w:val="00BD668A"/>
    <w:rsid w:val="00BD693D"/>
    <w:rsid w:val="00BD774A"/>
    <w:rsid w:val="00BE03C8"/>
    <w:rsid w:val="00BE1D0F"/>
    <w:rsid w:val="00BE2002"/>
    <w:rsid w:val="00BE2097"/>
    <w:rsid w:val="00BE2521"/>
    <w:rsid w:val="00BE37B9"/>
    <w:rsid w:val="00BE414B"/>
    <w:rsid w:val="00BE7054"/>
    <w:rsid w:val="00BF16C9"/>
    <w:rsid w:val="00BF324B"/>
    <w:rsid w:val="00BF417C"/>
    <w:rsid w:val="00BF48FF"/>
    <w:rsid w:val="00BF4CD4"/>
    <w:rsid w:val="00BF4D4D"/>
    <w:rsid w:val="00BF6BFB"/>
    <w:rsid w:val="00BF721A"/>
    <w:rsid w:val="00C0290C"/>
    <w:rsid w:val="00C02FCC"/>
    <w:rsid w:val="00C035FD"/>
    <w:rsid w:val="00C054A4"/>
    <w:rsid w:val="00C05E2A"/>
    <w:rsid w:val="00C06EA0"/>
    <w:rsid w:val="00C07E7B"/>
    <w:rsid w:val="00C116BF"/>
    <w:rsid w:val="00C12DEB"/>
    <w:rsid w:val="00C140E5"/>
    <w:rsid w:val="00C1467E"/>
    <w:rsid w:val="00C15888"/>
    <w:rsid w:val="00C219AD"/>
    <w:rsid w:val="00C22224"/>
    <w:rsid w:val="00C22A0A"/>
    <w:rsid w:val="00C242AA"/>
    <w:rsid w:val="00C24E5B"/>
    <w:rsid w:val="00C273AB"/>
    <w:rsid w:val="00C3168F"/>
    <w:rsid w:val="00C322A1"/>
    <w:rsid w:val="00C32756"/>
    <w:rsid w:val="00C34053"/>
    <w:rsid w:val="00C346C7"/>
    <w:rsid w:val="00C359A7"/>
    <w:rsid w:val="00C36674"/>
    <w:rsid w:val="00C368A9"/>
    <w:rsid w:val="00C369F7"/>
    <w:rsid w:val="00C36C3D"/>
    <w:rsid w:val="00C37CD2"/>
    <w:rsid w:val="00C37FD8"/>
    <w:rsid w:val="00C41955"/>
    <w:rsid w:val="00C42449"/>
    <w:rsid w:val="00C42FC6"/>
    <w:rsid w:val="00C43CFC"/>
    <w:rsid w:val="00C44375"/>
    <w:rsid w:val="00C47593"/>
    <w:rsid w:val="00C52307"/>
    <w:rsid w:val="00C523F2"/>
    <w:rsid w:val="00C5302D"/>
    <w:rsid w:val="00C546FB"/>
    <w:rsid w:val="00C548F0"/>
    <w:rsid w:val="00C54FE2"/>
    <w:rsid w:val="00C56950"/>
    <w:rsid w:val="00C57F58"/>
    <w:rsid w:val="00C61C58"/>
    <w:rsid w:val="00C64622"/>
    <w:rsid w:val="00C6606E"/>
    <w:rsid w:val="00C67030"/>
    <w:rsid w:val="00C675B4"/>
    <w:rsid w:val="00C67BFF"/>
    <w:rsid w:val="00C70C63"/>
    <w:rsid w:val="00C71B0A"/>
    <w:rsid w:val="00C71E55"/>
    <w:rsid w:val="00C75488"/>
    <w:rsid w:val="00C76262"/>
    <w:rsid w:val="00C772AA"/>
    <w:rsid w:val="00C77B3D"/>
    <w:rsid w:val="00C77E48"/>
    <w:rsid w:val="00C77FCC"/>
    <w:rsid w:val="00C80329"/>
    <w:rsid w:val="00C81F3D"/>
    <w:rsid w:val="00C82685"/>
    <w:rsid w:val="00C82BD4"/>
    <w:rsid w:val="00C82E76"/>
    <w:rsid w:val="00C835F6"/>
    <w:rsid w:val="00C84B71"/>
    <w:rsid w:val="00C875F9"/>
    <w:rsid w:val="00C90963"/>
    <w:rsid w:val="00C91BD4"/>
    <w:rsid w:val="00C92DEB"/>
    <w:rsid w:val="00C932A0"/>
    <w:rsid w:val="00C93B23"/>
    <w:rsid w:val="00C9513F"/>
    <w:rsid w:val="00C95A28"/>
    <w:rsid w:val="00C964AA"/>
    <w:rsid w:val="00C96C77"/>
    <w:rsid w:val="00C97360"/>
    <w:rsid w:val="00CA0429"/>
    <w:rsid w:val="00CA16EF"/>
    <w:rsid w:val="00CA1C57"/>
    <w:rsid w:val="00CA1E31"/>
    <w:rsid w:val="00CA22EE"/>
    <w:rsid w:val="00CA62AF"/>
    <w:rsid w:val="00CA6DC9"/>
    <w:rsid w:val="00CA7C4F"/>
    <w:rsid w:val="00CB15FF"/>
    <w:rsid w:val="00CB2465"/>
    <w:rsid w:val="00CB3D33"/>
    <w:rsid w:val="00CB45C3"/>
    <w:rsid w:val="00CB4D05"/>
    <w:rsid w:val="00CB5679"/>
    <w:rsid w:val="00CC0528"/>
    <w:rsid w:val="00CC1586"/>
    <w:rsid w:val="00CC1B89"/>
    <w:rsid w:val="00CC40DD"/>
    <w:rsid w:val="00CC54C9"/>
    <w:rsid w:val="00CC58F8"/>
    <w:rsid w:val="00CC7BD3"/>
    <w:rsid w:val="00CD3632"/>
    <w:rsid w:val="00CD451C"/>
    <w:rsid w:val="00CD4CAA"/>
    <w:rsid w:val="00CD6540"/>
    <w:rsid w:val="00CE0312"/>
    <w:rsid w:val="00CE0738"/>
    <w:rsid w:val="00CE083B"/>
    <w:rsid w:val="00CE0B4F"/>
    <w:rsid w:val="00CE2130"/>
    <w:rsid w:val="00CE239A"/>
    <w:rsid w:val="00CE2A5F"/>
    <w:rsid w:val="00CE350D"/>
    <w:rsid w:val="00CE365A"/>
    <w:rsid w:val="00CE44E5"/>
    <w:rsid w:val="00CE45F9"/>
    <w:rsid w:val="00CE50CB"/>
    <w:rsid w:val="00CE58AC"/>
    <w:rsid w:val="00CE5AB8"/>
    <w:rsid w:val="00CE5C85"/>
    <w:rsid w:val="00CE5F95"/>
    <w:rsid w:val="00CE6100"/>
    <w:rsid w:val="00CF01C4"/>
    <w:rsid w:val="00CF1B2F"/>
    <w:rsid w:val="00CF391B"/>
    <w:rsid w:val="00CF4BE3"/>
    <w:rsid w:val="00CF5F3E"/>
    <w:rsid w:val="00CF658E"/>
    <w:rsid w:val="00CF6B4A"/>
    <w:rsid w:val="00D00625"/>
    <w:rsid w:val="00D0086C"/>
    <w:rsid w:val="00D01A3C"/>
    <w:rsid w:val="00D02BA5"/>
    <w:rsid w:val="00D03EB7"/>
    <w:rsid w:val="00D05689"/>
    <w:rsid w:val="00D100B5"/>
    <w:rsid w:val="00D10960"/>
    <w:rsid w:val="00D115C4"/>
    <w:rsid w:val="00D115CB"/>
    <w:rsid w:val="00D117A7"/>
    <w:rsid w:val="00D12159"/>
    <w:rsid w:val="00D12A9E"/>
    <w:rsid w:val="00D1339E"/>
    <w:rsid w:val="00D138EC"/>
    <w:rsid w:val="00D14204"/>
    <w:rsid w:val="00D1464F"/>
    <w:rsid w:val="00D157DE"/>
    <w:rsid w:val="00D17012"/>
    <w:rsid w:val="00D2088F"/>
    <w:rsid w:val="00D21915"/>
    <w:rsid w:val="00D22A5E"/>
    <w:rsid w:val="00D246B6"/>
    <w:rsid w:val="00D24A04"/>
    <w:rsid w:val="00D253C3"/>
    <w:rsid w:val="00D255F8"/>
    <w:rsid w:val="00D25A0D"/>
    <w:rsid w:val="00D25D33"/>
    <w:rsid w:val="00D264E8"/>
    <w:rsid w:val="00D274A4"/>
    <w:rsid w:val="00D304EE"/>
    <w:rsid w:val="00D314D2"/>
    <w:rsid w:val="00D31EEE"/>
    <w:rsid w:val="00D32237"/>
    <w:rsid w:val="00D332C0"/>
    <w:rsid w:val="00D3386D"/>
    <w:rsid w:val="00D33AA3"/>
    <w:rsid w:val="00D33F07"/>
    <w:rsid w:val="00D342F3"/>
    <w:rsid w:val="00D34C03"/>
    <w:rsid w:val="00D365CC"/>
    <w:rsid w:val="00D36780"/>
    <w:rsid w:val="00D37C94"/>
    <w:rsid w:val="00D37CFD"/>
    <w:rsid w:val="00D40545"/>
    <w:rsid w:val="00D4350A"/>
    <w:rsid w:val="00D4460A"/>
    <w:rsid w:val="00D4462D"/>
    <w:rsid w:val="00D44A07"/>
    <w:rsid w:val="00D459E0"/>
    <w:rsid w:val="00D45C5F"/>
    <w:rsid w:val="00D4642C"/>
    <w:rsid w:val="00D4775E"/>
    <w:rsid w:val="00D47CE7"/>
    <w:rsid w:val="00D504B7"/>
    <w:rsid w:val="00D505A9"/>
    <w:rsid w:val="00D51371"/>
    <w:rsid w:val="00D5152C"/>
    <w:rsid w:val="00D53F25"/>
    <w:rsid w:val="00D55328"/>
    <w:rsid w:val="00D60A65"/>
    <w:rsid w:val="00D61CCB"/>
    <w:rsid w:val="00D61FB2"/>
    <w:rsid w:val="00D63A80"/>
    <w:rsid w:val="00D6463A"/>
    <w:rsid w:val="00D64BAE"/>
    <w:rsid w:val="00D67091"/>
    <w:rsid w:val="00D67EC0"/>
    <w:rsid w:val="00D71A0D"/>
    <w:rsid w:val="00D72538"/>
    <w:rsid w:val="00D73A40"/>
    <w:rsid w:val="00D77D38"/>
    <w:rsid w:val="00D80A10"/>
    <w:rsid w:val="00D80D92"/>
    <w:rsid w:val="00D81574"/>
    <w:rsid w:val="00D82CE6"/>
    <w:rsid w:val="00D8399F"/>
    <w:rsid w:val="00D85246"/>
    <w:rsid w:val="00D906E6"/>
    <w:rsid w:val="00D92405"/>
    <w:rsid w:val="00D936C8"/>
    <w:rsid w:val="00D96130"/>
    <w:rsid w:val="00D968C9"/>
    <w:rsid w:val="00DA04C3"/>
    <w:rsid w:val="00DA089B"/>
    <w:rsid w:val="00DA10F3"/>
    <w:rsid w:val="00DA309D"/>
    <w:rsid w:val="00DA32B3"/>
    <w:rsid w:val="00DA533D"/>
    <w:rsid w:val="00DA5B4F"/>
    <w:rsid w:val="00DA61E6"/>
    <w:rsid w:val="00DA7F73"/>
    <w:rsid w:val="00DB022A"/>
    <w:rsid w:val="00DB1711"/>
    <w:rsid w:val="00DB2B09"/>
    <w:rsid w:val="00DB30FF"/>
    <w:rsid w:val="00DB4FBE"/>
    <w:rsid w:val="00DB5271"/>
    <w:rsid w:val="00DB679D"/>
    <w:rsid w:val="00DB725B"/>
    <w:rsid w:val="00DC0914"/>
    <w:rsid w:val="00DC392D"/>
    <w:rsid w:val="00DC4776"/>
    <w:rsid w:val="00DC5509"/>
    <w:rsid w:val="00DC6CA4"/>
    <w:rsid w:val="00DC72BD"/>
    <w:rsid w:val="00DD142C"/>
    <w:rsid w:val="00DD3D56"/>
    <w:rsid w:val="00DD427A"/>
    <w:rsid w:val="00DD4694"/>
    <w:rsid w:val="00DD46A5"/>
    <w:rsid w:val="00DD49DA"/>
    <w:rsid w:val="00DD4C59"/>
    <w:rsid w:val="00DD59F4"/>
    <w:rsid w:val="00DD7E54"/>
    <w:rsid w:val="00DE03BF"/>
    <w:rsid w:val="00DE0522"/>
    <w:rsid w:val="00DE367A"/>
    <w:rsid w:val="00DE3F12"/>
    <w:rsid w:val="00DE61ED"/>
    <w:rsid w:val="00DE661D"/>
    <w:rsid w:val="00DE7019"/>
    <w:rsid w:val="00DF08A0"/>
    <w:rsid w:val="00DF1760"/>
    <w:rsid w:val="00DF3DB1"/>
    <w:rsid w:val="00DF48C7"/>
    <w:rsid w:val="00DF4A4C"/>
    <w:rsid w:val="00DF4F41"/>
    <w:rsid w:val="00DF6847"/>
    <w:rsid w:val="00DF7197"/>
    <w:rsid w:val="00DF7B66"/>
    <w:rsid w:val="00E018B3"/>
    <w:rsid w:val="00E01BF9"/>
    <w:rsid w:val="00E05E84"/>
    <w:rsid w:val="00E1036D"/>
    <w:rsid w:val="00E117DF"/>
    <w:rsid w:val="00E13336"/>
    <w:rsid w:val="00E13DD5"/>
    <w:rsid w:val="00E16969"/>
    <w:rsid w:val="00E20015"/>
    <w:rsid w:val="00E20BF9"/>
    <w:rsid w:val="00E21FB6"/>
    <w:rsid w:val="00E2626E"/>
    <w:rsid w:val="00E27038"/>
    <w:rsid w:val="00E27F5D"/>
    <w:rsid w:val="00E32D10"/>
    <w:rsid w:val="00E34B73"/>
    <w:rsid w:val="00E36914"/>
    <w:rsid w:val="00E37CAA"/>
    <w:rsid w:val="00E40FA1"/>
    <w:rsid w:val="00E43663"/>
    <w:rsid w:val="00E4633C"/>
    <w:rsid w:val="00E50328"/>
    <w:rsid w:val="00E52110"/>
    <w:rsid w:val="00E536FA"/>
    <w:rsid w:val="00E537FD"/>
    <w:rsid w:val="00E53AB8"/>
    <w:rsid w:val="00E54EF0"/>
    <w:rsid w:val="00E55254"/>
    <w:rsid w:val="00E56AC3"/>
    <w:rsid w:val="00E621A4"/>
    <w:rsid w:val="00E627E8"/>
    <w:rsid w:val="00E64194"/>
    <w:rsid w:val="00E66770"/>
    <w:rsid w:val="00E70F38"/>
    <w:rsid w:val="00E71F6E"/>
    <w:rsid w:val="00E726AC"/>
    <w:rsid w:val="00E7364B"/>
    <w:rsid w:val="00E73DA7"/>
    <w:rsid w:val="00E7491F"/>
    <w:rsid w:val="00E76353"/>
    <w:rsid w:val="00E764AD"/>
    <w:rsid w:val="00E773A9"/>
    <w:rsid w:val="00E77800"/>
    <w:rsid w:val="00E77E82"/>
    <w:rsid w:val="00E82540"/>
    <w:rsid w:val="00E82F69"/>
    <w:rsid w:val="00E8371A"/>
    <w:rsid w:val="00E83C6F"/>
    <w:rsid w:val="00E83F9A"/>
    <w:rsid w:val="00E84002"/>
    <w:rsid w:val="00E872D5"/>
    <w:rsid w:val="00E8799E"/>
    <w:rsid w:val="00E90011"/>
    <w:rsid w:val="00E90068"/>
    <w:rsid w:val="00E909F7"/>
    <w:rsid w:val="00E91594"/>
    <w:rsid w:val="00E92E23"/>
    <w:rsid w:val="00E94639"/>
    <w:rsid w:val="00E94CCE"/>
    <w:rsid w:val="00EA128B"/>
    <w:rsid w:val="00EA4381"/>
    <w:rsid w:val="00EA493E"/>
    <w:rsid w:val="00EA6A69"/>
    <w:rsid w:val="00EA6F62"/>
    <w:rsid w:val="00EA7C35"/>
    <w:rsid w:val="00EB1BBF"/>
    <w:rsid w:val="00EB1F0A"/>
    <w:rsid w:val="00EB3161"/>
    <w:rsid w:val="00EB580F"/>
    <w:rsid w:val="00EB6480"/>
    <w:rsid w:val="00EB6985"/>
    <w:rsid w:val="00EB6F9D"/>
    <w:rsid w:val="00EC0DC2"/>
    <w:rsid w:val="00EC251B"/>
    <w:rsid w:val="00EC2A12"/>
    <w:rsid w:val="00EC37A6"/>
    <w:rsid w:val="00EC585D"/>
    <w:rsid w:val="00EC5E03"/>
    <w:rsid w:val="00EC68B3"/>
    <w:rsid w:val="00EC70B9"/>
    <w:rsid w:val="00EC731C"/>
    <w:rsid w:val="00ED0283"/>
    <w:rsid w:val="00ED5289"/>
    <w:rsid w:val="00ED544E"/>
    <w:rsid w:val="00ED6907"/>
    <w:rsid w:val="00ED6A6D"/>
    <w:rsid w:val="00ED76B4"/>
    <w:rsid w:val="00EE2B88"/>
    <w:rsid w:val="00EE2E02"/>
    <w:rsid w:val="00EE367A"/>
    <w:rsid w:val="00EE39E4"/>
    <w:rsid w:val="00EE3B7A"/>
    <w:rsid w:val="00EE60B0"/>
    <w:rsid w:val="00EE7C0E"/>
    <w:rsid w:val="00EF1123"/>
    <w:rsid w:val="00EF19D5"/>
    <w:rsid w:val="00EF3F32"/>
    <w:rsid w:val="00EF4970"/>
    <w:rsid w:val="00F04521"/>
    <w:rsid w:val="00F05163"/>
    <w:rsid w:val="00F0571E"/>
    <w:rsid w:val="00F05B34"/>
    <w:rsid w:val="00F067AE"/>
    <w:rsid w:val="00F068E1"/>
    <w:rsid w:val="00F06C7A"/>
    <w:rsid w:val="00F10C2B"/>
    <w:rsid w:val="00F1124D"/>
    <w:rsid w:val="00F11912"/>
    <w:rsid w:val="00F11954"/>
    <w:rsid w:val="00F119D0"/>
    <w:rsid w:val="00F122F6"/>
    <w:rsid w:val="00F124A8"/>
    <w:rsid w:val="00F13B16"/>
    <w:rsid w:val="00F146B1"/>
    <w:rsid w:val="00F14E69"/>
    <w:rsid w:val="00F15B3F"/>
    <w:rsid w:val="00F16EC3"/>
    <w:rsid w:val="00F21B89"/>
    <w:rsid w:val="00F2369F"/>
    <w:rsid w:val="00F241ED"/>
    <w:rsid w:val="00F242AE"/>
    <w:rsid w:val="00F24491"/>
    <w:rsid w:val="00F256F1"/>
    <w:rsid w:val="00F25B3C"/>
    <w:rsid w:val="00F30CE6"/>
    <w:rsid w:val="00F30D27"/>
    <w:rsid w:val="00F319F3"/>
    <w:rsid w:val="00F31C56"/>
    <w:rsid w:val="00F31C9D"/>
    <w:rsid w:val="00F32978"/>
    <w:rsid w:val="00F3502A"/>
    <w:rsid w:val="00F350A4"/>
    <w:rsid w:val="00F35683"/>
    <w:rsid w:val="00F35BCD"/>
    <w:rsid w:val="00F36CF3"/>
    <w:rsid w:val="00F37638"/>
    <w:rsid w:val="00F37EF5"/>
    <w:rsid w:val="00F4025C"/>
    <w:rsid w:val="00F41FFB"/>
    <w:rsid w:val="00F436DE"/>
    <w:rsid w:val="00F45303"/>
    <w:rsid w:val="00F46200"/>
    <w:rsid w:val="00F46437"/>
    <w:rsid w:val="00F473A6"/>
    <w:rsid w:val="00F51C6E"/>
    <w:rsid w:val="00F53980"/>
    <w:rsid w:val="00F577BE"/>
    <w:rsid w:val="00F60334"/>
    <w:rsid w:val="00F6250C"/>
    <w:rsid w:val="00F62A7D"/>
    <w:rsid w:val="00F6379A"/>
    <w:rsid w:val="00F6440F"/>
    <w:rsid w:val="00F652F6"/>
    <w:rsid w:val="00F65E62"/>
    <w:rsid w:val="00F65FD3"/>
    <w:rsid w:val="00F66577"/>
    <w:rsid w:val="00F70334"/>
    <w:rsid w:val="00F73608"/>
    <w:rsid w:val="00F73C2F"/>
    <w:rsid w:val="00F748CE"/>
    <w:rsid w:val="00F74921"/>
    <w:rsid w:val="00F75F98"/>
    <w:rsid w:val="00F77770"/>
    <w:rsid w:val="00F77C06"/>
    <w:rsid w:val="00F81FB1"/>
    <w:rsid w:val="00F82BA7"/>
    <w:rsid w:val="00F83523"/>
    <w:rsid w:val="00F836F7"/>
    <w:rsid w:val="00F83D0A"/>
    <w:rsid w:val="00F865A2"/>
    <w:rsid w:val="00F90159"/>
    <w:rsid w:val="00F90274"/>
    <w:rsid w:val="00F9037C"/>
    <w:rsid w:val="00F907CA"/>
    <w:rsid w:val="00F91639"/>
    <w:rsid w:val="00F933F0"/>
    <w:rsid w:val="00F94902"/>
    <w:rsid w:val="00F957FC"/>
    <w:rsid w:val="00F9653A"/>
    <w:rsid w:val="00FA0255"/>
    <w:rsid w:val="00FA11BC"/>
    <w:rsid w:val="00FA1E19"/>
    <w:rsid w:val="00FA1F9C"/>
    <w:rsid w:val="00FA2CDE"/>
    <w:rsid w:val="00FA2D68"/>
    <w:rsid w:val="00FA3F73"/>
    <w:rsid w:val="00FA52FB"/>
    <w:rsid w:val="00FA67BF"/>
    <w:rsid w:val="00FA78BC"/>
    <w:rsid w:val="00FB01D2"/>
    <w:rsid w:val="00FB06EA"/>
    <w:rsid w:val="00FB0BB4"/>
    <w:rsid w:val="00FB29BF"/>
    <w:rsid w:val="00FB35E3"/>
    <w:rsid w:val="00FB37A4"/>
    <w:rsid w:val="00FB4996"/>
    <w:rsid w:val="00FB54B1"/>
    <w:rsid w:val="00FB6601"/>
    <w:rsid w:val="00FB678E"/>
    <w:rsid w:val="00FC147D"/>
    <w:rsid w:val="00FC18E5"/>
    <w:rsid w:val="00FC644D"/>
    <w:rsid w:val="00FC64D8"/>
    <w:rsid w:val="00FD2E23"/>
    <w:rsid w:val="00FD3A26"/>
    <w:rsid w:val="00FD4842"/>
    <w:rsid w:val="00FD553C"/>
    <w:rsid w:val="00FD572B"/>
    <w:rsid w:val="00FD752D"/>
    <w:rsid w:val="00FD7E28"/>
    <w:rsid w:val="00FE1C27"/>
    <w:rsid w:val="00FE1C4F"/>
    <w:rsid w:val="00FE2F15"/>
    <w:rsid w:val="00FE3644"/>
    <w:rsid w:val="00FE6C82"/>
    <w:rsid w:val="00FE7C8B"/>
    <w:rsid w:val="00FF10FB"/>
    <w:rsid w:val="00FF16B5"/>
    <w:rsid w:val="00FF19CA"/>
    <w:rsid w:val="00FF3457"/>
    <w:rsid w:val="00FF3BE6"/>
    <w:rsid w:val="00FF4CC1"/>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C3903"/>
  <w15:chartTrackingRefBased/>
  <w15:docId w15:val="{E585640A-5DBA-48CE-B16A-F2C9DA49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0C"/>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3B0C"/>
    <w:rPr>
      <w:color w:val="0000FF"/>
      <w:u w:val="single"/>
    </w:rPr>
  </w:style>
  <w:style w:type="table" w:styleId="TableGrid">
    <w:name w:val="Table Grid"/>
    <w:basedOn w:val="TableNormal"/>
    <w:rsid w:val="00A93B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A93B0C"/>
    <w:pPr>
      <w:tabs>
        <w:tab w:val="left" w:pos="709"/>
      </w:tabs>
    </w:pPr>
    <w:rPr>
      <w:rFonts w:ascii="Tahoma" w:hAnsi="Tahoma"/>
      <w:szCs w:val="24"/>
      <w:lang w:val="pl-PL" w:eastAsia="pl-PL"/>
    </w:rPr>
  </w:style>
  <w:style w:type="paragraph" w:customStyle="1" w:styleId="Style">
    <w:name w:val="Style"/>
    <w:rsid w:val="00A93B0C"/>
    <w:pPr>
      <w:widowControl w:val="0"/>
      <w:autoSpaceDE w:val="0"/>
      <w:autoSpaceDN w:val="0"/>
      <w:adjustRightInd w:val="0"/>
      <w:ind w:left="140" w:right="140" w:firstLine="840"/>
      <w:jc w:val="both"/>
    </w:pPr>
    <w:rPr>
      <w:sz w:val="24"/>
      <w:szCs w:val="24"/>
      <w:lang w:val="bg-BG" w:eastAsia="bg-BG"/>
    </w:rPr>
  </w:style>
  <w:style w:type="paragraph" w:styleId="BalloonText">
    <w:name w:val="Balloon Text"/>
    <w:basedOn w:val="Normal"/>
    <w:semiHidden/>
    <w:rsid w:val="00101D8A"/>
    <w:rPr>
      <w:rFonts w:ascii="Tahoma" w:hAnsi="Tahoma" w:cs="Tahoma"/>
      <w:sz w:val="16"/>
      <w:szCs w:val="16"/>
    </w:rPr>
  </w:style>
  <w:style w:type="paragraph" w:customStyle="1" w:styleId="CharCharCharCharCharCharChar">
    <w:name w:val="Char Char Char Char Char Char Знак Знак Знак Знак Знак Знак Знак Знак Char Знак Знак Знак Знак Знак"/>
    <w:basedOn w:val="Normal"/>
    <w:rsid w:val="00261C6D"/>
    <w:pPr>
      <w:tabs>
        <w:tab w:val="left" w:pos="709"/>
      </w:tabs>
    </w:pPr>
    <w:rPr>
      <w:rFonts w:ascii="Tahoma" w:hAnsi="Tahoma"/>
      <w:szCs w:val="24"/>
      <w:lang w:val="pl-PL" w:eastAsia="pl-PL"/>
    </w:rPr>
  </w:style>
  <w:style w:type="paragraph" w:customStyle="1" w:styleId="CharCharCharChar0">
    <w:name w:val="Char Char Char Char"/>
    <w:basedOn w:val="Normal"/>
    <w:rsid w:val="00172480"/>
    <w:pPr>
      <w:tabs>
        <w:tab w:val="left" w:pos="709"/>
      </w:tabs>
    </w:pPr>
    <w:rPr>
      <w:rFonts w:ascii="Tahoma" w:hAnsi="Tahoma"/>
      <w:szCs w:val="24"/>
      <w:lang w:val="pl-PL" w:eastAsia="pl-PL"/>
    </w:rPr>
  </w:style>
  <w:style w:type="paragraph" w:styleId="NormalWeb">
    <w:name w:val="Normal (Web)"/>
    <w:basedOn w:val="Normal"/>
    <w:rsid w:val="00C37FD8"/>
    <w:pPr>
      <w:spacing w:before="100" w:beforeAutospacing="1" w:after="100" w:afterAutospacing="1"/>
    </w:pPr>
    <w:rPr>
      <w:szCs w:val="24"/>
      <w:lang w:val="bg-BG" w:eastAsia="bg-BG"/>
    </w:rPr>
  </w:style>
  <w:style w:type="character" w:customStyle="1" w:styleId="apple-converted-space">
    <w:name w:val="apple-converted-space"/>
    <w:basedOn w:val="DefaultParagraphFont"/>
    <w:rsid w:val="00C37FD8"/>
  </w:style>
  <w:style w:type="character" w:styleId="Strong">
    <w:name w:val="Strong"/>
    <w:qFormat/>
    <w:rsid w:val="00C37FD8"/>
    <w:rPr>
      <w:b/>
      <w:bCs/>
    </w:rPr>
  </w:style>
  <w:style w:type="paragraph" w:customStyle="1" w:styleId="Default">
    <w:name w:val="Default"/>
    <w:rsid w:val="00DD142C"/>
    <w:pPr>
      <w:autoSpaceDE w:val="0"/>
      <w:autoSpaceDN w:val="0"/>
      <w:adjustRightInd w:val="0"/>
    </w:pPr>
    <w:rPr>
      <w:color w:val="000000"/>
      <w:sz w:val="24"/>
      <w:szCs w:val="24"/>
      <w:lang w:val="bg-BG" w:eastAsia="bg-BG"/>
    </w:rPr>
  </w:style>
  <w:style w:type="paragraph" w:styleId="BodyText">
    <w:name w:val="Body Text"/>
    <w:basedOn w:val="Normal"/>
    <w:rsid w:val="003067B3"/>
    <w:pPr>
      <w:jc w:val="both"/>
    </w:pPr>
    <w:rPr>
      <w:rFonts w:ascii="Arial" w:hAnsi="Arial"/>
      <w:lang w:val="bg-BG"/>
    </w:rPr>
  </w:style>
  <w:style w:type="character" w:customStyle="1" w:styleId="samedocreference">
    <w:name w:val="samedocreference"/>
    <w:basedOn w:val="DefaultParagraphFont"/>
    <w:rsid w:val="001218AF"/>
  </w:style>
  <w:style w:type="paragraph" w:customStyle="1" w:styleId="Char">
    <w:name w:val="Char"/>
    <w:basedOn w:val="Normal"/>
    <w:rsid w:val="003D29E9"/>
    <w:pPr>
      <w:tabs>
        <w:tab w:val="left" w:pos="709"/>
      </w:tabs>
    </w:pPr>
    <w:rPr>
      <w:rFonts w:ascii="Tahoma" w:hAnsi="Tahoma"/>
      <w:szCs w:val="24"/>
      <w:lang w:val="pl-PL" w:eastAsia="pl-PL"/>
    </w:rPr>
  </w:style>
  <w:style w:type="paragraph" w:customStyle="1" w:styleId="CharChar">
    <w:name w:val="Char Char"/>
    <w:basedOn w:val="Normal"/>
    <w:rsid w:val="00443BC1"/>
    <w:pPr>
      <w:spacing w:after="160" w:line="240" w:lineRule="exact"/>
    </w:pPr>
    <w:rPr>
      <w:rFonts w:ascii="Tahoma" w:hAnsi="Tahoma"/>
      <w:sz w:val="20"/>
      <w:lang w:val="en-US"/>
    </w:rPr>
  </w:style>
  <w:style w:type="paragraph" w:customStyle="1" w:styleId="Char0">
    <w:name w:val="Char"/>
    <w:basedOn w:val="Normal"/>
    <w:rsid w:val="00443BC1"/>
    <w:pPr>
      <w:tabs>
        <w:tab w:val="left" w:pos="709"/>
      </w:tabs>
    </w:pPr>
    <w:rPr>
      <w:rFonts w:ascii="Tahoma" w:hAnsi="Tahoma"/>
      <w:szCs w:val="24"/>
      <w:lang w:val="pl-PL" w:eastAsia="pl-PL"/>
    </w:rPr>
  </w:style>
  <w:style w:type="paragraph" w:customStyle="1" w:styleId="CharChar1">
    <w:name w:val="Знак Char Char1 Знак"/>
    <w:basedOn w:val="Normal"/>
    <w:rsid w:val="00AA3CBC"/>
    <w:pPr>
      <w:tabs>
        <w:tab w:val="left" w:pos="709"/>
      </w:tabs>
    </w:pPr>
    <w:rPr>
      <w:rFonts w:ascii="Tahoma" w:hAnsi="Tahoma"/>
      <w:szCs w:val="24"/>
      <w:lang w:val="pl-PL" w:eastAsia="pl-PL"/>
    </w:rPr>
  </w:style>
  <w:style w:type="paragraph" w:styleId="Header">
    <w:name w:val="header"/>
    <w:basedOn w:val="Normal"/>
    <w:rsid w:val="00AA3CBC"/>
    <w:pPr>
      <w:tabs>
        <w:tab w:val="center" w:pos="4320"/>
        <w:tab w:val="right" w:pos="8640"/>
      </w:tabs>
    </w:pPr>
    <w:rPr>
      <w:szCs w:val="24"/>
      <w:lang w:val="en-US"/>
    </w:rPr>
  </w:style>
  <w:style w:type="paragraph" w:styleId="BodyTextIndent2">
    <w:name w:val="Body Text Indent 2"/>
    <w:basedOn w:val="Normal"/>
    <w:rsid w:val="00847556"/>
    <w:pPr>
      <w:spacing w:after="120" w:line="480" w:lineRule="auto"/>
      <w:ind w:left="283"/>
    </w:pPr>
  </w:style>
  <w:style w:type="paragraph" w:styleId="BodyTextIndent">
    <w:name w:val="Body Text Indent"/>
    <w:basedOn w:val="Normal"/>
    <w:link w:val="BodyTextIndentChar"/>
    <w:rsid w:val="009214A5"/>
    <w:pPr>
      <w:spacing w:after="120"/>
      <w:ind w:left="283"/>
    </w:pPr>
  </w:style>
  <w:style w:type="paragraph" w:customStyle="1" w:styleId="CharCharCharCharChar1Char">
    <w:name w:val="Char Char Char Char Char1 Char"/>
    <w:basedOn w:val="Normal"/>
    <w:rsid w:val="00FE2F15"/>
    <w:pPr>
      <w:spacing w:after="160" w:line="240" w:lineRule="exact"/>
    </w:pPr>
    <w:rPr>
      <w:rFonts w:ascii="Tahoma" w:hAnsi="Tahoma"/>
      <w:sz w:val="20"/>
      <w:lang w:val="en-US"/>
    </w:rPr>
  </w:style>
  <w:style w:type="character" w:customStyle="1" w:styleId="newdocreference">
    <w:name w:val="newdocreference"/>
    <w:basedOn w:val="DefaultParagraphFont"/>
    <w:rsid w:val="008F2692"/>
  </w:style>
  <w:style w:type="paragraph" w:customStyle="1" w:styleId="Char1">
    <w:name w:val="Знак Знак Char Знак Знак Знак Знак"/>
    <w:basedOn w:val="Normal"/>
    <w:rsid w:val="00317740"/>
    <w:pPr>
      <w:tabs>
        <w:tab w:val="left" w:pos="709"/>
      </w:tabs>
    </w:pPr>
    <w:rPr>
      <w:rFonts w:ascii="Tahoma" w:hAnsi="Tahoma"/>
      <w:szCs w:val="24"/>
      <w:lang w:val="pl-PL" w:eastAsia="pl-PL"/>
    </w:rPr>
  </w:style>
  <w:style w:type="paragraph" w:customStyle="1" w:styleId="Char10">
    <w:name w:val="Char1"/>
    <w:basedOn w:val="Normal"/>
    <w:rsid w:val="00AB7466"/>
    <w:pPr>
      <w:tabs>
        <w:tab w:val="left" w:pos="709"/>
      </w:tabs>
    </w:pPr>
    <w:rPr>
      <w:rFonts w:ascii="Tahoma" w:hAnsi="Tahoma"/>
      <w:szCs w:val="24"/>
      <w:lang w:val="pl-PL" w:eastAsia="pl-PL"/>
    </w:rPr>
  </w:style>
  <w:style w:type="paragraph" w:customStyle="1" w:styleId="Text1">
    <w:name w:val="Text 1"/>
    <w:rsid w:val="00CC1586"/>
    <w:pPr>
      <w:widowControl w:val="0"/>
      <w:tabs>
        <w:tab w:val="left" w:pos="-720"/>
      </w:tabs>
      <w:suppressAutoHyphens/>
      <w:jc w:val="both"/>
    </w:pPr>
    <w:rPr>
      <w:rFonts w:ascii="Courier New" w:hAnsi="Courier New"/>
      <w:snapToGrid w:val="0"/>
      <w:spacing w:val="-3"/>
      <w:sz w:val="24"/>
      <w:lang w:val="en-GB"/>
    </w:rPr>
  </w:style>
  <w:style w:type="character" w:customStyle="1" w:styleId="hps">
    <w:name w:val="hps"/>
    <w:rsid w:val="0098269D"/>
    <w:rPr>
      <w:rFonts w:cs="Times New Roman"/>
    </w:rPr>
  </w:style>
  <w:style w:type="paragraph" w:customStyle="1" w:styleId="CharChar1CharChar">
    <w:name w:val="Char Char1 Char Char"/>
    <w:basedOn w:val="Normal"/>
    <w:rsid w:val="00B45F69"/>
    <w:pPr>
      <w:tabs>
        <w:tab w:val="left" w:pos="709"/>
      </w:tabs>
    </w:pPr>
    <w:rPr>
      <w:rFonts w:ascii="Tahoma" w:hAnsi="Tahoma"/>
      <w:szCs w:val="24"/>
      <w:lang w:val="pl-PL" w:eastAsia="pl-PL"/>
    </w:rPr>
  </w:style>
  <w:style w:type="paragraph" w:styleId="BodyText2">
    <w:name w:val="Body Text 2"/>
    <w:basedOn w:val="Normal"/>
    <w:rsid w:val="00B45F69"/>
    <w:pPr>
      <w:spacing w:after="120" w:line="480" w:lineRule="auto"/>
    </w:pPr>
    <w:rPr>
      <w:szCs w:val="24"/>
      <w:lang w:val="en-US"/>
    </w:rPr>
  </w:style>
  <w:style w:type="paragraph" w:styleId="Footer">
    <w:name w:val="footer"/>
    <w:basedOn w:val="Normal"/>
    <w:link w:val="FooterChar"/>
    <w:rsid w:val="00705AF8"/>
    <w:pPr>
      <w:tabs>
        <w:tab w:val="center" w:pos="4703"/>
        <w:tab w:val="right" w:pos="9406"/>
      </w:tabs>
    </w:pPr>
  </w:style>
  <w:style w:type="character" w:customStyle="1" w:styleId="FooterChar">
    <w:name w:val="Footer Char"/>
    <w:link w:val="Footer"/>
    <w:rsid w:val="00705AF8"/>
    <w:rPr>
      <w:sz w:val="24"/>
      <w:lang w:val="en-AU"/>
    </w:rPr>
  </w:style>
  <w:style w:type="character" w:customStyle="1" w:styleId="BodyTextIndentChar">
    <w:name w:val="Body Text Indent Char"/>
    <w:link w:val="BodyTextIndent"/>
    <w:rsid w:val="003E0672"/>
    <w:rPr>
      <w:sz w:val="24"/>
      <w:lang w:val="en-AU"/>
    </w:rPr>
  </w:style>
  <w:style w:type="paragraph" w:styleId="ListParagraph">
    <w:name w:val="List Paragraph"/>
    <w:basedOn w:val="Normal"/>
    <w:uiPriority w:val="34"/>
    <w:qFormat/>
    <w:rsid w:val="00B124D1"/>
    <w:pPr>
      <w:spacing w:after="160" w:line="259" w:lineRule="auto"/>
      <w:ind w:left="720"/>
      <w:contextualSpacing/>
    </w:pPr>
    <w:rPr>
      <w:rFonts w:ascii="Calibri" w:eastAsia="Calibri" w:hAnsi="Calibri"/>
      <w:sz w:val="22"/>
      <w:szCs w:val="22"/>
      <w:lang w:val="bg-BG"/>
    </w:rPr>
  </w:style>
  <w:style w:type="paragraph" w:customStyle="1" w:styleId="CharCharCharChar1">
    <w:name w:val="Char Char Char Char"/>
    <w:basedOn w:val="Normal"/>
    <w:rsid w:val="00B83E37"/>
    <w:pPr>
      <w:tabs>
        <w:tab w:val="left" w:pos="709"/>
      </w:tabs>
    </w:pPr>
    <w:rPr>
      <w:rFonts w:ascii="Tahoma" w:hAnsi="Tahoma"/>
      <w:szCs w:val="24"/>
      <w:lang w:val="pl-PL" w:eastAsia="pl-PL"/>
    </w:rPr>
  </w:style>
  <w:style w:type="paragraph" w:styleId="Subtitle">
    <w:name w:val="Subtitle"/>
    <w:basedOn w:val="Normal"/>
    <w:next w:val="Normal"/>
    <w:link w:val="SubtitleChar"/>
    <w:qFormat/>
    <w:rsid w:val="00491F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1F79"/>
    <w:rPr>
      <w:rFonts w:asciiTheme="minorHAnsi" w:eastAsiaTheme="minorEastAsia" w:hAnsiTheme="minorHAnsi" w:cstheme="minorBidi"/>
      <w:color w:val="5A5A5A" w:themeColor="text1" w:themeTint="A5"/>
      <w:spacing w:val="15"/>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5287">
      <w:bodyDiv w:val="1"/>
      <w:marLeft w:val="0"/>
      <w:marRight w:val="0"/>
      <w:marTop w:val="0"/>
      <w:marBottom w:val="0"/>
      <w:divBdr>
        <w:top w:val="none" w:sz="0" w:space="0" w:color="auto"/>
        <w:left w:val="none" w:sz="0" w:space="0" w:color="auto"/>
        <w:bottom w:val="none" w:sz="0" w:space="0" w:color="auto"/>
        <w:right w:val="none" w:sz="0" w:space="0" w:color="auto"/>
      </w:divBdr>
    </w:div>
    <w:div w:id="428624108">
      <w:bodyDiv w:val="1"/>
      <w:marLeft w:val="0"/>
      <w:marRight w:val="0"/>
      <w:marTop w:val="0"/>
      <w:marBottom w:val="0"/>
      <w:divBdr>
        <w:top w:val="none" w:sz="0" w:space="0" w:color="auto"/>
        <w:left w:val="none" w:sz="0" w:space="0" w:color="auto"/>
        <w:bottom w:val="none" w:sz="0" w:space="0" w:color="auto"/>
        <w:right w:val="none" w:sz="0" w:space="0" w:color="auto"/>
      </w:divBdr>
    </w:div>
    <w:div w:id="455638884">
      <w:bodyDiv w:val="1"/>
      <w:marLeft w:val="0"/>
      <w:marRight w:val="0"/>
      <w:marTop w:val="0"/>
      <w:marBottom w:val="0"/>
      <w:divBdr>
        <w:top w:val="none" w:sz="0" w:space="0" w:color="auto"/>
        <w:left w:val="none" w:sz="0" w:space="0" w:color="auto"/>
        <w:bottom w:val="none" w:sz="0" w:space="0" w:color="auto"/>
        <w:right w:val="none" w:sz="0" w:space="0" w:color="auto"/>
      </w:divBdr>
    </w:div>
    <w:div w:id="503866081">
      <w:bodyDiv w:val="1"/>
      <w:marLeft w:val="0"/>
      <w:marRight w:val="0"/>
      <w:marTop w:val="0"/>
      <w:marBottom w:val="0"/>
      <w:divBdr>
        <w:top w:val="none" w:sz="0" w:space="0" w:color="auto"/>
        <w:left w:val="none" w:sz="0" w:space="0" w:color="auto"/>
        <w:bottom w:val="none" w:sz="0" w:space="0" w:color="auto"/>
        <w:right w:val="none" w:sz="0" w:space="0" w:color="auto"/>
      </w:divBdr>
    </w:div>
    <w:div w:id="525826093">
      <w:bodyDiv w:val="1"/>
      <w:marLeft w:val="0"/>
      <w:marRight w:val="0"/>
      <w:marTop w:val="0"/>
      <w:marBottom w:val="0"/>
      <w:divBdr>
        <w:top w:val="none" w:sz="0" w:space="0" w:color="auto"/>
        <w:left w:val="none" w:sz="0" w:space="0" w:color="auto"/>
        <w:bottom w:val="none" w:sz="0" w:space="0" w:color="auto"/>
        <w:right w:val="none" w:sz="0" w:space="0" w:color="auto"/>
      </w:divBdr>
    </w:div>
    <w:div w:id="554582564">
      <w:bodyDiv w:val="1"/>
      <w:marLeft w:val="0"/>
      <w:marRight w:val="0"/>
      <w:marTop w:val="0"/>
      <w:marBottom w:val="0"/>
      <w:divBdr>
        <w:top w:val="none" w:sz="0" w:space="0" w:color="auto"/>
        <w:left w:val="none" w:sz="0" w:space="0" w:color="auto"/>
        <w:bottom w:val="none" w:sz="0" w:space="0" w:color="auto"/>
        <w:right w:val="none" w:sz="0" w:space="0" w:color="auto"/>
      </w:divBdr>
      <w:divsChild>
        <w:div w:id="1447315550">
          <w:marLeft w:val="0"/>
          <w:marRight w:val="0"/>
          <w:marTop w:val="0"/>
          <w:marBottom w:val="0"/>
          <w:divBdr>
            <w:top w:val="none" w:sz="0" w:space="0" w:color="auto"/>
            <w:left w:val="none" w:sz="0" w:space="0" w:color="auto"/>
            <w:bottom w:val="none" w:sz="0" w:space="0" w:color="auto"/>
            <w:right w:val="none" w:sz="0" w:space="0" w:color="auto"/>
          </w:divBdr>
        </w:div>
      </w:divsChild>
    </w:div>
    <w:div w:id="564951447">
      <w:bodyDiv w:val="1"/>
      <w:marLeft w:val="0"/>
      <w:marRight w:val="0"/>
      <w:marTop w:val="0"/>
      <w:marBottom w:val="0"/>
      <w:divBdr>
        <w:top w:val="none" w:sz="0" w:space="0" w:color="auto"/>
        <w:left w:val="none" w:sz="0" w:space="0" w:color="auto"/>
        <w:bottom w:val="none" w:sz="0" w:space="0" w:color="auto"/>
        <w:right w:val="none" w:sz="0" w:space="0" w:color="auto"/>
      </w:divBdr>
    </w:div>
    <w:div w:id="577859343">
      <w:bodyDiv w:val="1"/>
      <w:marLeft w:val="0"/>
      <w:marRight w:val="0"/>
      <w:marTop w:val="0"/>
      <w:marBottom w:val="0"/>
      <w:divBdr>
        <w:top w:val="none" w:sz="0" w:space="0" w:color="auto"/>
        <w:left w:val="none" w:sz="0" w:space="0" w:color="auto"/>
        <w:bottom w:val="none" w:sz="0" w:space="0" w:color="auto"/>
        <w:right w:val="none" w:sz="0" w:space="0" w:color="auto"/>
      </w:divBdr>
      <w:divsChild>
        <w:div w:id="331958328">
          <w:marLeft w:val="0"/>
          <w:marRight w:val="0"/>
          <w:marTop w:val="0"/>
          <w:marBottom w:val="0"/>
          <w:divBdr>
            <w:top w:val="none" w:sz="0" w:space="0" w:color="auto"/>
            <w:left w:val="none" w:sz="0" w:space="0" w:color="auto"/>
            <w:bottom w:val="none" w:sz="0" w:space="0" w:color="auto"/>
            <w:right w:val="none" w:sz="0" w:space="0" w:color="auto"/>
          </w:divBdr>
        </w:div>
      </w:divsChild>
    </w:div>
    <w:div w:id="782041885">
      <w:bodyDiv w:val="1"/>
      <w:marLeft w:val="0"/>
      <w:marRight w:val="0"/>
      <w:marTop w:val="0"/>
      <w:marBottom w:val="0"/>
      <w:divBdr>
        <w:top w:val="none" w:sz="0" w:space="0" w:color="auto"/>
        <w:left w:val="none" w:sz="0" w:space="0" w:color="auto"/>
        <w:bottom w:val="none" w:sz="0" w:space="0" w:color="auto"/>
        <w:right w:val="none" w:sz="0" w:space="0" w:color="auto"/>
      </w:divBdr>
      <w:divsChild>
        <w:div w:id="1199243685">
          <w:marLeft w:val="0"/>
          <w:marRight w:val="0"/>
          <w:marTop w:val="0"/>
          <w:marBottom w:val="0"/>
          <w:divBdr>
            <w:top w:val="none" w:sz="0" w:space="0" w:color="auto"/>
            <w:left w:val="none" w:sz="0" w:space="0" w:color="auto"/>
            <w:bottom w:val="none" w:sz="0" w:space="0" w:color="auto"/>
            <w:right w:val="none" w:sz="0" w:space="0" w:color="auto"/>
          </w:divBdr>
        </w:div>
        <w:div w:id="1872037200">
          <w:marLeft w:val="0"/>
          <w:marRight w:val="0"/>
          <w:marTop w:val="0"/>
          <w:marBottom w:val="0"/>
          <w:divBdr>
            <w:top w:val="none" w:sz="0" w:space="0" w:color="auto"/>
            <w:left w:val="none" w:sz="0" w:space="0" w:color="auto"/>
            <w:bottom w:val="none" w:sz="0" w:space="0" w:color="auto"/>
            <w:right w:val="none" w:sz="0" w:space="0" w:color="auto"/>
          </w:divBdr>
        </w:div>
      </w:divsChild>
    </w:div>
    <w:div w:id="1386686346">
      <w:bodyDiv w:val="1"/>
      <w:marLeft w:val="0"/>
      <w:marRight w:val="0"/>
      <w:marTop w:val="0"/>
      <w:marBottom w:val="0"/>
      <w:divBdr>
        <w:top w:val="none" w:sz="0" w:space="0" w:color="auto"/>
        <w:left w:val="none" w:sz="0" w:space="0" w:color="auto"/>
        <w:bottom w:val="none" w:sz="0" w:space="0" w:color="auto"/>
        <w:right w:val="none" w:sz="0" w:space="0" w:color="auto"/>
      </w:divBdr>
    </w:div>
    <w:div w:id="1489830832">
      <w:bodyDiv w:val="1"/>
      <w:marLeft w:val="0"/>
      <w:marRight w:val="0"/>
      <w:marTop w:val="0"/>
      <w:marBottom w:val="0"/>
      <w:divBdr>
        <w:top w:val="none" w:sz="0" w:space="0" w:color="auto"/>
        <w:left w:val="none" w:sz="0" w:space="0" w:color="auto"/>
        <w:bottom w:val="none" w:sz="0" w:space="0" w:color="auto"/>
        <w:right w:val="none" w:sz="0" w:space="0" w:color="auto"/>
      </w:divBdr>
    </w:div>
    <w:div w:id="16590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mailto:ok@asp.governmen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981</Words>
  <Characters>5593</Characters>
  <Application>Microsoft Office Word</Application>
  <DocSecurity>0</DocSecurity>
  <Lines>46</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asp</Company>
  <LinksUpToDate>false</LinksUpToDate>
  <CharactersWithSpaces>6561</CharactersWithSpaces>
  <SharedDoc>false</SharedDoc>
  <HLinks>
    <vt:vector size="6" baseType="variant">
      <vt:variant>
        <vt:i4>458878</vt:i4>
      </vt:variant>
      <vt:variant>
        <vt:i4>0</vt:i4>
      </vt:variant>
      <vt:variant>
        <vt:i4>0</vt:i4>
      </vt:variant>
      <vt:variant>
        <vt:i4>5</vt:i4>
      </vt:variant>
      <vt:variant>
        <vt:lpwstr>mailto:ok@asp.government.bg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ncsc-user40-5</dc:creator>
  <cp:keywords/>
  <cp:lastModifiedBy>Rositsa Laleva</cp:lastModifiedBy>
  <cp:revision>62</cp:revision>
  <cp:lastPrinted>2021-09-23T12:40:00Z</cp:lastPrinted>
  <dcterms:created xsi:type="dcterms:W3CDTF">2023-03-16T10:33:00Z</dcterms:created>
  <dcterms:modified xsi:type="dcterms:W3CDTF">2024-02-29T07:14:00Z</dcterms:modified>
</cp:coreProperties>
</file>